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charts/chart5.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FB1" w:rsidRDefault="00835FB1">
      <w:pPr>
        <w:pStyle w:val="afe"/>
        <w:rPr>
          <w:rFonts w:asciiTheme="minorHAnsi" w:eastAsiaTheme="minorHAnsi" w:hAnsiTheme="minorHAnsi" w:cstheme="minorBidi"/>
          <w:b w:val="0"/>
          <w:bCs w:val="0"/>
          <w:color w:val="auto"/>
          <w:sz w:val="22"/>
          <w:szCs w:val="22"/>
          <w:lang w:eastAsia="en-US"/>
        </w:rPr>
      </w:pPr>
      <w:r>
        <w:rPr>
          <w:rFonts w:asciiTheme="minorHAnsi" w:eastAsiaTheme="minorHAnsi" w:hAnsiTheme="minorHAnsi" w:cstheme="minorBidi"/>
          <w:b w:val="0"/>
          <w:bCs w:val="0"/>
          <w:color w:val="auto"/>
          <w:sz w:val="22"/>
          <w:szCs w:val="22"/>
          <w:lang w:eastAsia="en-US"/>
        </w:rPr>
        <w:t xml:space="preserve">     </w:t>
      </w:r>
      <w:bookmarkStart w:id="0" w:name="_GoBack"/>
      <w:bookmarkEnd w:id="0"/>
    </w:p>
    <w:sdt>
      <w:sdtPr>
        <w:rPr>
          <w:rFonts w:asciiTheme="minorHAnsi" w:eastAsiaTheme="minorHAnsi" w:hAnsiTheme="minorHAnsi" w:cstheme="minorBidi"/>
          <w:b w:val="0"/>
          <w:bCs w:val="0"/>
          <w:color w:val="auto"/>
          <w:sz w:val="22"/>
          <w:szCs w:val="22"/>
          <w:lang w:eastAsia="en-US"/>
        </w:rPr>
        <w:id w:val="1888296348"/>
        <w:docPartObj>
          <w:docPartGallery w:val="Table of Contents"/>
          <w:docPartUnique/>
        </w:docPartObj>
      </w:sdtPr>
      <w:sdtEndPr/>
      <w:sdtContent>
        <w:p w:rsidR="00A85B47" w:rsidRPr="008B37BA" w:rsidRDefault="00A85B47">
          <w:pPr>
            <w:pStyle w:val="afe"/>
          </w:pPr>
          <w:r w:rsidRPr="008B37BA">
            <w:t>Оглавление</w:t>
          </w:r>
        </w:p>
        <w:p w:rsidR="00EF4A27" w:rsidRDefault="00A00306">
          <w:pPr>
            <w:pStyle w:val="1b"/>
            <w:tabs>
              <w:tab w:val="left" w:pos="480"/>
              <w:tab w:val="right" w:leader="dot" w:pos="9912"/>
            </w:tabs>
            <w:rPr>
              <w:rFonts w:asciiTheme="minorHAnsi" w:eastAsiaTheme="minorEastAsia" w:hAnsiTheme="minorHAnsi" w:cstheme="minorBidi"/>
              <w:noProof/>
              <w:sz w:val="22"/>
              <w:szCs w:val="22"/>
            </w:rPr>
          </w:pPr>
          <w:r w:rsidRPr="008B37BA">
            <w:fldChar w:fldCharType="begin"/>
          </w:r>
          <w:r w:rsidR="00A85B47" w:rsidRPr="008B37BA">
            <w:instrText xml:space="preserve"> TOC \o "1-3" \h \z \u </w:instrText>
          </w:r>
          <w:r w:rsidRPr="008B37BA">
            <w:fldChar w:fldCharType="separate"/>
          </w:r>
          <w:hyperlink w:anchor="_Toc462934422" w:history="1">
            <w:r w:rsidR="00EF4A27" w:rsidRPr="00063440">
              <w:rPr>
                <w:rStyle w:val="a7"/>
                <w:noProof/>
              </w:rPr>
              <w:t>1</w:t>
            </w:r>
            <w:r w:rsidR="00EF4A27">
              <w:rPr>
                <w:rFonts w:asciiTheme="minorHAnsi" w:eastAsiaTheme="minorEastAsia" w:hAnsiTheme="minorHAnsi" w:cstheme="minorBidi"/>
                <w:noProof/>
                <w:sz w:val="22"/>
                <w:szCs w:val="22"/>
              </w:rPr>
              <w:tab/>
            </w:r>
            <w:r w:rsidR="00EF4A27" w:rsidRPr="00063440">
              <w:rPr>
                <w:rStyle w:val="a7"/>
                <w:noProof/>
              </w:rPr>
              <w:t>Существующее положение в сфере производства, передачи и потребления тепловой энергии для целей теплоснабжения</w:t>
            </w:r>
            <w:r w:rsidR="00EF4A27">
              <w:rPr>
                <w:noProof/>
                <w:webHidden/>
              </w:rPr>
              <w:tab/>
            </w:r>
            <w:r w:rsidR="00EF4A27">
              <w:rPr>
                <w:noProof/>
                <w:webHidden/>
              </w:rPr>
              <w:fldChar w:fldCharType="begin"/>
            </w:r>
            <w:r w:rsidR="00EF4A27">
              <w:rPr>
                <w:noProof/>
                <w:webHidden/>
              </w:rPr>
              <w:instrText xml:space="preserve"> PAGEREF _Toc462934422 \h </w:instrText>
            </w:r>
            <w:r w:rsidR="00EF4A27">
              <w:rPr>
                <w:noProof/>
                <w:webHidden/>
              </w:rPr>
            </w:r>
            <w:r w:rsidR="00EF4A27">
              <w:rPr>
                <w:noProof/>
                <w:webHidden/>
              </w:rPr>
              <w:fldChar w:fldCharType="separate"/>
            </w:r>
            <w:r w:rsidR="00835FB1">
              <w:rPr>
                <w:noProof/>
                <w:webHidden/>
              </w:rPr>
              <w:t>5</w:t>
            </w:r>
            <w:r w:rsidR="00EF4A27">
              <w:rPr>
                <w:noProof/>
                <w:webHidden/>
              </w:rPr>
              <w:fldChar w:fldCharType="end"/>
            </w:r>
          </w:hyperlink>
        </w:p>
        <w:p w:rsidR="00EF4A27" w:rsidRDefault="005B20C2">
          <w:pPr>
            <w:pStyle w:val="1b"/>
            <w:tabs>
              <w:tab w:val="left" w:pos="660"/>
              <w:tab w:val="right" w:leader="dot" w:pos="9912"/>
            </w:tabs>
            <w:rPr>
              <w:rFonts w:asciiTheme="minorHAnsi" w:eastAsiaTheme="minorEastAsia" w:hAnsiTheme="minorHAnsi" w:cstheme="minorBidi"/>
              <w:noProof/>
              <w:sz w:val="22"/>
              <w:szCs w:val="22"/>
            </w:rPr>
          </w:pPr>
          <w:hyperlink w:anchor="_Toc462934423" w:history="1">
            <w:r w:rsidR="00EF4A27" w:rsidRPr="00063440">
              <w:rPr>
                <w:rStyle w:val="a7"/>
                <w:noProof/>
              </w:rPr>
              <w:t>1.1</w:t>
            </w:r>
            <w:r w:rsidR="00EF4A27">
              <w:rPr>
                <w:rFonts w:asciiTheme="minorHAnsi" w:eastAsiaTheme="minorEastAsia" w:hAnsiTheme="minorHAnsi" w:cstheme="minorBidi"/>
                <w:noProof/>
                <w:sz w:val="22"/>
                <w:szCs w:val="22"/>
              </w:rPr>
              <w:tab/>
            </w:r>
            <w:r w:rsidR="00EF4A27" w:rsidRPr="00063440">
              <w:rPr>
                <w:rStyle w:val="a7"/>
                <w:noProof/>
              </w:rPr>
              <w:t>Функциональная структура теплоснабжения.</w:t>
            </w:r>
            <w:r w:rsidR="00EF4A27">
              <w:rPr>
                <w:noProof/>
                <w:webHidden/>
              </w:rPr>
              <w:tab/>
            </w:r>
            <w:r w:rsidR="00EF4A27">
              <w:rPr>
                <w:noProof/>
                <w:webHidden/>
              </w:rPr>
              <w:fldChar w:fldCharType="begin"/>
            </w:r>
            <w:r w:rsidR="00EF4A27">
              <w:rPr>
                <w:noProof/>
                <w:webHidden/>
              </w:rPr>
              <w:instrText xml:space="preserve"> PAGEREF _Toc462934423 \h </w:instrText>
            </w:r>
            <w:r w:rsidR="00EF4A27">
              <w:rPr>
                <w:noProof/>
                <w:webHidden/>
              </w:rPr>
            </w:r>
            <w:r w:rsidR="00EF4A27">
              <w:rPr>
                <w:noProof/>
                <w:webHidden/>
              </w:rPr>
              <w:fldChar w:fldCharType="separate"/>
            </w:r>
            <w:r w:rsidR="00835FB1">
              <w:rPr>
                <w:noProof/>
                <w:webHidden/>
              </w:rPr>
              <w:t>5</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24" w:history="1">
            <w:r w:rsidR="00EF4A27" w:rsidRPr="00063440">
              <w:rPr>
                <w:rStyle w:val="a7"/>
                <w:noProof/>
              </w:rPr>
              <w:t>1.1.1</w:t>
            </w:r>
            <w:r w:rsidR="00EF4A27">
              <w:rPr>
                <w:rFonts w:asciiTheme="minorHAnsi" w:eastAsiaTheme="minorEastAsia" w:hAnsiTheme="minorHAnsi" w:cstheme="minorBidi"/>
                <w:i w:val="0"/>
                <w:iCs w:val="0"/>
                <w:noProof/>
                <w:sz w:val="22"/>
                <w:szCs w:val="22"/>
              </w:rPr>
              <w:tab/>
            </w:r>
            <w:r w:rsidR="00EF4A27" w:rsidRPr="00063440">
              <w:rPr>
                <w:rStyle w:val="a7"/>
                <w:noProof/>
              </w:rPr>
              <w:t>Общая характеристика с. Новое</w:t>
            </w:r>
            <w:r w:rsidR="00EF4A27">
              <w:rPr>
                <w:noProof/>
                <w:webHidden/>
              </w:rPr>
              <w:tab/>
            </w:r>
            <w:r w:rsidR="00EF4A27">
              <w:rPr>
                <w:noProof/>
                <w:webHidden/>
              </w:rPr>
              <w:fldChar w:fldCharType="begin"/>
            </w:r>
            <w:r w:rsidR="00EF4A27">
              <w:rPr>
                <w:noProof/>
                <w:webHidden/>
              </w:rPr>
              <w:instrText xml:space="preserve"> PAGEREF _Toc462934424 \h </w:instrText>
            </w:r>
            <w:r w:rsidR="00EF4A27">
              <w:rPr>
                <w:noProof/>
                <w:webHidden/>
              </w:rPr>
            </w:r>
            <w:r w:rsidR="00EF4A27">
              <w:rPr>
                <w:noProof/>
                <w:webHidden/>
              </w:rPr>
              <w:fldChar w:fldCharType="separate"/>
            </w:r>
            <w:r w:rsidR="00835FB1">
              <w:rPr>
                <w:noProof/>
                <w:webHidden/>
              </w:rPr>
              <w:t>5</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25" w:history="1">
            <w:r w:rsidR="00EF4A27" w:rsidRPr="00063440">
              <w:rPr>
                <w:rStyle w:val="a7"/>
                <w:noProof/>
              </w:rPr>
              <w:t>1.1.2</w:t>
            </w:r>
            <w:r w:rsidR="00EF4A27">
              <w:rPr>
                <w:rFonts w:asciiTheme="minorHAnsi" w:eastAsiaTheme="minorEastAsia" w:hAnsiTheme="minorHAnsi" w:cstheme="minorBidi"/>
                <w:i w:val="0"/>
                <w:iCs w:val="0"/>
                <w:noProof/>
                <w:sz w:val="22"/>
                <w:szCs w:val="22"/>
              </w:rPr>
              <w:tab/>
            </w:r>
            <w:r w:rsidR="00EF4A27" w:rsidRPr="00063440">
              <w:rPr>
                <w:rStyle w:val="a7"/>
                <w:noProof/>
              </w:rPr>
              <w:t>Зоны действия производственных котельных.</w:t>
            </w:r>
            <w:r w:rsidR="00EF4A27">
              <w:rPr>
                <w:noProof/>
                <w:webHidden/>
              </w:rPr>
              <w:tab/>
            </w:r>
            <w:r w:rsidR="00EF4A27">
              <w:rPr>
                <w:noProof/>
                <w:webHidden/>
              </w:rPr>
              <w:fldChar w:fldCharType="begin"/>
            </w:r>
            <w:r w:rsidR="00EF4A27">
              <w:rPr>
                <w:noProof/>
                <w:webHidden/>
              </w:rPr>
              <w:instrText xml:space="preserve"> PAGEREF _Toc462934425 \h </w:instrText>
            </w:r>
            <w:r w:rsidR="00EF4A27">
              <w:rPr>
                <w:noProof/>
                <w:webHidden/>
              </w:rPr>
            </w:r>
            <w:r w:rsidR="00EF4A27">
              <w:rPr>
                <w:noProof/>
                <w:webHidden/>
              </w:rPr>
              <w:fldChar w:fldCharType="separate"/>
            </w:r>
            <w:r w:rsidR="00835FB1">
              <w:rPr>
                <w:noProof/>
                <w:webHidden/>
              </w:rPr>
              <w:t>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26" w:history="1">
            <w:r w:rsidR="00EF4A27" w:rsidRPr="00063440">
              <w:rPr>
                <w:rStyle w:val="a7"/>
                <w:noProof/>
              </w:rPr>
              <w:t>1.1.3</w:t>
            </w:r>
            <w:r w:rsidR="00EF4A27">
              <w:rPr>
                <w:rFonts w:asciiTheme="minorHAnsi" w:eastAsiaTheme="minorEastAsia" w:hAnsiTheme="minorHAnsi" w:cstheme="minorBidi"/>
                <w:i w:val="0"/>
                <w:iCs w:val="0"/>
                <w:noProof/>
                <w:sz w:val="22"/>
                <w:szCs w:val="22"/>
              </w:rPr>
              <w:tab/>
            </w:r>
            <w:r w:rsidR="00EF4A27" w:rsidRPr="00063440">
              <w:rPr>
                <w:rStyle w:val="a7"/>
                <w:noProof/>
              </w:rPr>
              <w:t>Зоны действия индивидуального теплоснабжения.</w:t>
            </w:r>
            <w:r w:rsidR="00EF4A27">
              <w:rPr>
                <w:noProof/>
                <w:webHidden/>
              </w:rPr>
              <w:tab/>
            </w:r>
            <w:r w:rsidR="00EF4A27">
              <w:rPr>
                <w:noProof/>
                <w:webHidden/>
              </w:rPr>
              <w:fldChar w:fldCharType="begin"/>
            </w:r>
            <w:r w:rsidR="00EF4A27">
              <w:rPr>
                <w:noProof/>
                <w:webHidden/>
              </w:rPr>
              <w:instrText xml:space="preserve"> PAGEREF _Toc462934426 \h </w:instrText>
            </w:r>
            <w:r w:rsidR="00EF4A27">
              <w:rPr>
                <w:noProof/>
                <w:webHidden/>
              </w:rPr>
            </w:r>
            <w:r w:rsidR="00EF4A27">
              <w:rPr>
                <w:noProof/>
                <w:webHidden/>
              </w:rPr>
              <w:fldChar w:fldCharType="separate"/>
            </w:r>
            <w:r w:rsidR="00835FB1">
              <w:rPr>
                <w:noProof/>
                <w:webHidden/>
              </w:rPr>
              <w:t>8</w:t>
            </w:r>
            <w:r w:rsidR="00EF4A27">
              <w:rPr>
                <w:noProof/>
                <w:webHidden/>
              </w:rPr>
              <w:fldChar w:fldCharType="end"/>
            </w:r>
          </w:hyperlink>
        </w:p>
        <w:p w:rsidR="00EF4A27" w:rsidRDefault="005B20C2">
          <w:pPr>
            <w:pStyle w:val="1b"/>
            <w:tabs>
              <w:tab w:val="left" w:pos="660"/>
              <w:tab w:val="right" w:leader="dot" w:pos="9912"/>
            </w:tabs>
            <w:rPr>
              <w:rFonts w:asciiTheme="minorHAnsi" w:eastAsiaTheme="minorEastAsia" w:hAnsiTheme="minorHAnsi" w:cstheme="minorBidi"/>
              <w:noProof/>
              <w:sz w:val="22"/>
              <w:szCs w:val="22"/>
            </w:rPr>
          </w:pPr>
          <w:hyperlink w:anchor="_Toc462934427" w:history="1">
            <w:r w:rsidR="00EF4A27" w:rsidRPr="00063440">
              <w:rPr>
                <w:rStyle w:val="a7"/>
                <w:noProof/>
              </w:rPr>
              <w:t>1.2</w:t>
            </w:r>
            <w:r w:rsidR="00EF4A27">
              <w:rPr>
                <w:rFonts w:asciiTheme="minorHAnsi" w:eastAsiaTheme="minorEastAsia" w:hAnsiTheme="minorHAnsi" w:cstheme="minorBidi"/>
                <w:noProof/>
                <w:sz w:val="22"/>
                <w:szCs w:val="22"/>
              </w:rPr>
              <w:tab/>
            </w:r>
            <w:r w:rsidR="00EF4A27" w:rsidRPr="00063440">
              <w:rPr>
                <w:rStyle w:val="a7"/>
                <w:noProof/>
              </w:rPr>
              <w:t>Источники тепловой энергии.</w:t>
            </w:r>
            <w:r w:rsidR="00EF4A27">
              <w:rPr>
                <w:noProof/>
                <w:webHidden/>
              </w:rPr>
              <w:tab/>
            </w:r>
            <w:r w:rsidR="00EF4A27">
              <w:rPr>
                <w:noProof/>
                <w:webHidden/>
              </w:rPr>
              <w:fldChar w:fldCharType="begin"/>
            </w:r>
            <w:r w:rsidR="00EF4A27">
              <w:rPr>
                <w:noProof/>
                <w:webHidden/>
              </w:rPr>
              <w:instrText xml:space="preserve"> PAGEREF _Toc462934427 \h </w:instrText>
            </w:r>
            <w:r w:rsidR="00EF4A27">
              <w:rPr>
                <w:noProof/>
                <w:webHidden/>
              </w:rPr>
            </w:r>
            <w:r w:rsidR="00EF4A27">
              <w:rPr>
                <w:noProof/>
                <w:webHidden/>
              </w:rPr>
              <w:fldChar w:fldCharType="separate"/>
            </w:r>
            <w:r w:rsidR="00835FB1">
              <w:rPr>
                <w:noProof/>
                <w:webHidden/>
              </w:rPr>
              <w:t>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28" w:history="1">
            <w:r w:rsidR="00EF4A27" w:rsidRPr="00063440">
              <w:rPr>
                <w:rStyle w:val="a7"/>
                <w:noProof/>
              </w:rPr>
              <w:t>1.2.1</w:t>
            </w:r>
            <w:r w:rsidR="00EF4A27">
              <w:rPr>
                <w:rFonts w:asciiTheme="minorHAnsi" w:eastAsiaTheme="minorEastAsia" w:hAnsiTheme="minorHAnsi" w:cstheme="minorBidi"/>
                <w:i w:val="0"/>
                <w:iCs w:val="0"/>
                <w:noProof/>
                <w:sz w:val="22"/>
                <w:szCs w:val="22"/>
              </w:rPr>
              <w:tab/>
            </w:r>
            <w:r w:rsidR="00EF4A27" w:rsidRPr="00063440">
              <w:rPr>
                <w:rStyle w:val="a7"/>
                <w:noProof/>
              </w:rPr>
              <w:t>Структура и описание основного оборудования, схемы выдачи тепловой мощности, структура теплофикационных установок.</w:t>
            </w:r>
            <w:r w:rsidR="00EF4A27">
              <w:rPr>
                <w:noProof/>
                <w:webHidden/>
              </w:rPr>
              <w:tab/>
            </w:r>
            <w:r w:rsidR="00EF4A27">
              <w:rPr>
                <w:noProof/>
                <w:webHidden/>
              </w:rPr>
              <w:fldChar w:fldCharType="begin"/>
            </w:r>
            <w:r w:rsidR="00EF4A27">
              <w:rPr>
                <w:noProof/>
                <w:webHidden/>
              </w:rPr>
              <w:instrText xml:space="preserve"> PAGEREF _Toc462934428 \h </w:instrText>
            </w:r>
            <w:r w:rsidR="00EF4A27">
              <w:rPr>
                <w:noProof/>
                <w:webHidden/>
              </w:rPr>
            </w:r>
            <w:r w:rsidR="00EF4A27">
              <w:rPr>
                <w:noProof/>
                <w:webHidden/>
              </w:rPr>
              <w:fldChar w:fldCharType="separate"/>
            </w:r>
            <w:r w:rsidR="00835FB1">
              <w:rPr>
                <w:noProof/>
                <w:webHidden/>
              </w:rPr>
              <w:t>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29" w:history="1">
            <w:r w:rsidR="00EF4A27" w:rsidRPr="00063440">
              <w:rPr>
                <w:rStyle w:val="a7"/>
                <w:noProof/>
              </w:rPr>
              <w:t>1.2.2</w:t>
            </w:r>
            <w:r w:rsidR="00EF4A27">
              <w:rPr>
                <w:rFonts w:asciiTheme="minorHAnsi" w:eastAsiaTheme="minorEastAsia" w:hAnsiTheme="minorHAnsi" w:cstheme="minorBidi"/>
                <w:i w:val="0"/>
                <w:iCs w:val="0"/>
                <w:noProof/>
                <w:sz w:val="22"/>
                <w:szCs w:val="22"/>
              </w:rPr>
              <w:tab/>
            </w:r>
            <w:r w:rsidR="00EF4A27" w:rsidRPr="00063440">
              <w:rPr>
                <w:rStyle w:val="a7"/>
                <w:noProof/>
              </w:rPr>
              <w:t>Параметры установленной и располагаемой тепловой мощности, ограничения тепловой мощности. Объем потребления тепловой мощности и теплоносителя на собственные и хозяйственные нужды, параметры тепловой мощности нетто.</w:t>
            </w:r>
            <w:r w:rsidR="00EF4A27">
              <w:rPr>
                <w:noProof/>
                <w:webHidden/>
              </w:rPr>
              <w:tab/>
            </w:r>
            <w:r w:rsidR="00EF4A27">
              <w:rPr>
                <w:noProof/>
                <w:webHidden/>
              </w:rPr>
              <w:fldChar w:fldCharType="begin"/>
            </w:r>
            <w:r w:rsidR="00EF4A27">
              <w:rPr>
                <w:noProof/>
                <w:webHidden/>
              </w:rPr>
              <w:instrText xml:space="preserve"> PAGEREF _Toc462934429 \h </w:instrText>
            </w:r>
            <w:r w:rsidR="00EF4A27">
              <w:rPr>
                <w:noProof/>
                <w:webHidden/>
              </w:rPr>
            </w:r>
            <w:r w:rsidR="00EF4A27">
              <w:rPr>
                <w:noProof/>
                <w:webHidden/>
              </w:rPr>
              <w:fldChar w:fldCharType="separate"/>
            </w:r>
            <w:r w:rsidR="00835FB1">
              <w:rPr>
                <w:noProof/>
                <w:webHidden/>
              </w:rPr>
              <w:t>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30" w:history="1">
            <w:r w:rsidR="00EF4A27" w:rsidRPr="00063440">
              <w:rPr>
                <w:rStyle w:val="a7"/>
                <w:noProof/>
              </w:rPr>
              <w:t>1.2.3</w:t>
            </w:r>
            <w:r w:rsidR="00EF4A27">
              <w:rPr>
                <w:rFonts w:asciiTheme="minorHAnsi" w:eastAsiaTheme="minorEastAsia" w:hAnsiTheme="minorHAnsi" w:cstheme="minorBidi"/>
                <w:i w:val="0"/>
                <w:iCs w:val="0"/>
                <w:noProof/>
                <w:sz w:val="22"/>
                <w:szCs w:val="22"/>
              </w:rPr>
              <w:tab/>
            </w:r>
            <w:r w:rsidR="00EF4A27" w:rsidRPr="00063440">
              <w:rPr>
                <w:rStyle w:val="a7"/>
                <w:noProof/>
              </w:rPr>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EF4A27">
              <w:rPr>
                <w:noProof/>
                <w:webHidden/>
              </w:rPr>
              <w:tab/>
            </w:r>
            <w:r w:rsidR="00EF4A27">
              <w:rPr>
                <w:noProof/>
                <w:webHidden/>
              </w:rPr>
              <w:fldChar w:fldCharType="begin"/>
            </w:r>
            <w:r w:rsidR="00EF4A27">
              <w:rPr>
                <w:noProof/>
                <w:webHidden/>
              </w:rPr>
              <w:instrText xml:space="preserve"> PAGEREF _Toc462934430 \h </w:instrText>
            </w:r>
            <w:r w:rsidR="00EF4A27">
              <w:rPr>
                <w:noProof/>
                <w:webHidden/>
              </w:rPr>
            </w:r>
            <w:r w:rsidR="00EF4A27">
              <w:rPr>
                <w:noProof/>
                <w:webHidden/>
              </w:rPr>
              <w:fldChar w:fldCharType="separate"/>
            </w:r>
            <w:r w:rsidR="00835FB1">
              <w:rPr>
                <w:noProof/>
                <w:webHidden/>
              </w:rPr>
              <w:t>12</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31" w:history="1">
            <w:r w:rsidR="00EF4A27" w:rsidRPr="00063440">
              <w:rPr>
                <w:rStyle w:val="a7"/>
                <w:noProof/>
              </w:rPr>
              <w:t>1.2.4</w:t>
            </w:r>
            <w:r w:rsidR="00EF4A27">
              <w:rPr>
                <w:rFonts w:asciiTheme="minorHAnsi" w:eastAsiaTheme="minorEastAsia" w:hAnsiTheme="minorHAnsi" w:cstheme="minorBidi"/>
                <w:i w:val="0"/>
                <w:iCs w:val="0"/>
                <w:noProof/>
                <w:sz w:val="22"/>
                <w:szCs w:val="22"/>
              </w:rPr>
              <w:tab/>
            </w:r>
            <w:r w:rsidR="00EF4A27" w:rsidRPr="00063440">
              <w:rPr>
                <w:rStyle w:val="a7"/>
                <w:noProof/>
              </w:rPr>
              <w:t>Способ регулирования отпуска тепловой энергии от источников тепловой энергии с обоснованием выбора графика изменения температур теплоносителя. Описание графиков регулирования отпуска тепла в тепловые сети с анализом их обоснованности.</w:t>
            </w:r>
            <w:r w:rsidR="00EF4A27">
              <w:rPr>
                <w:noProof/>
                <w:webHidden/>
              </w:rPr>
              <w:tab/>
            </w:r>
            <w:r w:rsidR="00EF4A27">
              <w:rPr>
                <w:noProof/>
                <w:webHidden/>
              </w:rPr>
              <w:fldChar w:fldCharType="begin"/>
            </w:r>
            <w:r w:rsidR="00EF4A27">
              <w:rPr>
                <w:noProof/>
                <w:webHidden/>
              </w:rPr>
              <w:instrText xml:space="preserve"> PAGEREF _Toc462934431 \h </w:instrText>
            </w:r>
            <w:r w:rsidR="00EF4A27">
              <w:rPr>
                <w:noProof/>
                <w:webHidden/>
              </w:rPr>
            </w:r>
            <w:r w:rsidR="00EF4A27">
              <w:rPr>
                <w:noProof/>
                <w:webHidden/>
              </w:rPr>
              <w:fldChar w:fldCharType="separate"/>
            </w:r>
            <w:r w:rsidR="00835FB1">
              <w:rPr>
                <w:noProof/>
                <w:webHidden/>
              </w:rPr>
              <w:t>12</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32" w:history="1">
            <w:r w:rsidR="00EF4A27" w:rsidRPr="00063440">
              <w:rPr>
                <w:rStyle w:val="a7"/>
                <w:noProof/>
              </w:rPr>
              <w:t>1.2.5</w:t>
            </w:r>
            <w:r w:rsidR="00EF4A27">
              <w:rPr>
                <w:rFonts w:asciiTheme="minorHAnsi" w:eastAsiaTheme="minorEastAsia" w:hAnsiTheme="minorHAnsi" w:cstheme="minorBidi"/>
                <w:i w:val="0"/>
                <w:iCs w:val="0"/>
                <w:noProof/>
                <w:sz w:val="22"/>
                <w:szCs w:val="22"/>
              </w:rPr>
              <w:tab/>
            </w:r>
            <w:r w:rsidR="00EF4A27" w:rsidRPr="00063440">
              <w:rPr>
                <w:rStyle w:val="a7"/>
                <w:noProof/>
              </w:rPr>
              <w:t>Среднегодовая загрузка оборудования.</w:t>
            </w:r>
            <w:r w:rsidR="00EF4A27">
              <w:rPr>
                <w:noProof/>
                <w:webHidden/>
              </w:rPr>
              <w:tab/>
            </w:r>
            <w:r w:rsidR="00EF4A27">
              <w:rPr>
                <w:noProof/>
                <w:webHidden/>
              </w:rPr>
              <w:fldChar w:fldCharType="begin"/>
            </w:r>
            <w:r w:rsidR="00EF4A27">
              <w:rPr>
                <w:noProof/>
                <w:webHidden/>
              </w:rPr>
              <w:instrText xml:space="preserve"> PAGEREF _Toc462934432 \h </w:instrText>
            </w:r>
            <w:r w:rsidR="00EF4A27">
              <w:rPr>
                <w:noProof/>
                <w:webHidden/>
              </w:rPr>
            </w:r>
            <w:r w:rsidR="00EF4A27">
              <w:rPr>
                <w:noProof/>
                <w:webHidden/>
              </w:rPr>
              <w:fldChar w:fldCharType="separate"/>
            </w:r>
            <w:r w:rsidR="00835FB1">
              <w:rPr>
                <w:noProof/>
                <w:webHidden/>
              </w:rPr>
              <w:t>22</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33" w:history="1">
            <w:r w:rsidR="00EF4A27" w:rsidRPr="00063440">
              <w:rPr>
                <w:rStyle w:val="a7"/>
                <w:noProof/>
              </w:rPr>
              <w:t>1.2.6</w:t>
            </w:r>
            <w:r w:rsidR="00EF4A27">
              <w:rPr>
                <w:rFonts w:asciiTheme="minorHAnsi" w:eastAsiaTheme="minorEastAsia" w:hAnsiTheme="minorHAnsi" w:cstheme="minorBidi"/>
                <w:i w:val="0"/>
                <w:iCs w:val="0"/>
                <w:noProof/>
                <w:sz w:val="22"/>
                <w:szCs w:val="22"/>
              </w:rPr>
              <w:tab/>
            </w:r>
            <w:r w:rsidR="00EF4A27" w:rsidRPr="00063440">
              <w:rPr>
                <w:rStyle w:val="a7"/>
                <w:noProof/>
              </w:rPr>
              <w:t>Способы учета тепла, отпущенного в тепловые сети.</w:t>
            </w:r>
            <w:r w:rsidR="00EF4A27">
              <w:rPr>
                <w:noProof/>
                <w:webHidden/>
              </w:rPr>
              <w:tab/>
            </w:r>
            <w:r w:rsidR="00EF4A27">
              <w:rPr>
                <w:noProof/>
                <w:webHidden/>
              </w:rPr>
              <w:fldChar w:fldCharType="begin"/>
            </w:r>
            <w:r w:rsidR="00EF4A27">
              <w:rPr>
                <w:noProof/>
                <w:webHidden/>
              </w:rPr>
              <w:instrText xml:space="preserve"> PAGEREF _Toc462934433 \h </w:instrText>
            </w:r>
            <w:r w:rsidR="00EF4A27">
              <w:rPr>
                <w:noProof/>
                <w:webHidden/>
              </w:rPr>
            </w:r>
            <w:r w:rsidR="00EF4A27">
              <w:rPr>
                <w:noProof/>
                <w:webHidden/>
              </w:rPr>
              <w:fldChar w:fldCharType="separate"/>
            </w:r>
            <w:r w:rsidR="00835FB1">
              <w:rPr>
                <w:noProof/>
                <w:webHidden/>
              </w:rPr>
              <w:t>22</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34" w:history="1">
            <w:r w:rsidR="00EF4A27" w:rsidRPr="00063440">
              <w:rPr>
                <w:rStyle w:val="a7"/>
                <w:noProof/>
              </w:rPr>
              <w:t>1.2.7</w:t>
            </w:r>
            <w:r w:rsidR="00EF4A27">
              <w:rPr>
                <w:rFonts w:asciiTheme="minorHAnsi" w:eastAsiaTheme="minorEastAsia" w:hAnsiTheme="minorHAnsi" w:cstheme="minorBidi"/>
                <w:i w:val="0"/>
                <w:iCs w:val="0"/>
                <w:noProof/>
                <w:sz w:val="22"/>
                <w:szCs w:val="22"/>
              </w:rPr>
              <w:tab/>
            </w:r>
            <w:r w:rsidR="00EF4A27" w:rsidRPr="00063440">
              <w:rPr>
                <w:rStyle w:val="a7"/>
                <w:noProof/>
              </w:rPr>
              <w:t>Статистика отказов и восстановлений оборудования источников тепловой энергии.</w:t>
            </w:r>
            <w:r w:rsidR="00EF4A27">
              <w:rPr>
                <w:noProof/>
                <w:webHidden/>
              </w:rPr>
              <w:tab/>
            </w:r>
            <w:r w:rsidR="00EF4A27">
              <w:rPr>
                <w:noProof/>
                <w:webHidden/>
              </w:rPr>
              <w:fldChar w:fldCharType="begin"/>
            </w:r>
            <w:r w:rsidR="00EF4A27">
              <w:rPr>
                <w:noProof/>
                <w:webHidden/>
              </w:rPr>
              <w:instrText xml:space="preserve"> PAGEREF _Toc462934434 \h </w:instrText>
            </w:r>
            <w:r w:rsidR="00EF4A27">
              <w:rPr>
                <w:noProof/>
                <w:webHidden/>
              </w:rPr>
            </w:r>
            <w:r w:rsidR="00EF4A27">
              <w:rPr>
                <w:noProof/>
                <w:webHidden/>
              </w:rPr>
              <w:fldChar w:fldCharType="separate"/>
            </w:r>
            <w:r w:rsidR="00835FB1">
              <w:rPr>
                <w:noProof/>
                <w:webHidden/>
              </w:rPr>
              <w:t>22</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35" w:history="1">
            <w:r w:rsidR="00EF4A27" w:rsidRPr="00063440">
              <w:rPr>
                <w:rStyle w:val="a7"/>
                <w:noProof/>
              </w:rPr>
              <w:t>1.2.8</w:t>
            </w:r>
            <w:r w:rsidR="00EF4A27">
              <w:rPr>
                <w:rFonts w:asciiTheme="minorHAnsi" w:eastAsiaTheme="minorEastAsia" w:hAnsiTheme="minorHAnsi" w:cstheme="minorBidi"/>
                <w:i w:val="0"/>
                <w:iCs w:val="0"/>
                <w:noProof/>
                <w:sz w:val="22"/>
                <w:szCs w:val="22"/>
              </w:rPr>
              <w:tab/>
            </w:r>
            <w:r w:rsidR="00EF4A27" w:rsidRPr="00063440">
              <w:rPr>
                <w:rStyle w:val="a7"/>
                <w:noProof/>
              </w:rPr>
              <w:t>Предписания надзорных органов по запрещению дальнейшей эксплуатации источников тепловой энергии.</w:t>
            </w:r>
            <w:r w:rsidR="00EF4A27">
              <w:rPr>
                <w:noProof/>
                <w:webHidden/>
              </w:rPr>
              <w:tab/>
            </w:r>
            <w:r w:rsidR="00EF4A27">
              <w:rPr>
                <w:noProof/>
                <w:webHidden/>
              </w:rPr>
              <w:fldChar w:fldCharType="begin"/>
            </w:r>
            <w:r w:rsidR="00EF4A27">
              <w:rPr>
                <w:noProof/>
                <w:webHidden/>
              </w:rPr>
              <w:instrText xml:space="preserve"> PAGEREF _Toc462934435 \h </w:instrText>
            </w:r>
            <w:r w:rsidR="00EF4A27">
              <w:rPr>
                <w:noProof/>
                <w:webHidden/>
              </w:rPr>
            </w:r>
            <w:r w:rsidR="00EF4A27">
              <w:rPr>
                <w:noProof/>
                <w:webHidden/>
              </w:rPr>
              <w:fldChar w:fldCharType="separate"/>
            </w:r>
            <w:r w:rsidR="00835FB1">
              <w:rPr>
                <w:noProof/>
                <w:webHidden/>
              </w:rPr>
              <w:t>22</w:t>
            </w:r>
            <w:r w:rsidR="00EF4A27">
              <w:rPr>
                <w:noProof/>
                <w:webHidden/>
              </w:rPr>
              <w:fldChar w:fldCharType="end"/>
            </w:r>
          </w:hyperlink>
        </w:p>
        <w:p w:rsidR="00EF4A27" w:rsidRDefault="005B20C2">
          <w:pPr>
            <w:pStyle w:val="1b"/>
            <w:tabs>
              <w:tab w:val="left" w:pos="660"/>
              <w:tab w:val="right" w:leader="dot" w:pos="9912"/>
            </w:tabs>
            <w:rPr>
              <w:rFonts w:asciiTheme="minorHAnsi" w:eastAsiaTheme="minorEastAsia" w:hAnsiTheme="minorHAnsi" w:cstheme="minorBidi"/>
              <w:noProof/>
              <w:sz w:val="22"/>
              <w:szCs w:val="22"/>
            </w:rPr>
          </w:pPr>
          <w:hyperlink w:anchor="_Toc462934436" w:history="1">
            <w:r w:rsidR="00EF4A27" w:rsidRPr="00063440">
              <w:rPr>
                <w:rStyle w:val="a7"/>
                <w:noProof/>
              </w:rPr>
              <w:t>1.3</w:t>
            </w:r>
            <w:r w:rsidR="00EF4A27">
              <w:rPr>
                <w:rFonts w:asciiTheme="minorHAnsi" w:eastAsiaTheme="minorEastAsia" w:hAnsiTheme="minorHAnsi" w:cstheme="minorBidi"/>
                <w:noProof/>
                <w:sz w:val="22"/>
                <w:szCs w:val="22"/>
              </w:rPr>
              <w:tab/>
            </w:r>
            <w:r w:rsidR="00EF4A27" w:rsidRPr="00063440">
              <w:rPr>
                <w:rStyle w:val="a7"/>
                <w:noProof/>
              </w:rPr>
              <w:t>Тепловые сети, сооружения на них и тепловые пункты.</w:t>
            </w:r>
            <w:r w:rsidR="00EF4A27">
              <w:rPr>
                <w:noProof/>
                <w:webHidden/>
              </w:rPr>
              <w:tab/>
            </w:r>
            <w:r w:rsidR="00EF4A27">
              <w:rPr>
                <w:noProof/>
                <w:webHidden/>
              </w:rPr>
              <w:fldChar w:fldCharType="begin"/>
            </w:r>
            <w:r w:rsidR="00EF4A27">
              <w:rPr>
                <w:noProof/>
                <w:webHidden/>
              </w:rPr>
              <w:instrText xml:space="preserve"> PAGEREF _Toc462934436 \h </w:instrText>
            </w:r>
            <w:r w:rsidR="00EF4A27">
              <w:rPr>
                <w:noProof/>
                <w:webHidden/>
              </w:rPr>
            </w:r>
            <w:r w:rsidR="00EF4A27">
              <w:rPr>
                <w:noProof/>
                <w:webHidden/>
              </w:rPr>
              <w:fldChar w:fldCharType="separate"/>
            </w:r>
            <w:r w:rsidR="00835FB1">
              <w:rPr>
                <w:noProof/>
                <w:webHidden/>
              </w:rPr>
              <w:t>23</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37" w:history="1">
            <w:r w:rsidR="00EF4A27" w:rsidRPr="00063440">
              <w:rPr>
                <w:rStyle w:val="a7"/>
                <w:noProof/>
              </w:rPr>
              <w:t>1.3.1</w:t>
            </w:r>
            <w:r w:rsidR="00EF4A27">
              <w:rPr>
                <w:rFonts w:asciiTheme="minorHAnsi" w:eastAsiaTheme="minorEastAsia" w:hAnsiTheme="minorHAnsi" w:cstheme="minorBidi"/>
                <w:i w:val="0"/>
                <w:iCs w:val="0"/>
                <w:noProof/>
                <w:sz w:val="22"/>
                <w:szCs w:val="22"/>
              </w:rPr>
              <w:tab/>
            </w:r>
            <w:r w:rsidR="00EF4A27" w:rsidRPr="00063440">
              <w:rPr>
                <w:rStyle w:val="a7"/>
                <w:noProof/>
              </w:rPr>
              <w:t>Схемы тепловых сетей в зонах действия источников тепловой энергии.</w:t>
            </w:r>
            <w:r w:rsidR="00EF4A27">
              <w:rPr>
                <w:noProof/>
                <w:webHidden/>
              </w:rPr>
              <w:tab/>
            </w:r>
            <w:r w:rsidR="00EF4A27">
              <w:rPr>
                <w:noProof/>
                <w:webHidden/>
              </w:rPr>
              <w:fldChar w:fldCharType="begin"/>
            </w:r>
            <w:r w:rsidR="00EF4A27">
              <w:rPr>
                <w:noProof/>
                <w:webHidden/>
              </w:rPr>
              <w:instrText xml:space="preserve"> PAGEREF _Toc462934437 \h </w:instrText>
            </w:r>
            <w:r w:rsidR="00EF4A27">
              <w:rPr>
                <w:noProof/>
                <w:webHidden/>
              </w:rPr>
            </w:r>
            <w:r w:rsidR="00EF4A27">
              <w:rPr>
                <w:noProof/>
                <w:webHidden/>
              </w:rPr>
              <w:fldChar w:fldCharType="separate"/>
            </w:r>
            <w:r w:rsidR="00835FB1">
              <w:rPr>
                <w:noProof/>
                <w:webHidden/>
              </w:rPr>
              <w:t>23</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38" w:history="1">
            <w:r w:rsidR="00EF4A27" w:rsidRPr="00063440">
              <w:rPr>
                <w:rStyle w:val="a7"/>
                <w:noProof/>
              </w:rPr>
              <w:t>1.3.2</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структуры тепловых сетей от каждого источника тепловой энергии, от магистральных выводов до центральных тепловых пунктов и до вводов потребителей.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r w:rsidR="00EF4A27">
              <w:rPr>
                <w:noProof/>
                <w:webHidden/>
              </w:rPr>
              <w:tab/>
            </w:r>
            <w:r w:rsidR="00EF4A27">
              <w:rPr>
                <w:noProof/>
                <w:webHidden/>
              </w:rPr>
              <w:fldChar w:fldCharType="begin"/>
            </w:r>
            <w:r w:rsidR="00EF4A27">
              <w:rPr>
                <w:noProof/>
                <w:webHidden/>
              </w:rPr>
              <w:instrText xml:space="preserve"> PAGEREF _Toc462934438 \h </w:instrText>
            </w:r>
            <w:r w:rsidR="00EF4A27">
              <w:rPr>
                <w:noProof/>
                <w:webHidden/>
              </w:rPr>
            </w:r>
            <w:r w:rsidR="00EF4A27">
              <w:rPr>
                <w:noProof/>
                <w:webHidden/>
              </w:rPr>
              <w:fldChar w:fldCharType="separate"/>
            </w:r>
            <w:r w:rsidR="00835FB1">
              <w:rPr>
                <w:noProof/>
                <w:webHidden/>
              </w:rPr>
              <w:t>25</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39" w:history="1">
            <w:r w:rsidR="00EF4A27" w:rsidRPr="00063440">
              <w:rPr>
                <w:rStyle w:val="a7"/>
                <w:noProof/>
              </w:rPr>
              <w:t>1.3.3</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типов и количества секционирующей и регулирующей арматуры на тепловых сетях.</w:t>
            </w:r>
            <w:r w:rsidR="00EF4A27">
              <w:rPr>
                <w:noProof/>
                <w:webHidden/>
              </w:rPr>
              <w:tab/>
            </w:r>
            <w:r w:rsidR="00EF4A27">
              <w:rPr>
                <w:noProof/>
                <w:webHidden/>
              </w:rPr>
              <w:fldChar w:fldCharType="begin"/>
            </w:r>
            <w:r w:rsidR="00EF4A27">
              <w:rPr>
                <w:noProof/>
                <w:webHidden/>
              </w:rPr>
              <w:instrText xml:space="preserve"> PAGEREF _Toc462934439 \h </w:instrText>
            </w:r>
            <w:r w:rsidR="00EF4A27">
              <w:rPr>
                <w:noProof/>
                <w:webHidden/>
              </w:rPr>
            </w:r>
            <w:r w:rsidR="00EF4A27">
              <w:rPr>
                <w:noProof/>
                <w:webHidden/>
              </w:rPr>
              <w:fldChar w:fldCharType="separate"/>
            </w:r>
            <w:r w:rsidR="00835FB1">
              <w:rPr>
                <w:noProof/>
                <w:webHidden/>
              </w:rPr>
              <w:t>26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40" w:history="1">
            <w:r w:rsidR="00EF4A27" w:rsidRPr="00063440">
              <w:rPr>
                <w:rStyle w:val="a7"/>
                <w:noProof/>
              </w:rPr>
              <w:t>1.3.4</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типов и строительных особенностей тепловых камер и павильонов.</w:t>
            </w:r>
            <w:r w:rsidR="00EF4A27">
              <w:rPr>
                <w:noProof/>
                <w:webHidden/>
              </w:rPr>
              <w:tab/>
            </w:r>
            <w:r w:rsidR="00EF4A27">
              <w:rPr>
                <w:noProof/>
                <w:webHidden/>
              </w:rPr>
              <w:fldChar w:fldCharType="begin"/>
            </w:r>
            <w:r w:rsidR="00EF4A27">
              <w:rPr>
                <w:noProof/>
                <w:webHidden/>
              </w:rPr>
              <w:instrText xml:space="preserve"> PAGEREF _Toc462934440 \h </w:instrText>
            </w:r>
            <w:r w:rsidR="00EF4A27">
              <w:rPr>
                <w:noProof/>
                <w:webHidden/>
              </w:rPr>
            </w:r>
            <w:r w:rsidR="00EF4A27">
              <w:rPr>
                <w:noProof/>
                <w:webHidden/>
              </w:rPr>
              <w:fldChar w:fldCharType="separate"/>
            </w:r>
            <w:r w:rsidR="00835FB1">
              <w:rPr>
                <w:noProof/>
                <w:webHidden/>
              </w:rPr>
              <w:t>26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41" w:history="1">
            <w:r w:rsidR="00EF4A27" w:rsidRPr="00063440">
              <w:rPr>
                <w:rStyle w:val="a7"/>
                <w:noProof/>
              </w:rPr>
              <w:t>1.3.5</w:t>
            </w:r>
            <w:r w:rsidR="00EF4A27">
              <w:rPr>
                <w:rFonts w:asciiTheme="minorHAnsi" w:eastAsiaTheme="minorEastAsia" w:hAnsiTheme="minorHAnsi" w:cstheme="minorBidi"/>
                <w:i w:val="0"/>
                <w:iCs w:val="0"/>
                <w:noProof/>
                <w:sz w:val="22"/>
                <w:szCs w:val="22"/>
              </w:rPr>
              <w:tab/>
            </w:r>
            <w:r w:rsidR="00EF4A27" w:rsidRPr="00063440">
              <w:rPr>
                <w:rStyle w:val="a7"/>
                <w:noProof/>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EF4A27">
              <w:rPr>
                <w:noProof/>
                <w:webHidden/>
              </w:rPr>
              <w:tab/>
            </w:r>
            <w:r w:rsidR="00EF4A27">
              <w:rPr>
                <w:noProof/>
                <w:webHidden/>
              </w:rPr>
              <w:fldChar w:fldCharType="begin"/>
            </w:r>
            <w:r w:rsidR="00EF4A27">
              <w:rPr>
                <w:noProof/>
                <w:webHidden/>
              </w:rPr>
              <w:instrText xml:space="preserve"> PAGEREF _Toc462934441 \h </w:instrText>
            </w:r>
            <w:r w:rsidR="00EF4A27">
              <w:rPr>
                <w:noProof/>
                <w:webHidden/>
              </w:rPr>
            </w:r>
            <w:r w:rsidR="00EF4A27">
              <w:rPr>
                <w:noProof/>
                <w:webHidden/>
              </w:rPr>
              <w:fldChar w:fldCharType="separate"/>
            </w:r>
            <w:r w:rsidR="00835FB1">
              <w:rPr>
                <w:noProof/>
                <w:webHidden/>
              </w:rPr>
              <w:t>26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42" w:history="1">
            <w:r w:rsidR="00EF4A27" w:rsidRPr="00063440">
              <w:rPr>
                <w:rStyle w:val="a7"/>
                <w:noProof/>
              </w:rPr>
              <w:t>1.3.6</w:t>
            </w:r>
            <w:r w:rsidR="00EF4A27">
              <w:rPr>
                <w:rFonts w:asciiTheme="minorHAnsi" w:eastAsiaTheme="minorEastAsia" w:hAnsiTheme="minorHAnsi" w:cstheme="minorBidi"/>
                <w:i w:val="0"/>
                <w:iCs w:val="0"/>
                <w:noProof/>
                <w:sz w:val="22"/>
                <w:szCs w:val="22"/>
              </w:rPr>
              <w:tab/>
            </w:r>
            <w:r w:rsidR="00EF4A27" w:rsidRPr="00063440">
              <w:rPr>
                <w:rStyle w:val="a7"/>
                <w:noProof/>
              </w:rPr>
              <w:t>Гидравлические режимы тепловых сетей и пьезометрические графики.</w:t>
            </w:r>
            <w:r w:rsidR="00EF4A27">
              <w:rPr>
                <w:noProof/>
                <w:webHidden/>
              </w:rPr>
              <w:tab/>
            </w:r>
            <w:r w:rsidR="00EF4A27">
              <w:rPr>
                <w:noProof/>
                <w:webHidden/>
              </w:rPr>
              <w:fldChar w:fldCharType="begin"/>
            </w:r>
            <w:r w:rsidR="00EF4A27">
              <w:rPr>
                <w:noProof/>
                <w:webHidden/>
              </w:rPr>
              <w:instrText xml:space="preserve"> PAGEREF _Toc462934442 \h </w:instrText>
            </w:r>
            <w:r w:rsidR="00EF4A27">
              <w:rPr>
                <w:noProof/>
                <w:webHidden/>
              </w:rPr>
            </w:r>
            <w:r w:rsidR="00EF4A27">
              <w:rPr>
                <w:noProof/>
                <w:webHidden/>
              </w:rPr>
              <w:fldChar w:fldCharType="separate"/>
            </w:r>
            <w:r w:rsidR="00835FB1">
              <w:rPr>
                <w:noProof/>
                <w:webHidden/>
              </w:rPr>
              <w:t>27</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43" w:history="1">
            <w:r w:rsidR="00EF4A27" w:rsidRPr="00063440">
              <w:rPr>
                <w:rStyle w:val="a7"/>
                <w:noProof/>
              </w:rPr>
              <w:t>1.3.7</w:t>
            </w:r>
            <w:r w:rsidR="00EF4A27">
              <w:rPr>
                <w:rFonts w:asciiTheme="minorHAnsi" w:eastAsiaTheme="minorEastAsia" w:hAnsiTheme="minorHAnsi" w:cstheme="minorBidi"/>
                <w:i w:val="0"/>
                <w:iCs w:val="0"/>
                <w:noProof/>
                <w:sz w:val="22"/>
                <w:szCs w:val="22"/>
              </w:rPr>
              <w:tab/>
            </w:r>
            <w:r w:rsidR="00EF4A27" w:rsidRPr="00063440">
              <w:rPr>
                <w:rStyle w:val="a7"/>
                <w:noProof/>
              </w:rPr>
              <w:t>Статистика отказов (аварий, инцидентов) и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EF4A27">
              <w:rPr>
                <w:noProof/>
                <w:webHidden/>
              </w:rPr>
              <w:tab/>
            </w:r>
            <w:r w:rsidR="00EF4A27">
              <w:rPr>
                <w:noProof/>
                <w:webHidden/>
              </w:rPr>
              <w:fldChar w:fldCharType="begin"/>
            </w:r>
            <w:r w:rsidR="00EF4A27">
              <w:rPr>
                <w:noProof/>
                <w:webHidden/>
              </w:rPr>
              <w:instrText xml:space="preserve"> PAGEREF _Toc462934443 \h </w:instrText>
            </w:r>
            <w:r w:rsidR="00EF4A27">
              <w:rPr>
                <w:noProof/>
                <w:webHidden/>
              </w:rPr>
            </w:r>
            <w:r w:rsidR="00EF4A27">
              <w:rPr>
                <w:noProof/>
                <w:webHidden/>
              </w:rPr>
              <w:fldChar w:fldCharType="separate"/>
            </w:r>
            <w:r w:rsidR="00835FB1">
              <w:rPr>
                <w:noProof/>
                <w:webHidden/>
              </w:rPr>
              <w:t>32</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44" w:history="1">
            <w:r w:rsidR="00EF4A27" w:rsidRPr="00063440">
              <w:rPr>
                <w:rStyle w:val="a7"/>
                <w:noProof/>
              </w:rPr>
              <w:t>1.3.8</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процедур диагностики состояния тепловых сетей и планирования капитальных (текущих) ремонтов.</w:t>
            </w:r>
            <w:r w:rsidR="00EF4A27">
              <w:rPr>
                <w:noProof/>
                <w:webHidden/>
              </w:rPr>
              <w:tab/>
            </w:r>
            <w:r w:rsidR="00EF4A27">
              <w:rPr>
                <w:noProof/>
                <w:webHidden/>
              </w:rPr>
              <w:fldChar w:fldCharType="begin"/>
            </w:r>
            <w:r w:rsidR="00EF4A27">
              <w:rPr>
                <w:noProof/>
                <w:webHidden/>
              </w:rPr>
              <w:instrText xml:space="preserve"> PAGEREF _Toc462934444 \h </w:instrText>
            </w:r>
            <w:r w:rsidR="00EF4A27">
              <w:rPr>
                <w:noProof/>
                <w:webHidden/>
              </w:rPr>
            </w:r>
            <w:r w:rsidR="00EF4A27">
              <w:rPr>
                <w:noProof/>
                <w:webHidden/>
              </w:rPr>
              <w:fldChar w:fldCharType="separate"/>
            </w:r>
            <w:r w:rsidR="00835FB1">
              <w:rPr>
                <w:noProof/>
                <w:webHidden/>
              </w:rPr>
              <w:t>32</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45" w:history="1">
            <w:r w:rsidR="00EF4A27" w:rsidRPr="00063440">
              <w:rPr>
                <w:rStyle w:val="a7"/>
                <w:noProof/>
              </w:rPr>
              <w:t>1.3.9</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тепловых сетей.</w:t>
            </w:r>
            <w:r w:rsidR="00EF4A27">
              <w:rPr>
                <w:noProof/>
                <w:webHidden/>
              </w:rPr>
              <w:tab/>
            </w:r>
            <w:r w:rsidR="00EF4A27">
              <w:rPr>
                <w:noProof/>
                <w:webHidden/>
              </w:rPr>
              <w:fldChar w:fldCharType="begin"/>
            </w:r>
            <w:r w:rsidR="00EF4A27">
              <w:rPr>
                <w:noProof/>
                <w:webHidden/>
              </w:rPr>
              <w:instrText xml:space="preserve"> PAGEREF _Toc462934445 \h </w:instrText>
            </w:r>
            <w:r w:rsidR="00EF4A27">
              <w:rPr>
                <w:noProof/>
                <w:webHidden/>
              </w:rPr>
            </w:r>
            <w:r w:rsidR="00EF4A27">
              <w:rPr>
                <w:noProof/>
                <w:webHidden/>
              </w:rPr>
              <w:fldChar w:fldCharType="separate"/>
            </w:r>
            <w:r w:rsidR="00835FB1">
              <w:rPr>
                <w:noProof/>
                <w:webHidden/>
              </w:rPr>
              <w:t>38</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46" w:history="1">
            <w:r w:rsidR="00EF4A27" w:rsidRPr="00063440">
              <w:rPr>
                <w:rStyle w:val="a7"/>
                <w:noProof/>
              </w:rPr>
              <w:t>1.3.10</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00EF4A27">
              <w:rPr>
                <w:noProof/>
                <w:webHidden/>
              </w:rPr>
              <w:tab/>
            </w:r>
            <w:r w:rsidR="00EF4A27">
              <w:rPr>
                <w:noProof/>
                <w:webHidden/>
              </w:rPr>
              <w:fldChar w:fldCharType="begin"/>
            </w:r>
            <w:r w:rsidR="00EF4A27">
              <w:rPr>
                <w:noProof/>
                <w:webHidden/>
              </w:rPr>
              <w:instrText xml:space="preserve"> PAGEREF _Toc462934446 \h </w:instrText>
            </w:r>
            <w:r w:rsidR="00EF4A27">
              <w:rPr>
                <w:noProof/>
                <w:webHidden/>
              </w:rPr>
            </w:r>
            <w:r w:rsidR="00EF4A27">
              <w:rPr>
                <w:noProof/>
                <w:webHidden/>
              </w:rPr>
              <w:fldChar w:fldCharType="separate"/>
            </w:r>
            <w:r w:rsidR="00835FB1">
              <w:rPr>
                <w:noProof/>
                <w:webHidden/>
              </w:rPr>
              <w:t>40</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47" w:history="1">
            <w:r w:rsidR="00EF4A27" w:rsidRPr="00063440">
              <w:rPr>
                <w:rStyle w:val="a7"/>
                <w:noProof/>
              </w:rPr>
              <w:t>1.3.11</w:t>
            </w:r>
            <w:r w:rsidR="00EF4A27">
              <w:rPr>
                <w:rFonts w:asciiTheme="minorHAnsi" w:eastAsiaTheme="minorEastAsia" w:hAnsiTheme="minorHAnsi" w:cstheme="minorBidi"/>
                <w:i w:val="0"/>
                <w:iCs w:val="0"/>
                <w:noProof/>
                <w:sz w:val="22"/>
                <w:szCs w:val="22"/>
              </w:rPr>
              <w:tab/>
            </w:r>
            <w:r w:rsidR="00EF4A27" w:rsidRPr="00063440">
              <w:rPr>
                <w:rStyle w:val="a7"/>
                <w:noProof/>
              </w:rPr>
              <w:t>Оценка тепловых потерь в тепловых сетях за последние 3 года при отсутствии приборов учета тепловых потерь.</w:t>
            </w:r>
            <w:r w:rsidR="00EF4A27">
              <w:rPr>
                <w:noProof/>
                <w:webHidden/>
              </w:rPr>
              <w:tab/>
            </w:r>
            <w:r w:rsidR="00EF4A27">
              <w:rPr>
                <w:noProof/>
                <w:webHidden/>
              </w:rPr>
              <w:fldChar w:fldCharType="begin"/>
            </w:r>
            <w:r w:rsidR="00EF4A27">
              <w:rPr>
                <w:noProof/>
                <w:webHidden/>
              </w:rPr>
              <w:instrText xml:space="preserve"> PAGEREF _Toc462934447 \h </w:instrText>
            </w:r>
            <w:r w:rsidR="00EF4A27">
              <w:rPr>
                <w:noProof/>
                <w:webHidden/>
              </w:rPr>
            </w:r>
            <w:r w:rsidR="00EF4A27">
              <w:rPr>
                <w:noProof/>
                <w:webHidden/>
              </w:rPr>
              <w:fldChar w:fldCharType="separate"/>
            </w:r>
            <w:r w:rsidR="00835FB1">
              <w:rPr>
                <w:noProof/>
                <w:webHidden/>
              </w:rPr>
              <w:t>42</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48" w:history="1">
            <w:r w:rsidR="00EF4A27" w:rsidRPr="00063440">
              <w:rPr>
                <w:rStyle w:val="a7"/>
                <w:noProof/>
              </w:rPr>
              <w:t>1.3.12</w:t>
            </w:r>
            <w:r w:rsidR="00EF4A27">
              <w:rPr>
                <w:rFonts w:asciiTheme="minorHAnsi" w:eastAsiaTheme="minorEastAsia" w:hAnsiTheme="minorHAnsi" w:cstheme="minorBidi"/>
                <w:i w:val="0"/>
                <w:iCs w:val="0"/>
                <w:noProof/>
                <w:sz w:val="22"/>
                <w:szCs w:val="22"/>
              </w:rPr>
              <w:tab/>
            </w:r>
            <w:r w:rsidR="00EF4A27" w:rsidRPr="00063440">
              <w:rPr>
                <w:rStyle w:val="a7"/>
                <w:noProof/>
              </w:rPr>
              <w:t>Предписания надзорных органов по запрещению дальнейшей эксплуатации участков тепловой сети и результаты их исполнения.</w:t>
            </w:r>
            <w:r w:rsidR="00EF4A27">
              <w:rPr>
                <w:noProof/>
                <w:webHidden/>
              </w:rPr>
              <w:tab/>
            </w:r>
            <w:r w:rsidR="00EF4A27">
              <w:rPr>
                <w:noProof/>
                <w:webHidden/>
              </w:rPr>
              <w:fldChar w:fldCharType="begin"/>
            </w:r>
            <w:r w:rsidR="00EF4A27">
              <w:rPr>
                <w:noProof/>
                <w:webHidden/>
              </w:rPr>
              <w:instrText xml:space="preserve"> PAGEREF _Toc462934448 \h </w:instrText>
            </w:r>
            <w:r w:rsidR="00EF4A27">
              <w:rPr>
                <w:noProof/>
                <w:webHidden/>
              </w:rPr>
            </w:r>
            <w:r w:rsidR="00EF4A27">
              <w:rPr>
                <w:noProof/>
                <w:webHidden/>
              </w:rPr>
              <w:fldChar w:fldCharType="separate"/>
            </w:r>
            <w:r w:rsidR="00835FB1">
              <w:rPr>
                <w:noProof/>
                <w:webHidden/>
              </w:rPr>
              <w:t>44</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49" w:history="1">
            <w:r w:rsidR="00EF4A27" w:rsidRPr="00063440">
              <w:rPr>
                <w:rStyle w:val="a7"/>
                <w:noProof/>
              </w:rPr>
              <w:t>1.3.13</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EF4A27">
              <w:rPr>
                <w:noProof/>
                <w:webHidden/>
              </w:rPr>
              <w:tab/>
            </w:r>
            <w:r w:rsidR="00EF4A27">
              <w:rPr>
                <w:noProof/>
                <w:webHidden/>
              </w:rPr>
              <w:fldChar w:fldCharType="begin"/>
            </w:r>
            <w:r w:rsidR="00EF4A27">
              <w:rPr>
                <w:noProof/>
                <w:webHidden/>
              </w:rPr>
              <w:instrText xml:space="preserve"> PAGEREF _Toc462934449 \h </w:instrText>
            </w:r>
            <w:r w:rsidR="00EF4A27">
              <w:rPr>
                <w:noProof/>
                <w:webHidden/>
              </w:rPr>
            </w:r>
            <w:r w:rsidR="00EF4A27">
              <w:rPr>
                <w:noProof/>
                <w:webHidden/>
              </w:rPr>
              <w:fldChar w:fldCharType="separate"/>
            </w:r>
            <w:r w:rsidR="00835FB1">
              <w:rPr>
                <w:noProof/>
                <w:webHidden/>
              </w:rPr>
              <w:t>44</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50" w:history="1">
            <w:r w:rsidR="00EF4A27" w:rsidRPr="00063440">
              <w:rPr>
                <w:rStyle w:val="a7"/>
                <w:noProof/>
              </w:rPr>
              <w:t>1.3.14</w:t>
            </w:r>
            <w:r w:rsidR="00EF4A27">
              <w:rPr>
                <w:rFonts w:asciiTheme="minorHAnsi" w:eastAsiaTheme="minorEastAsia" w:hAnsiTheme="minorHAnsi" w:cstheme="minorBidi"/>
                <w:i w:val="0"/>
                <w:iCs w:val="0"/>
                <w:noProof/>
                <w:sz w:val="22"/>
                <w:szCs w:val="22"/>
              </w:rPr>
              <w:tab/>
            </w:r>
            <w:r w:rsidR="00EF4A27" w:rsidRPr="00063440">
              <w:rPr>
                <w:rStyle w:val="a7"/>
                <w:noProof/>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EF4A27">
              <w:rPr>
                <w:noProof/>
                <w:webHidden/>
              </w:rPr>
              <w:tab/>
            </w:r>
            <w:r w:rsidR="00EF4A27">
              <w:rPr>
                <w:noProof/>
                <w:webHidden/>
              </w:rPr>
              <w:fldChar w:fldCharType="begin"/>
            </w:r>
            <w:r w:rsidR="00EF4A27">
              <w:rPr>
                <w:noProof/>
                <w:webHidden/>
              </w:rPr>
              <w:instrText xml:space="preserve"> PAGEREF _Toc462934450 \h </w:instrText>
            </w:r>
            <w:r w:rsidR="00EF4A27">
              <w:rPr>
                <w:noProof/>
                <w:webHidden/>
              </w:rPr>
            </w:r>
            <w:r w:rsidR="00EF4A27">
              <w:rPr>
                <w:noProof/>
                <w:webHidden/>
              </w:rPr>
              <w:fldChar w:fldCharType="separate"/>
            </w:r>
            <w:r w:rsidR="00835FB1">
              <w:rPr>
                <w:noProof/>
                <w:webHidden/>
              </w:rPr>
              <w:t>46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51" w:history="1">
            <w:r w:rsidR="00EF4A27" w:rsidRPr="00063440">
              <w:rPr>
                <w:rStyle w:val="a7"/>
                <w:noProof/>
              </w:rPr>
              <w:t>1.3.15</w:t>
            </w:r>
            <w:r w:rsidR="00EF4A27">
              <w:rPr>
                <w:rFonts w:asciiTheme="minorHAnsi" w:eastAsiaTheme="minorEastAsia" w:hAnsiTheme="minorHAnsi" w:cstheme="minorBidi"/>
                <w:i w:val="0"/>
                <w:iCs w:val="0"/>
                <w:noProof/>
                <w:sz w:val="22"/>
                <w:szCs w:val="22"/>
              </w:rPr>
              <w:tab/>
            </w:r>
            <w:r w:rsidR="00EF4A27" w:rsidRPr="00063440">
              <w:rPr>
                <w:rStyle w:val="a7"/>
                <w:noProof/>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EF4A27">
              <w:rPr>
                <w:noProof/>
                <w:webHidden/>
              </w:rPr>
              <w:tab/>
            </w:r>
            <w:r w:rsidR="00EF4A27">
              <w:rPr>
                <w:noProof/>
                <w:webHidden/>
              </w:rPr>
              <w:fldChar w:fldCharType="begin"/>
            </w:r>
            <w:r w:rsidR="00EF4A27">
              <w:rPr>
                <w:noProof/>
                <w:webHidden/>
              </w:rPr>
              <w:instrText xml:space="preserve"> PAGEREF _Toc462934451 \h </w:instrText>
            </w:r>
            <w:r w:rsidR="00EF4A27">
              <w:rPr>
                <w:noProof/>
                <w:webHidden/>
              </w:rPr>
            </w:r>
            <w:r w:rsidR="00EF4A27">
              <w:rPr>
                <w:noProof/>
                <w:webHidden/>
              </w:rPr>
              <w:fldChar w:fldCharType="separate"/>
            </w:r>
            <w:r w:rsidR="00835FB1">
              <w:rPr>
                <w:noProof/>
                <w:webHidden/>
              </w:rPr>
              <w:t>46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52" w:history="1">
            <w:r w:rsidR="00EF4A27" w:rsidRPr="00063440">
              <w:rPr>
                <w:rStyle w:val="a7"/>
                <w:noProof/>
              </w:rPr>
              <w:t>1.3.16</w:t>
            </w:r>
            <w:r w:rsidR="00EF4A27">
              <w:rPr>
                <w:rFonts w:asciiTheme="minorHAnsi" w:eastAsiaTheme="minorEastAsia" w:hAnsiTheme="minorHAnsi" w:cstheme="minorBidi"/>
                <w:i w:val="0"/>
                <w:iCs w:val="0"/>
                <w:noProof/>
                <w:sz w:val="22"/>
                <w:szCs w:val="22"/>
              </w:rPr>
              <w:tab/>
            </w:r>
            <w:r w:rsidR="00EF4A27" w:rsidRPr="00063440">
              <w:rPr>
                <w:rStyle w:val="a7"/>
                <w:noProof/>
              </w:rPr>
              <w:t>Уровень автоматизации и обслуживания центральных тепловых пунктов, насосных станций.</w:t>
            </w:r>
            <w:r w:rsidR="00EF4A27">
              <w:rPr>
                <w:noProof/>
                <w:webHidden/>
              </w:rPr>
              <w:tab/>
            </w:r>
            <w:r w:rsidR="00EF4A27">
              <w:rPr>
                <w:noProof/>
                <w:webHidden/>
              </w:rPr>
              <w:fldChar w:fldCharType="begin"/>
            </w:r>
            <w:r w:rsidR="00EF4A27">
              <w:rPr>
                <w:noProof/>
                <w:webHidden/>
              </w:rPr>
              <w:instrText xml:space="preserve"> PAGEREF _Toc462934452 \h </w:instrText>
            </w:r>
            <w:r w:rsidR="00EF4A27">
              <w:rPr>
                <w:noProof/>
                <w:webHidden/>
              </w:rPr>
            </w:r>
            <w:r w:rsidR="00EF4A27">
              <w:rPr>
                <w:noProof/>
                <w:webHidden/>
              </w:rPr>
              <w:fldChar w:fldCharType="separate"/>
            </w:r>
            <w:r w:rsidR="00835FB1">
              <w:rPr>
                <w:noProof/>
                <w:webHidden/>
              </w:rPr>
              <w:t>46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53" w:history="1">
            <w:r w:rsidR="00EF4A27" w:rsidRPr="00063440">
              <w:rPr>
                <w:rStyle w:val="a7"/>
                <w:noProof/>
              </w:rPr>
              <w:t>1.3.17</w:t>
            </w:r>
            <w:r w:rsidR="00EF4A27">
              <w:rPr>
                <w:rFonts w:asciiTheme="minorHAnsi" w:eastAsiaTheme="minorEastAsia" w:hAnsiTheme="minorHAnsi" w:cstheme="minorBidi"/>
                <w:i w:val="0"/>
                <w:iCs w:val="0"/>
                <w:noProof/>
                <w:sz w:val="22"/>
                <w:szCs w:val="22"/>
              </w:rPr>
              <w:tab/>
            </w:r>
            <w:r w:rsidR="00EF4A27" w:rsidRPr="00063440">
              <w:rPr>
                <w:rStyle w:val="a7"/>
                <w:noProof/>
              </w:rPr>
              <w:t>Сведения о наличии защиты тепловых сетей от превышения давления.</w:t>
            </w:r>
            <w:r w:rsidR="00EF4A27">
              <w:rPr>
                <w:noProof/>
                <w:webHidden/>
              </w:rPr>
              <w:tab/>
            </w:r>
            <w:r w:rsidR="00EF4A27">
              <w:rPr>
                <w:noProof/>
                <w:webHidden/>
              </w:rPr>
              <w:fldChar w:fldCharType="begin"/>
            </w:r>
            <w:r w:rsidR="00EF4A27">
              <w:rPr>
                <w:noProof/>
                <w:webHidden/>
              </w:rPr>
              <w:instrText xml:space="preserve"> PAGEREF _Toc462934453 \h </w:instrText>
            </w:r>
            <w:r w:rsidR="00EF4A27">
              <w:rPr>
                <w:noProof/>
                <w:webHidden/>
              </w:rPr>
            </w:r>
            <w:r w:rsidR="00EF4A27">
              <w:rPr>
                <w:noProof/>
                <w:webHidden/>
              </w:rPr>
              <w:fldChar w:fldCharType="separate"/>
            </w:r>
            <w:r w:rsidR="00835FB1">
              <w:rPr>
                <w:noProof/>
                <w:webHidden/>
              </w:rPr>
              <w:t>46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54" w:history="1">
            <w:r w:rsidR="00EF4A27" w:rsidRPr="00063440">
              <w:rPr>
                <w:rStyle w:val="a7"/>
                <w:noProof/>
              </w:rPr>
              <w:t>1.3.18</w:t>
            </w:r>
            <w:r w:rsidR="00EF4A27">
              <w:rPr>
                <w:rFonts w:asciiTheme="minorHAnsi" w:eastAsiaTheme="minorEastAsia" w:hAnsiTheme="minorHAnsi" w:cstheme="minorBidi"/>
                <w:i w:val="0"/>
                <w:iCs w:val="0"/>
                <w:noProof/>
                <w:sz w:val="22"/>
                <w:szCs w:val="22"/>
              </w:rPr>
              <w:tab/>
            </w:r>
            <w:r w:rsidR="00EF4A27" w:rsidRPr="00063440">
              <w:rPr>
                <w:rStyle w:val="a7"/>
                <w:noProof/>
              </w:rPr>
              <w:t>Перечень выявленных бесхозяйных тепловых сетей и обоснование выбора организации, уполномоченной на их эксплуатацию.</w:t>
            </w:r>
            <w:r w:rsidR="00EF4A27">
              <w:rPr>
                <w:noProof/>
                <w:webHidden/>
              </w:rPr>
              <w:tab/>
            </w:r>
            <w:r w:rsidR="00EF4A27">
              <w:rPr>
                <w:noProof/>
                <w:webHidden/>
              </w:rPr>
              <w:fldChar w:fldCharType="begin"/>
            </w:r>
            <w:r w:rsidR="00EF4A27">
              <w:rPr>
                <w:noProof/>
                <w:webHidden/>
              </w:rPr>
              <w:instrText xml:space="preserve"> PAGEREF _Toc462934454 \h </w:instrText>
            </w:r>
            <w:r w:rsidR="00EF4A27">
              <w:rPr>
                <w:noProof/>
                <w:webHidden/>
              </w:rPr>
            </w:r>
            <w:r w:rsidR="00EF4A27">
              <w:rPr>
                <w:noProof/>
                <w:webHidden/>
              </w:rPr>
              <w:fldChar w:fldCharType="separate"/>
            </w:r>
            <w:r w:rsidR="00835FB1">
              <w:rPr>
                <w:noProof/>
                <w:webHidden/>
              </w:rPr>
              <w:t>46</w:t>
            </w:r>
            <w:r w:rsidR="00EF4A27">
              <w:rPr>
                <w:noProof/>
                <w:webHidden/>
              </w:rPr>
              <w:fldChar w:fldCharType="end"/>
            </w:r>
          </w:hyperlink>
        </w:p>
        <w:p w:rsidR="00EF4A27" w:rsidRDefault="005B20C2">
          <w:pPr>
            <w:pStyle w:val="1b"/>
            <w:tabs>
              <w:tab w:val="left" w:pos="660"/>
              <w:tab w:val="right" w:leader="dot" w:pos="9912"/>
            </w:tabs>
            <w:rPr>
              <w:rFonts w:asciiTheme="minorHAnsi" w:eastAsiaTheme="minorEastAsia" w:hAnsiTheme="minorHAnsi" w:cstheme="minorBidi"/>
              <w:noProof/>
              <w:sz w:val="22"/>
              <w:szCs w:val="22"/>
            </w:rPr>
          </w:pPr>
          <w:hyperlink w:anchor="_Toc462934455" w:history="1">
            <w:r w:rsidR="00EF4A27" w:rsidRPr="00063440">
              <w:rPr>
                <w:rStyle w:val="a7"/>
                <w:noProof/>
              </w:rPr>
              <w:t>1.4</w:t>
            </w:r>
            <w:r w:rsidR="00EF4A27">
              <w:rPr>
                <w:rFonts w:asciiTheme="minorHAnsi" w:eastAsiaTheme="minorEastAsia" w:hAnsiTheme="minorHAnsi" w:cstheme="minorBidi"/>
                <w:noProof/>
                <w:sz w:val="22"/>
                <w:szCs w:val="22"/>
              </w:rPr>
              <w:tab/>
            </w:r>
            <w:r w:rsidR="00EF4A27" w:rsidRPr="00063440">
              <w:rPr>
                <w:rStyle w:val="a7"/>
                <w:noProof/>
              </w:rPr>
              <w:t>Зоны действия источников тепловой энергии</w:t>
            </w:r>
            <w:r w:rsidR="00EF4A27">
              <w:rPr>
                <w:noProof/>
                <w:webHidden/>
              </w:rPr>
              <w:tab/>
            </w:r>
            <w:r w:rsidR="00EF4A27">
              <w:rPr>
                <w:noProof/>
                <w:webHidden/>
              </w:rPr>
              <w:fldChar w:fldCharType="begin"/>
            </w:r>
            <w:r w:rsidR="00EF4A27">
              <w:rPr>
                <w:noProof/>
                <w:webHidden/>
              </w:rPr>
              <w:instrText xml:space="preserve"> PAGEREF _Toc462934455 \h </w:instrText>
            </w:r>
            <w:r w:rsidR="00EF4A27">
              <w:rPr>
                <w:noProof/>
                <w:webHidden/>
              </w:rPr>
            </w:r>
            <w:r w:rsidR="00EF4A27">
              <w:rPr>
                <w:noProof/>
                <w:webHidden/>
              </w:rPr>
              <w:fldChar w:fldCharType="separate"/>
            </w:r>
            <w:r w:rsidR="00835FB1">
              <w:rPr>
                <w:noProof/>
                <w:webHidden/>
              </w:rPr>
              <w:t>47</w:t>
            </w:r>
            <w:r w:rsidR="00EF4A27">
              <w:rPr>
                <w:noProof/>
                <w:webHidden/>
              </w:rPr>
              <w:fldChar w:fldCharType="end"/>
            </w:r>
          </w:hyperlink>
        </w:p>
        <w:p w:rsidR="00EF4A27" w:rsidRDefault="005B20C2">
          <w:pPr>
            <w:pStyle w:val="1b"/>
            <w:tabs>
              <w:tab w:val="left" w:pos="660"/>
              <w:tab w:val="right" w:leader="dot" w:pos="9912"/>
            </w:tabs>
            <w:rPr>
              <w:rFonts w:asciiTheme="minorHAnsi" w:eastAsiaTheme="minorEastAsia" w:hAnsiTheme="minorHAnsi" w:cstheme="minorBidi"/>
              <w:noProof/>
              <w:sz w:val="22"/>
              <w:szCs w:val="22"/>
            </w:rPr>
          </w:pPr>
          <w:hyperlink w:anchor="_Toc462934456" w:history="1">
            <w:r w:rsidR="00EF4A27" w:rsidRPr="00063440">
              <w:rPr>
                <w:rStyle w:val="a7"/>
                <w:noProof/>
              </w:rPr>
              <w:t>1.5</w:t>
            </w:r>
            <w:r w:rsidR="00EF4A27">
              <w:rPr>
                <w:rFonts w:asciiTheme="minorHAnsi" w:eastAsiaTheme="minorEastAsia" w:hAnsiTheme="minorHAnsi" w:cstheme="minorBidi"/>
                <w:noProof/>
                <w:sz w:val="22"/>
                <w:szCs w:val="22"/>
              </w:rPr>
              <w:tab/>
            </w:r>
            <w:r w:rsidR="00EF4A27" w:rsidRPr="00063440">
              <w:rPr>
                <w:rStyle w:val="a7"/>
                <w:noProof/>
              </w:rPr>
              <w:t>Тепловые нагрузки потребителей тепловой энергии.</w:t>
            </w:r>
            <w:r w:rsidR="00EF4A27">
              <w:rPr>
                <w:noProof/>
                <w:webHidden/>
              </w:rPr>
              <w:tab/>
            </w:r>
            <w:r w:rsidR="00EF4A27">
              <w:rPr>
                <w:noProof/>
                <w:webHidden/>
              </w:rPr>
              <w:fldChar w:fldCharType="begin"/>
            </w:r>
            <w:r w:rsidR="00EF4A27">
              <w:rPr>
                <w:noProof/>
                <w:webHidden/>
              </w:rPr>
              <w:instrText xml:space="preserve"> PAGEREF _Toc462934456 \h </w:instrText>
            </w:r>
            <w:r w:rsidR="00EF4A27">
              <w:rPr>
                <w:noProof/>
                <w:webHidden/>
              </w:rPr>
            </w:r>
            <w:r w:rsidR="00EF4A27">
              <w:rPr>
                <w:noProof/>
                <w:webHidden/>
              </w:rPr>
              <w:fldChar w:fldCharType="separate"/>
            </w:r>
            <w:r w:rsidR="00835FB1">
              <w:rPr>
                <w:noProof/>
                <w:webHidden/>
              </w:rPr>
              <w:t>49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57" w:history="1">
            <w:r w:rsidR="00EF4A27" w:rsidRPr="00063440">
              <w:rPr>
                <w:rStyle w:val="a7"/>
                <w:noProof/>
              </w:rPr>
              <w:t>1.5.1</w:t>
            </w:r>
            <w:r w:rsidR="00EF4A27">
              <w:rPr>
                <w:rFonts w:asciiTheme="minorHAnsi" w:eastAsiaTheme="minorEastAsia" w:hAnsiTheme="minorHAnsi" w:cstheme="minorBidi"/>
                <w:i w:val="0"/>
                <w:iCs w:val="0"/>
                <w:noProof/>
                <w:sz w:val="22"/>
                <w:szCs w:val="22"/>
              </w:rPr>
              <w:tab/>
            </w:r>
            <w:r w:rsidR="00EF4A27" w:rsidRPr="00063440">
              <w:rPr>
                <w:rStyle w:val="a7"/>
                <w:noProof/>
              </w:rPr>
              <w:t>Значений потребления тепловой энергии в расчетных элементах территориального деления при расчетных температурах наружного воздуха.</w:t>
            </w:r>
            <w:r w:rsidR="00EF4A27">
              <w:rPr>
                <w:noProof/>
                <w:webHidden/>
              </w:rPr>
              <w:tab/>
            </w:r>
            <w:r w:rsidR="00EF4A27">
              <w:rPr>
                <w:noProof/>
                <w:webHidden/>
              </w:rPr>
              <w:fldChar w:fldCharType="begin"/>
            </w:r>
            <w:r w:rsidR="00EF4A27">
              <w:rPr>
                <w:noProof/>
                <w:webHidden/>
              </w:rPr>
              <w:instrText xml:space="preserve"> PAGEREF _Toc462934457 \h </w:instrText>
            </w:r>
            <w:r w:rsidR="00EF4A27">
              <w:rPr>
                <w:noProof/>
                <w:webHidden/>
              </w:rPr>
            </w:r>
            <w:r w:rsidR="00EF4A27">
              <w:rPr>
                <w:noProof/>
                <w:webHidden/>
              </w:rPr>
              <w:fldChar w:fldCharType="separate"/>
            </w:r>
            <w:r w:rsidR="00835FB1">
              <w:rPr>
                <w:noProof/>
                <w:webHidden/>
              </w:rPr>
              <w:t>49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58" w:history="1">
            <w:r w:rsidR="00EF4A27" w:rsidRPr="00063440">
              <w:rPr>
                <w:rStyle w:val="a7"/>
                <w:noProof/>
              </w:rPr>
              <w:t>1.5.2</w:t>
            </w:r>
            <w:r w:rsidR="00EF4A27">
              <w:rPr>
                <w:rFonts w:asciiTheme="minorHAnsi" w:eastAsiaTheme="minorEastAsia" w:hAnsiTheme="minorHAnsi" w:cstheme="minorBidi"/>
                <w:i w:val="0"/>
                <w:iCs w:val="0"/>
                <w:noProof/>
                <w:sz w:val="22"/>
                <w:szCs w:val="22"/>
              </w:rPr>
              <w:tab/>
            </w:r>
            <w:r w:rsidR="00EF4A27" w:rsidRPr="00063440">
              <w:rPr>
                <w:rStyle w:val="a7"/>
                <w:noProof/>
              </w:rPr>
              <w:t>Случаи применения отопления жилых помещений в многоквартирных домах с использованием индивидуальных квартирных источников тепловой энергии.</w:t>
            </w:r>
            <w:r w:rsidR="00EF4A27">
              <w:rPr>
                <w:noProof/>
                <w:webHidden/>
              </w:rPr>
              <w:tab/>
            </w:r>
            <w:r w:rsidR="00EF4A27">
              <w:rPr>
                <w:noProof/>
                <w:webHidden/>
              </w:rPr>
              <w:fldChar w:fldCharType="begin"/>
            </w:r>
            <w:r w:rsidR="00EF4A27">
              <w:rPr>
                <w:noProof/>
                <w:webHidden/>
              </w:rPr>
              <w:instrText xml:space="preserve"> PAGEREF _Toc462934458 \h </w:instrText>
            </w:r>
            <w:r w:rsidR="00EF4A27">
              <w:rPr>
                <w:noProof/>
                <w:webHidden/>
              </w:rPr>
            </w:r>
            <w:r w:rsidR="00EF4A27">
              <w:rPr>
                <w:noProof/>
                <w:webHidden/>
              </w:rPr>
              <w:fldChar w:fldCharType="separate"/>
            </w:r>
            <w:r w:rsidR="00835FB1">
              <w:rPr>
                <w:noProof/>
                <w:webHidden/>
              </w:rPr>
              <w:t>49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59" w:history="1">
            <w:r w:rsidR="00EF4A27" w:rsidRPr="00063440">
              <w:rPr>
                <w:rStyle w:val="a7"/>
                <w:noProof/>
              </w:rPr>
              <w:t>1.5.3</w:t>
            </w:r>
            <w:r w:rsidR="00EF4A27">
              <w:rPr>
                <w:rFonts w:asciiTheme="minorHAnsi" w:eastAsiaTheme="minorEastAsia" w:hAnsiTheme="minorHAnsi" w:cstheme="minorBidi"/>
                <w:i w:val="0"/>
                <w:iCs w:val="0"/>
                <w:noProof/>
                <w:sz w:val="22"/>
                <w:szCs w:val="22"/>
              </w:rPr>
              <w:tab/>
            </w:r>
            <w:r w:rsidR="00EF4A27" w:rsidRPr="00063440">
              <w:rPr>
                <w:rStyle w:val="a7"/>
                <w:noProof/>
              </w:rPr>
              <w:t>Значения потребления тепловой энергии в расчетных элементах территориального деления за отопительный период и за год в целом.</w:t>
            </w:r>
            <w:r w:rsidR="00EF4A27">
              <w:rPr>
                <w:noProof/>
                <w:webHidden/>
              </w:rPr>
              <w:tab/>
            </w:r>
            <w:r w:rsidR="00EF4A27">
              <w:rPr>
                <w:noProof/>
                <w:webHidden/>
              </w:rPr>
              <w:fldChar w:fldCharType="begin"/>
            </w:r>
            <w:r w:rsidR="00EF4A27">
              <w:rPr>
                <w:noProof/>
                <w:webHidden/>
              </w:rPr>
              <w:instrText xml:space="preserve"> PAGEREF _Toc462934459 \h </w:instrText>
            </w:r>
            <w:r w:rsidR="00EF4A27">
              <w:rPr>
                <w:noProof/>
                <w:webHidden/>
              </w:rPr>
            </w:r>
            <w:r w:rsidR="00EF4A27">
              <w:rPr>
                <w:noProof/>
                <w:webHidden/>
              </w:rPr>
              <w:fldChar w:fldCharType="separate"/>
            </w:r>
            <w:r w:rsidR="00835FB1">
              <w:rPr>
                <w:noProof/>
                <w:webHidden/>
              </w:rPr>
              <w:t>49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60" w:history="1">
            <w:r w:rsidR="00EF4A27" w:rsidRPr="00063440">
              <w:rPr>
                <w:rStyle w:val="a7"/>
                <w:noProof/>
              </w:rPr>
              <w:t>1.5.4</w:t>
            </w:r>
            <w:r w:rsidR="00EF4A27">
              <w:rPr>
                <w:rFonts w:asciiTheme="minorHAnsi" w:eastAsiaTheme="minorEastAsia" w:hAnsiTheme="minorHAnsi" w:cstheme="minorBidi"/>
                <w:i w:val="0"/>
                <w:iCs w:val="0"/>
                <w:noProof/>
                <w:sz w:val="22"/>
                <w:szCs w:val="22"/>
              </w:rPr>
              <w:tab/>
            </w:r>
            <w:r w:rsidR="00EF4A27" w:rsidRPr="00063440">
              <w:rPr>
                <w:rStyle w:val="a7"/>
                <w:noProof/>
              </w:rPr>
              <w:t>Значения потребления тепловой энергии при расчетных температурах наружного воздуха в зонах действия источника тепловой энергии.</w:t>
            </w:r>
            <w:r w:rsidR="00EF4A27">
              <w:rPr>
                <w:noProof/>
                <w:webHidden/>
              </w:rPr>
              <w:tab/>
            </w:r>
            <w:r w:rsidR="00EF4A27">
              <w:rPr>
                <w:noProof/>
                <w:webHidden/>
              </w:rPr>
              <w:fldChar w:fldCharType="begin"/>
            </w:r>
            <w:r w:rsidR="00EF4A27">
              <w:rPr>
                <w:noProof/>
                <w:webHidden/>
              </w:rPr>
              <w:instrText xml:space="preserve"> PAGEREF _Toc462934460 \h </w:instrText>
            </w:r>
            <w:r w:rsidR="00EF4A27">
              <w:rPr>
                <w:noProof/>
                <w:webHidden/>
              </w:rPr>
            </w:r>
            <w:r w:rsidR="00EF4A27">
              <w:rPr>
                <w:noProof/>
                <w:webHidden/>
              </w:rPr>
              <w:fldChar w:fldCharType="separate"/>
            </w:r>
            <w:r w:rsidR="00835FB1">
              <w:rPr>
                <w:noProof/>
                <w:webHidden/>
              </w:rPr>
              <w:t>51</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61" w:history="1">
            <w:r w:rsidR="00EF4A27" w:rsidRPr="00063440">
              <w:rPr>
                <w:rStyle w:val="a7"/>
                <w:noProof/>
              </w:rPr>
              <w:t>1.5.5</w:t>
            </w:r>
            <w:r w:rsidR="00EF4A27">
              <w:rPr>
                <w:rFonts w:asciiTheme="minorHAnsi" w:eastAsiaTheme="minorEastAsia" w:hAnsiTheme="minorHAnsi" w:cstheme="minorBidi"/>
                <w:i w:val="0"/>
                <w:iCs w:val="0"/>
                <w:noProof/>
                <w:sz w:val="22"/>
                <w:szCs w:val="22"/>
              </w:rPr>
              <w:tab/>
            </w:r>
            <w:r w:rsidR="00EF4A27" w:rsidRPr="00063440">
              <w:rPr>
                <w:rStyle w:val="a7"/>
                <w:noProof/>
              </w:rPr>
              <w:t>Существующие нормативы потребления тепловой энергии для населения на отопление и горячее водоснабжение.</w:t>
            </w:r>
            <w:r w:rsidR="00EF4A27">
              <w:rPr>
                <w:noProof/>
                <w:webHidden/>
              </w:rPr>
              <w:tab/>
            </w:r>
            <w:r w:rsidR="00EF4A27">
              <w:rPr>
                <w:noProof/>
                <w:webHidden/>
              </w:rPr>
              <w:fldChar w:fldCharType="begin"/>
            </w:r>
            <w:r w:rsidR="00EF4A27">
              <w:rPr>
                <w:noProof/>
                <w:webHidden/>
              </w:rPr>
              <w:instrText xml:space="preserve"> PAGEREF _Toc462934461 \h </w:instrText>
            </w:r>
            <w:r w:rsidR="00EF4A27">
              <w:rPr>
                <w:noProof/>
                <w:webHidden/>
              </w:rPr>
            </w:r>
            <w:r w:rsidR="00EF4A27">
              <w:rPr>
                <w:noProof/>
                <w:webHidden/>
              </w:rPr>
              <w:fldChar w:fldCharType="separate"/>
            </w:r>
            <w:r w:rsidR="00835FB1">
              <w:rPr>
                <w:noProof/>
                <w:webHidden/>
              </w:rPr>
              <w:t>52</w:t>
            </w:r>
            <w:r w:rsidR="00EF4A27">
              <w:rPr>
                <w:noProof/>
                <w:webHidden/>
              </w:rPr>
              <w:fldChar w:fldCharType="end"/>
            </w:r>
          </w:hyperlink>
        </w:p>
        <w:p w:rsidR="00EF4A27" w:rsidRDefault="005B20C2">
          <w:pPr>
            <w:pStyle w:val="1b"/>
            <w:tabs>
              <w:tab w:val="left" w:pos="660"/>
              <w:tab w:val="right" w:leader="dot" w:pos="9912"/>
            </w:tabs>
            <w:rPr>
              <w:rFonts w:asciiTheme="minorHAnsi" w:eastAsiaTheme="minorEastAsia" w:hAnsiTheme="minorHAnsi" w:cstheme="minorBidi"/>
              <w:noProof/>
              <w:sz w:val="22"/>
              <w:szCs w:val="22"/>
            </w:rPr>
          </w:pPr>
          <w:hyperlink w:anchor="_Toc462934462" w:history="1">
            <w:r w:rsidR="00EF4A27" w:rsidRPr="00063440">
              <w:rPr>
                <w:rStyle w:val="a7"/>
                <w:noProof/>
              </w:rPr>
              <w:t>1.6</w:t>
            </w:r>
            <w:r w:rsidR="00EF4A27">
              <w:rPr>
                <w:rFonts w:asciiTheme="minorHAnsi" w:eastAsiaTheme="minorEastAsia" w:hAnsiTheme="minorHAnsi" w:cstheme="minorBidi"/>
                <w:noProof/>
                <w:sz w:val="22"/>
                <w:szCs w:val="22"/>
              </w:rPr>
              <w:tab/>
            </w:r>
            <w:r w:rsidR="00EF4A27" w:rsidRPr="00063440">
              <w:rPr>
                <w:rStyle w:val="a7"/>
                <w:noProof/>
              </w:rPr>
              <w:t>Балансы тепловой мощности и тепловой нагрузки в зонах действия источников тепловой энергии.</w:t>
            </w:r>
            <w:r w:rsidR="00EF4A27">
              <w:rPr>
                <w:noProof/>
                <w:webHidden/>
              </w:rPr>
              <w:tab/>
            </w:r>
            <w:r w:rsidR="00EF4A27">
              <w:rPr>
                <w:noProof/>
                <w:webHidden/>
              </w:rPr>
              <w:fldChar w:fldCharType="begin"/>
            </w:r>
            <w:r w:rsidR="00EF4A27">
              <w:rPr>
                <w:noProof/>
                <w:webHidden/>
              </w:rPr>
              <w:instrText xml:space="preserve"> PAGEREF _Toc462934462 \h </w:instrText>
            </w:r>
            <w:r w:rsidR="00EF4A27">
              <w:rPr>
                <w:noProof/>
                <w:webHidden/>
              </w:rPr>
            </w:r>
            <w:r w:rsidR="00EF4A27">
              <w:rPr>
                <w:noProof/>
                <w:webHidden/>
              </w:rPr>
              <w:fldChar w:fldCharType="separate"/>
            </w:r>
            <w:r w:rsidR="00835FB1">
              <w:rPr>
                <w:noProof/>
                <w:webHidden/>
              </w:rPr>
              <w:t>54</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63" w:history="1">
            <w:r w:rsidR="00EF4A27" w:rsidRPr="00063440">
              <w:rPr>
                <w:rStyle w:val="a7"/>
                <w:noProof/>
              </w:rPr>
              <w:t>1.6.1</w:t>
            </w:r>
            <w:r w:rsidR="00EF4A27">
              <w:rPr>
                <w:rFonts w:asciiTheme="minorHAnsi" w:eastAsiaTheme="minorEastAsia" w:hAnsiTheme="minorHAnsi" w:cstheme="minorBidi"/>
                <w:i w:val="0"/>
                <w:iCs w:val="0"/>
                <w:noProof/>
                <w:sz w:val="22"/>
                <w:szCs w:val="22"/>
              </w:rPr>
              <w:tab/>
            </w:r>
            <w:r w:rsidR="00EF4A27" w:rsidRPr="00063440">
              <w:rPr>
                <w:rStyle w:val="a7"/>
                <w:noProof/>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w:t>
            </w:r>
            <w:r w:rsidR="00EF4A27">
              <w:rPr>
                <w:noProof/>
                <w:webHidden/>
              </w:rPr>
              <w:tab/>
            </w:r>
            <w:r w:rsidR="00EF4A27">
              <w:rPr>
                <w:noProof/>
                <w:webHidden/>
              </w:rPr>
              <w:fldChar w:fldCharType="begin"/>
            </w:r>
            <w:r w:rsidR="00EF4A27">
              <w:rPr>
                <w:noProof/>
                <w:webHidden/>
              </w:rPr>
              <w:instrText xml:space="preserve"> PAGEREF _Toc462934463 \h </w:instrText>
            </w:r>
            <w:r w:rsidR="00EF4A27">
              <w:rPr>
                <w:noProof/>
                <w:webHidden/>
              </w:rPr>
            </w:r>
            <w:r w:rsidR="00EF4A27">
              <w:rPr>
                <w:noProof/>
                <w:webHidden/>
              </w:rPr>
              <w:fldChar w:fldCharType="separate"/>
            </w:r>
            <w:r w:rsidR="00835FB1">
              <w:rPr>
                <w:noProof/>
                <w:webHidden/>
              </w:rPr>
              <w:t>54</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64" w:history="1">
            <w:r w:rsidR="00EF4A27" w:rsidRPr="00063440">
              <w:rPr>
                <w:rStyle w:val="a7"/>
                <w:noProof/>
              </w:rPr>
              <w:t>1.6.2</w:t>
            </w:r>
            <w:r w:rsidR="00EF4A27">
              <w:rPr>
                <w:rFonts w:asciiTheme="minorHAnsi" w:eastAsiaTheme="minorEastAsia" w:hAnsiTheme="minorHAnsi" w:cstheme="minorBidi"/>
                <w:i w:val="0"/>
                <w:iCs w:val="0"/>
                <w:noProof/>
                <w:sz w:val="22"/>
                <w:szCs w:val="22"/>
              </w:rPr>
              <w:tab/>
            </w:r>
            <w:r w:rsidR="00EF4A27" w:rsidRPr="00063440">
              <w:rPr>
                <w:rStyle w:val="a7"/>
                <w:noProof/>
              </w:rPr>
              <w:t>Резерв и дефицит тепловой мощности нетто по каждому источнику тепловой энергии.</w:t>
            </w:r>
            <w:r w:rsidR="00EF4A27">
              <w:rPr>
                <w:noProof/>
                <w:webHidden/>
              </w:rPr>
              <w:tab/>
            </w:r>
            <w:r w:rsidR="00EF4A27">
              <w:rPr>
                <w:noProof/>
                <w:webHidden/>
              </w:rPr>
              <w:fldChar w:fldCharType="begin"/>
            </w:r>
            <w:r w:rsidR="00EF4A27">
              <w:rPr>
                <w:noProof/>
                <w:webHidden/>
              </w:rPr>
              <w:instrText xml:space="preserve"> PAGEREF _Toc462934464 \h </w:instrText>
            </w:r>
            <w:r w:rsidR="00EF4A27">
              <w:rPr>
                <w:noProof/>
                <w:webHidden/>
              </w:rPr>
            </w:r>
            <w:r w:rsidR="00EF4A27">
              <w:rPr>
                <w:noProof/>
                <w:webHidden/>
              </w:rPr>
              <w:fldChar w:fldCharType="separate"/>
            </w:r>
            <w:r w:rsidR="00835FB1">
              <w:rPr>
                <w:noProof/>
                <w:webHidden/>
              </w:rPr>
              <w:t>55</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65" w:history="1">
            <w:r w:rsidR="00EF4A27" w:rsidRPr="00063440">
              <w:rPr>
                <w:rStyle w:val="a7"/>
                <w:noProof/>
              </w:rPr>
              <w:t>1.6.3</w:t>
            </w:r>
            <w:r w:rsidR="00EF4A27">
              <w:rPr>
                <w:rFonts w:asciiTheme="minorHAnsi" w:eastAsiaTheme="minorEastAsia" w:hAnsiTheme="minorHAnsi" w:cstheme="minorBidi"/>
                <w:i w:val="0"/>
                <w:iCs w:val="0"/>
                <w:noProof/>
                <w:sz w:val="22"/>
                <w:szCs w:val="22"/>
              </w:rPr>
              <w:tab/>
            </w:r>
            <w:r w:rsidR="00EF4A27" w:rsidRPr="00063440">
              <w:rPr>
                <w:rStyle w:val="a7"/>
                <w:noProof/>
              </w:rPr>
              <w:t>Гидравлические режимы, обеспечивающие передачу тепловой энергии от источника тепловой энергии до самого удаленного потребителя и существующие возможности передачи тепловой энергии.</w:t>
            </w:r>
            <w:r w:rsidR="00EF4A27">
              <w:rPr>
                <w:noProof/>
                <w:webHidden/>
              </w:rPr>
              <w:tab/>
            </w:r>
            <w:r w:rsidR="00EF4A27">
              <w:rPr>
                <w:noProof/>
                <w:webHidden/>
              </w:rPr>
              <w:fldChar w:fldCharType="begin"/>
            </w:r>
            <w:r w:rsidR="00EF4A27">
              <w:rPr>
                <w:noProof/>
                <w:webHidden/>
              </w:rPr>
              <w:instrText xml:space="preserve"> PAGEREF _Toc462934465 \h </w:instrText>
            </w:r>
            <w:r w:rsidR="00EF4A27">
              <w:rPr>
                <w:noProof/>
                <w:webHidden/>
              </w:rPr>
            </w:r>
            <w:r w:rsidR="00EF4A27">
              <w:rPr>
                <w:noProof/>
                <w:webHidden/>
              </w:rPr>
              <w:fldChar w:fldCharType="separate"/>
            </w:r>
            <w:r w:rsidR="00835FB1">
              <w:rPr>
                <w:noProof/>
                <w:webHidden/>
              </w:rPr>
              <w:t>56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66" w:history="1">
            <w:r w:rsidR="00EF4A27" w:rsidRPr="00063440">
              <w:rPr>
                <w:rStyle w:val="a7"/>
                <w:noProof/>
              </w:rPr>
              <w:t>1.6.4</w:t>
            </w:r>
            <w:r w:rsidR="00EF4A27">
              <w:rPr>
                <w:rFonts w:asciiTheme="minorHAnsi" w:eastAsiaTheme="minorEastAsia" w:hAnsiTheme="minorHAnsi" w:cstheme="minorBidi"/>
                <w:i w:val="0"/>
                <w:iCs w:val="0"/>
                <w:noProof/>
                <w:sz w:val="22"/>
                <w:szCs w:val="22"/>
              </w:rPr>
              <w:tab/>
            </w:r>
            <w:r w:rsidR="00EF4A27" w:rsidRPr="00063440">
              <w:rPr>
                <w:rStyle w:val="a7"/>
                <w:noProof/>
              </w:rPr>
              <w:t>Причины возникновения дефицитов тепловой мощности и последствия влияния дефицитов на качество теплоснабжения.</w:t>
            </w:r>
            <w:r w:rsidR="00EF4A27">
              <w:rPr>
                <w:noProof/>
                <w:webHidden/>
              </w:rPr>
              <w:tab/>
            </w:r>
            <w:r w:rsidR="00EF4A27">
              <w:rPr>
                <w:noProof/>
                <w:webHidden/>
              </w:rPr>
              <w:fldChar w:fldCharType="begin"/>
            </w:r>
            <w:r w:rsidR="00EF4A27">
              <w:rPr>
                <w:noProof/>
                <w:webHidden/>
              </w:rPr>
              <w:instrText xml:space="preserve"> PAGEREF _Toc462934466 \h </w:instrText>
            </w:r>
            <w:r w:rsidR="00EF4A27">
              <w:rPr>
                <w:noProof/>
                <w:webHidden/>
              </w:rPr>
            </w:r>
            <w:r w:rsidR="00EF4A27">
              <w:rPr>
                <w:noProof/>
                <w:webHidden/>
              </w:rPr>
              <w:fldChar w:fldCharType="separate"/>
            </w:r>
            <w:r w:rsidR="00835FB1">
              <w:rPr>
                <w:noProof/>
                <w:webHidden/>
              </w:rPr>
              <w:t>56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67" w:history="1">
            <w:r w:rsidR="00EF4A27" w:rsidRPr="00063440">
              <w:rPr>
                <w:rStyle w:val="a7"/>
                <w:noProof/>
              </w:rPr>
              <w:t>1.6.5</w:t>
            </w:r>
            <w:r w:rsidR="00EF4A27">
              <w:rPr>
                <w:rFonts w:asciiTheme="minorHAnsi" w:eastAsiaTheme="minorEastAsia" w:hAnsiTheme="minorHAnsi" w:cstheme="minorBidi"/>
                <w:i w:val="0"/>
                <w:iCs w:val="0"/>
                <w:noProof/>
                <w:sz w:val="22"/>
                <w:szCs w:val="22"/>
              </w:rPr>
              <w:tab/>
            </w:r>
            <w:r w:rsidR="00EF4A27" w:rsidRPr="00063440">
              <w:rPr>
                <w:rStyle w:val="a7"/>
                <w:noProof/>
              </w:rPr>
              <w:t>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деффицитом тепловой мощности.</w:t>
            </w:r>
            <w:r w:rsidR="00EF4A27">
              <w:rPr>
                <w:noProof/>
                <w:webHidden/>
              </w:rPr>
              <w:tab/>
            </w:r>
            <w:r w:rsidR="00EF4A27">
              <w:rPr>
                <w:noProof/>
                <w:webHidden/>
              </w:rPr>
              <w:fldChar w:fldCharType="begin"/>
            </w:r>
            <w:r w:rsidR="00EF4A27">
              <w:rPr>
                <w:noProof/>
                <w:webHidden/>
              </w:rPr>
              <w:instrText xml:space="preserve"> PAGEREF _Toc462934467 \h </w:instrText>
            </w:r>
            <w:r w:rsidR="00EF4A27">
              <w:rPr>
                <w:noProof/>
                <w:webHidden/>
              </w:rPr>
            </w:r>
            <w:r w:rsidR="00EF4A27">
              <w:rPr>
                <w:noProof/>
                <w:webHidden/>
              </w:rPr>
              <w:fldChar w:fldCharType="separate"/>
            </w:r>
            <w:r w:rsidR="00835FB1">
              <w:rPr>
                <w:noProof/>
                <w:webHidden/>
              </w:rPr>
              <w:t>57</w:t>
            </w:r>
            <w:r w:rsidR="00EF4A27">
              <w:rPr>
                <w:noProof/>
                <w:webHidden/>
              </w:rPr>
              <w:fldChar w:fldCharType="end"/>
            </w:r>
          </w:hyperlink>
        </w:p>
        <w:p w:rsidR="00EF4A27" w:rsidRDefault="005B20C2">
          <w:pPr>
            <w:pStyle w:val="1b"/>
            <w:tabs>
              <w:tab w:val="left" w:pos="660"/>
              <w:tab w:val="right" w:leader="dot" w:pos="9912"/>
            </w:tabs>
            <w:rPr>
              <w:rFonts w:asciiTheme="minorHAnsi" w:eastAsiaTheme="minorEastAsia" w:hAnsiTheme="minorHAnsi" w:cstheme="minorBidi"/>
              <w:noProof/>
              <w:sz w:val="22"/>
              <w:szCs w:val="22"/>
            </w:rPr>
          </w:pPr>
          <w:hyperlink w:anchor="_Toc462934468" w:history="1">
            <w:r w:rsidR="00EF4A27" w:rsidRPr="00063440">
              <w:rPr>
                <w:rStyle w:val="a7"/>
                <w:noProof/>
              </w:rPr>
              <w:t>1.7</w:t>
            </w:r>
            <w:r w:rsidR="00EF4A27">
              <w:rPr>
                <w:rFonts w:asciiTheme="minorHAnsi" w:eastAsiaTheme="minorEastAsia" w:hAnsiTheme="minorHAnsi" w:cstheme="minorBidi"/>
                <w:noProof/>
                <w:sz w:val="22"/>
                <w:szCs w:val="22"/>
              </w:rPr>
              <w:tab/>
            </w:r>
            <w:r w:rsidR="00EF4A27" w:rsidRPr="00063440">
              <w:rPr>
                <w:rStyle w:val="a7"/>
                <w:noProof/>
              </w:rPr>
              <w:t>Балансы теплоносителя.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а также в аварийных режимах систем теплоснабжения села Новое.</w:t>
            </w:r>
            <w:r w:rsidR="00EF4A27">
              <w:rPr>
                <w:noProof/>
                <w:webHidden/>
              </w:rPr>
              <w:tab/>
            </w:r>
            <w:r w:rsidR="00EF4A27">
              <w:rPr>
                <w:noProof/>
                <w:webHidden/>
              </w:rPr>
              <w:fldChar w:fldCharType="begin"/>
            </w:r>
            <w:r w:rsidR="00EF4A27">
              <w:rPr>
                <w:noProof/>
                <w:webHidden/>
              </w:rPr>
              <w:instrText xml:space="preserve"> PAGEREF _Toc462934468 \h </w:instrText>
            </w:r>
            <w:r w:rsidR="00EF4A27">
              <w:rPr>
                <w:noProof/>
                <w:webHidden/>
              </w:rPr>
            </w:r>
            <w:r w:rsidR="00EF4A27">
              <w:rPr>
                <w:noProof/>
                <w:webHidden/>
              </w:rPr>
              <w:fldChar w:fldCharType="separate"/>
            </w:r>
            <w:r w:rsidR="00835FB1">
              <w:rPr>
                <w:noProof/>
                <w:webHidden/>
              </w:rPr>
              <w:t>58</w:t>
            </w:r>
            <w:r w:rsidR="00EF4A27">
              <w:rPr>
                <w:noProof/>
                <w:webHidden/>
              </w:rPr>
              <w:fldChar w:fldCharType="end"/>
            </w:r>
          </w:hyperlink>
        </w:p>
        <w:p w:rsidR="00EF4A27" w:rsidRDefault="005B20C2">
          <w:pPr>
            <w:pStyle w:val="1b"/>
            <w:tabs>
              <w:tab w:val="left" w:pos="660"/>
              <w:tab w:val="right" w:leader="dot" w:pos="9912"/>
            </w:tabs>
            <w:rPr>
              <w:rFonts w:asciiTheme="minorHAnsi" w:eastAsiaTheme="minorEastAsia" w:hAnsiTheme="minorHAnsi" w:cstheme="minorBidi"/>
              <w:noProof/>
              <w:sz w:val="22"/>
              <w:szCs w:val="22"/>
            </w:rPr>
          </w:pPr>
          <w:hyperlink w:anchor="_Toc462934469" w:history="1">
            <w:r w:rsidR="00EF4A27" w:rsidRPr="00063440">
              <w:rPr>
                <w:rStyle w:val="a7"/>
                <w:noProof/>
              </w:rPr>
              <w:t>1.8</w:t>
            </w:r>
            <w:r w:rsidR="00EF4A27">
              <w:rPr>
                <w:rFonts w:asciiTheme="minorHAnsi" w:eastAsiaTheme="minorEastAsia" w:hAnsiTheme="minorHAnsi" w:cstheme="minorBidi"/>
                <w:noProof/>
                <w:sz w:val="22"/>
                <w:szCs w:val="22"/>
              </w:rPr>
              <w:tab/>
            </w:r>
            <w:r w:rsidR="00EF4A27" w:rsidRPr="00063440">
              <w:rPr>
                <w:rStyle w:val="a7"/>
                <w:noProof/>
              </w:rPr>
              <w:t>Топливные балансы источников тепловой энергии и система обеспечения топливом.</w:t>
            </w:r>
            <w:r w:rsidR="00EF4A27">
              <w:rPr>
                <w:noProof/>
                <w:webHidden/>
              </w:rPr>
              <w:tab/>
            </w:r>
            <w:r w:rsidR="00EF4A27">
              <w:rPr>
                <w:noProof/>
                <w:webHidden/>
              </w:rPr>
              <w:fldChar w:fldCharType="begin"/>
            </w:r>
            <w:r w:rsidR="00EF4A27">
              <w:rPr>
                <w:noProof/>
                <w:webHidden/>
              </w:rPr>
              <w:instrText xml:space="preserve"> PAGEREF _Toc462934469 \h </w:instrText>
            </w:r>
            <w:r w:rsidR="00EF4A27">
              <w:rPr>
                <w:noProof/>
                <w:webHidden/>
              </w:rPr>
            </w:r>
            <w:r w:rsidR="00EF4A27">
              <w:rPr>
                <w:noProof/>
                <w:webHidden/>
              </w:rPr>
              <w:fldChar w:fldCharType="separate"/>
            </w:r>
            <w:r w:rsidR="00835FB1">
              <w:rPr>
                <w:noProof/>
                <w:webHidden/>
              </w:rPr>
              <w:t>59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70" w:history="1">
            <w:r w:rsidR="00EF4A27" w:rsidRPr="00063440">
              <w:rPr>
                <w:rStyle w:val="a7"/>
                <w:noProof/>
              </w:rPr>
              <w:t>1.8.1</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видов и количества используемого основного топлива для каждого источника тепловой энергии.</w:t>
            </w:r>
            <w:r w:rsidR="00EF4A27">
              <w:rPr>
                <w:noProof/>
                <w:webHidden/>
              </w:rPr>
              <w:tab/>
            </w:r>
            <w:r w:rsidR="00EF4A27">
              <w:rPr>
                <w:noProof/>
                <w:webHidden/>
              </w:rPr>
              <w:fldChar w:fldCharType="begin"/>
            </w:r>
            <w:r w:rsidR="00EF4A27">
              <w:rPr>
                <w:noProof/>
                <w:webHidden/>
              </w:rPr>
              <w:instrText xml:space="preserve"> PAGEREF _Toc462934470 \h </w:instrText>
            </w:r>
            <w:r w:rsidR="00EF4A27">
              <w:rPr>
                <w:noProof/>
                <w:webHidden/>
              </w:rPr>
            </w:r>
            <w:r w:rsidR="00EF4A27">
              <w:rPr>
                <w:noProof/>
                <w:webHidden/>
              </w:rPr>
              <w:fldChar w:fldCharType="separate"/>
            </w:r>
            <w:r w:rsidR="00835FB1">
              <w:rPr>
                <w:noProof/>
                <w:webHidden/>
              </w:rPr>
              <w:t>59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71" w:history="1">
            <w:r w:rsidR="00EF4A27" w:rsidRPr="00063440">
              <w:rPr>
                <w:rStyle w:val="a7"/>
                <w:noProof/>
              </w:rPr>
              <w:t>1.8.2</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видов резервного и аварийного топлива и возможности их обеспечения в соответствии с нормативными требованиями.</w:t>
            </w:r>
            <w:r w:rsidR="00EF4A27">
              <w:rPr>
                <w:noProof/>
                <w:webHidden/>
              </w:rPr>
              <w:tab/>
            </w:r>
            <w:r w:rsidR="00EF4A27">
              <w:rPr>
                <w:noProof/>
                <w:webHidden/>
              </w:rPr>
              <w:fldChar w:fldCharType="begin"/>
            </w:r>
            <w:r w:rsidR="00EF4A27">
              <w:rPr>
                <w:noProof/>
                <w:webHidden/>
              </w:rPr>
              <w:instrText xml:space="preserve"> PAGEREF _Toc462934471 \h </w:instrText>
            </w:r>
            <w:r w:rsidR="00EF4A27">
              <w:rPr>
                <w:noProof/>
                <w:webHidden/>
              </w:rPr>
            </w:r>
            <w:r w:rsidR="00EF4A27">
              <w:rPr>
                <w:noProof/>
                <w:webHidden/>
              </w:rPr>
              <w:fldChar w:fldCharType="separate"/>
            </w:r>
            <w:r w:rsidR="00835FB1">
              <w:rPr>
                <w:noProof/>
                <w:webHidden/>
              </w:rPr>
              <w:t>59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72" w:history="1">
            <w:r w:rsidR="00EF4A27" w:rsidRPr="00063440">
              <w:rPr>
                <w:rStyle w:val="a7"/>
                <w:noProof/>
              </w:rPr>
              <w:t>1.8.3</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особенностей характеристик топлив в зависимости от мест поставки.</w:t>
            </w:r>
            <w:r w:rsidR="00EF4A27">
              <w:rPr>
                <w:noProof/>
                <w:webHidden/>
              </w:rPr>
              <w:tab/>
            </w:r>
            <w:r w:rsidR="00EF4A27">
              <w:rPr>
                <w:noProof/>
                <w:webHidden/>
              </w:rPr>
              <w:fldChar w:fldCharType="begin"/>
            </w:r>
            <w:r w:rsidR="00EF4A27">
              <w:rPr>
                <w:noProof/>
                <w:webHidden/>
              </w:rPr>
              <w:instrText xml:space="preserve"> PAGEREF _Toc462934472 \h </w:instrText>
            </w:r>
            <w:r w:rsidR="00EF4A27">
              <w:rPr>
                <w:noProof/>
                <w:webHidden/>
              </w:rPr>
            </w:r>
            <w:r w:rsidR="00EF4A27">
              <w:rPr>
                <w:noProof/>
                <w:webHidden/>
              </w:rPr>
              <w:fldChar w:fldCharType="separate"/>
            </w:r>
            <w:r w:rsidR="00835FB1">
              <w:rPr>
                <w:noProof/>
                <w:webHidden/>
              </w:rPr>
              <w:t>59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73" w:history="1">
            <w:r w:rsidR="00EF4A27" w:rsidRPr="00063440">
              <w:rPr>
                <w:rStyle w:val="a7"/>
                <w:noProof/>
              </w:rPr>
              <w:t>1.8.4</w:t>
            </w:r>
            <w:r w:rsidR="00EF4A27">
              <w:rPr>
                <w:rFonts w:asciiTheme="minorHAnsi" w:eastAsiaTheme="minorEastAsia" w:hAnsiTheme="minorHAnsi" w:cstheme="minorBidi"/>
                <w:i w:val="0"/>
                <w:iCs w:val="0"/>
                <w:noProof/>
                <w:sz w:val="22"/>
                <w:szCs w:val="22"/>
              </w:rPr>
              <w:tab/>
            </w:r>
            <w:r w:rsidR="00EF4A27" w:rsidRPr="00063440">
              <w:rPr>
                <w:rStyle w:val="a7"/>
                <w:noProof/>
              </w:rPr>
              <w:t>Анализ поставки топлива в периоды расчетных температур наружного воздуха.</w:t>
            </w:r>
            <w:r w:rsidR="00EF4A27">
              <w:rPr>
                <w:noProof/>
                <w:webHidden/>
              </w:rPr>
              <w:tab/>
            </w:r>
            <w:r w:rsidR="00EF4A27">
              <w:rPr>
                <w:noProof/>
                <w:webHidden/>
              </w:rPr>
              <w:fldChar w:fldCharType="begin"/>
            </w:r>
            <w:r w:rsidR="00EF4A27">
              <w:rPr>
                <w:noProof/>
                <w:webHidden/>
              </w:rPr>
              <w:instrText xml:space="preserve"> PAGEREF _Toc462934473 \h </w:instrText>
            </w:r>
            <w:r w:rsidR="00EF4A27">
              <w:rPr>
                <w:noProof/>
                <w:webHidden/>
              </w:rPr>
            </w:r>
            <w:r w:rsidR="00EF4A27">
              <w:rPr>
                <w:noProof/>
                <w:webHidden/>
              </w:rPr>
              <w:fldChar w:fldCharType="separate"/>
            </w:r>
            <w:r w:rsidR="00835FB1">
              <w:rPr>
                <w:noProof/>
                <w:webHidden/>
              </w:rPr>
              <w:t>59</w:t>
            </w:r>
            <w:r w:rsidR="00EF4A27">
              <w:rPr>
                <w:noProof/>
                <w:webHidden/>
              </w:rPr>
              <w:fldChar w:fldCharType="end"/>
            </w:r>
          </w:hyperlink>
        </w:p>
        <w:p w:rsidR="00EF4A27" w:rsidRDefault="005B20C2">
          <w:pPr>
            <w:pStyle w:val="1b"/>
            <w:tabs>
              <w:tab w:val="left" w:pos="660"/>
              <w:tab w:val="right" w:leader="dot" w:pos="9912"/>
            </w:tabs>
            <w:rPr>
              <w:rFonts w:asciiTheme="minorHAnsi" w:eastAsiaTheme="minorEastAsia" w:hAnsiTheme="minorHAnsi" w:cstheme="minorBidi"/>
              <w:noProof/>
              <w:sz w:val="22"/>
              <w:szCs w:val="22"/>
            </w:rPr>
          </w:pPr>
          <w:hyperlink w:anchor="_Toc462934474" w:history="1">
            <w:r w:rsidR="00EF4A27" w:rsidRPr="00063440">
              <w:rPr>
                <w:rStyle w:val="a7"/>
                <w:noProof/>
              </w:rPr>
              <w:t>1.9</w:t>
            </w:r>
            <w:r w:rsidR="00EF4A27">
              <w:rPr>
                <w:rFonts w:asciiTheme="minorHAnsi" w:eastAsiaTheme="minorEastAsia" w:hAnsiTheme="minorHAnsi" w:cstheme="minorBidi"/>
                <w:noProof/>
                <w:sz w:val="22"/>
                <w:szCs w:val="22"/>
              </w:rPr>
              <w:tab/>
            </w:r>
            <w:r w:rsidR="00EF4A27" w:rsidRPr="00063440">
              <w:rPr>
                <w:rStyle w:val="a7"/>
                <w:noProof/>
              </w:rPr>
              <w:t>Надежность теплоснабжения с. Новое.</w:t>
            </w:r>
            <w:r w:rsidR="00EF4A27">
              <w:rPr>
                <w:noProof/>
                <w:webHidden/>
              </w:rPr>
              <w:tab/>
            </w:r>
            <w:r w:rsidR="00EF4A27">
              <w:rPr>
                <w:noProof/>
                <w:webHidden/>
              </w:rPr>
              <w:fldChar w:fldCharType="begin"/>
            </w:r>
            <w:r w:rsidR="00EF4A27">
              <w:rPr>
                <w:noProof/>
                <w:webHidden/>
              </w:rPr>
              <w:instrText xml:space="preserve"> PAGEREF _Toc462934474 \h </w:instrText>
            </w:r>
            <w:r w:rsidR="00EF4A27">
              <w:rPr>
                <w:noProof/>
                <w:webHidden/>
              </w:rPr>
            </w:r>
            <w:r w:rsidR="00EF4A27">
              <w:rPr>
                <w:noProof/>
                <w:webHidden/>
              </w:rPr>
              <w:fldChar w:fldCharType="separate"/>
            </w:r>
            <w:r w:rsidR="00835FB1">
              <w:rPr>
                <w:noProof/>
                <w:webHidden/>
              </w:rPr>
              <w:t>61</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75" w:history="1">
            <w:r w:rsidR="00EF4A27" w:rsidRPr="00063440">
              <w:rPr>
                <w:rStyle w:val="a7"/>
                <w:noProof/>
              </w:rPr>
              <w:t>1.9.1</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показателей определяющих уровень надежности и качества при производстве и передаче тепловой энергии.</w:t>
            </w:r>
            <w:r w:rsidR="00EF4A27">
              <w:rPr>
                <w:noProof/>
                <w:webHidden/>
              </w:rPr>
              <w:tab/>
            </w:r>
            <w:r w:rsidR="00EF4A27">
              <w:rPr>
                <w:noProof/>
                <w:webHidden/>
              </w:rPr>
              <w:fldChar w:fldCharType="begin"/>
            </w:r>
            <w:r w:rsidR="00EF4A27">
              <w:rPr>
                <w:noProof/>
                <w:webHidden/>
              </w:rPr>
              <w:instrText xml:space="preserve"> PAGEREF _Toc462934475 \h </w:instrText>
            </w:r>
            <w:r w:rsidR="00EF4A27">
              <w:rPr>
                <w:noProof/>
                <w:webHidden/>
              </w:rPr>
            </w:r>
            <w:r w:rsidR="00EF4A27">
              <w:rPr>
                <w:noProof/>
                <w:webHidden/>
              </w:rPr>
              <w:fldChar w:fldCharType="separate"/>
            </w:r>
            <w:r w:rsidR="00835FB1">
              <w:rPr>
                <w:noProof/>
                <w:webHidden/>
              </w:rPr>
              <w:t>61</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76" w:history="1">
            <w:r w:rsidR="00EF4A27" w:rsidRPr="00063440">
              <w:rPr>
                <w:rStyle w:val="a7"/>
                <w:noProof/>
              </w:rPr>
              <w:t>1.9.2</w:t>
            </w:r>
            <w:r w:rsidR="00EF4A27">
              <w:rPr>
                <w:rFonts w:asciiTheme="minorHAnsi" w:eastAsiaTheme="minorEastAsia" w:hAnsiTheme="minorHAnsi" w:cstheme="minorBidi"/>
                <w:i w:val="0"/>
                <w:iCs w:val="0"/>
                <w:noProof/>
                <w:sz w:val="22"/>
                <w:szCs w:val="22"/>
              </w:rPr>
              <w:tab/>
            </w:r>
            <w:r w:rsidR="00EF4A27" w:rsidRPr="00063440">
              <w:rPr>
                <w:rStyle w:val="a7"/>
                <w:noProof/>
              </w:rPr>
              <w:t>Анализ аварийных отключений потребителей и времени восстановления теплоснабжения потребителей после аварийных отключений.</w:t>
            </w:r>
            <w:r w:rsidR="00EF4A27">
              <w:rPr>
                <w:noProof/>
                <w:webHidden/>
              </w:rPr>
              <w:tab/>
            </w:r>
            <w:r w:rsidR="00EF4A27">
              <w:rPr>
                <w:noProof/>
                <w:webHidden/>
              </w:rPr>
              <w:fldChar w:fldCharType="begin"/>
            </w:r>
            <w:r w:rsidR="00EF4A27">
              <w:rPr>
                <w:noProof/>
                <w:webHidden/>
              </w:rPr>
              <w:instrText xml:space="preserve"> PAGEREF _Toc462934476 \h </w:instrText>
            </w:r>
            <w:r w:rsidR="00EF4A27">
              <w:rPr>
                <w:noProof/>
                <w:webHidden/>
              </w:rPr>
            </w:r>
            <w:r w:rsidR="00EF4A27">
              <w:rPr>
                <w:noProof/>
                <w:webHidden/>
              </w:rPr>
              <w:fldChar w:fldCharType="separate"/>
            </w:r>
            <w:r w:rsidR="00835FB1">
              <w:rPr>
                <w:noProof/>
                <w:webHidden/>
              </w:rPr>
              <w:t>64</w:t>
            </w:r>
            <w:r w:rsidR="00EF4A27">
              <w:rPr>
                <w:noProof/>
                <w:webHidden/>
              </w:rPr>
              <w:fldChar w:fldCharType="end"/>
            </w:r>
          </w:hyperlink>
        </w:p>
        <w:p w:rsidR="00EF4A27" w:rsidRDefault="005B20C2">
          <w:pPr>
            <w:pStyle w:val="1b"/>
            <w:tabs>
              <w:tab w:val="left" w:pos="660"/>
              <w:tab w:val="right" w:leader="dot" w:pos="9912"/>
            </w:tabs>
            <w:rPr>
              <w:rFonts w:asciiTheme="minorHAnsi" w:eastAsiaTheme="minorEastAsia" w:hAnsiTheme="minorHAnsi" w:cstheme="minorBidi"/>
              <w:noProof/>
              <w:sz w:val="22"/>
              <w:szCs w:val="22"/>
            </w:rPr>
          </w:pPr>
          <w:hyperlink w:anchor="_Toc462934477" w:history="1">
            <w:r w:rsidR="00EF4A27" w:rsidRPr="00063440">
              <w:rPr>
                <w:rStyle w:val="a7"/>
                <w:noProof/>
              </w:rPr>
              <w:t>1.10</w:t>
            </w:r>
            <w:r w:rsidR="00EF4A27">
              <w:rPr>
                <w:rFonts w:asciiTheme="minorHAnsi" w:eastAsiaTheme="minorEastAsia" w:hAnsiTheme="minorHAnsi" w:cstheme="minorBidi"/>
                <w:noProof/>
                <w:sz w:val="22"/>
                <w:szCs w:val="22"/>
              </w:rPr>
              <w:tab/>
            </w:r>
            <w:r w:rsidR="00EF4A27" w:rsidRPr="00063440">
              <w:rPr>
                <w:rStyle w:val="a7"/>
                <w:noProof/>
              </w:rPr>
              <w:t>Технико-экономические показатели теплоснабжающих и теплосетевых организаций с. Новое.</w:t>
            </w:r>
            <w:r w:rsidR="00EF4A27">
              <w:rPr>
                <w:noProof/>
                <w:webHidden/>
              </w:rPr>
              <w:tab/>
            </w:r>
            <w:r w:rsidR="00EF4A27">
              <w:rPr>
                <w:noProof/>
                <w:webHidden/>
              </w:rPr>
              <w:fldChar w:fldCharType="begin"/>
            </w:r>
            <w:r w:rsidR="00EF4A27">
              <w:rPr>
                <w:noProof/>
                <w:webHidden/>
              </w:rPr>
              <w:instrText xml:space="preserve"> PAGEREF _Toc462934477 \h </w:instrText>
            </w:r>
            <w:r w:rsidR="00EF4A27">
              <w:rPr>
                <w:noProof/>
                <w:webHidden/>
              </w:rPr>
            </w:r>
            <w:r w:rsidR="00EF4A27">
              <w:rPr>
                <w:noProof/>
                <w:webHidden/>
              </w:rPr>
              <w:fldChar w:fldCharType="separate"/>
            </w:r>
            <w:r w:rsidR="00835FB1">
              <w:rPr>
                <w:noProof/>
                <w:webHidden/>
              </w:rPr>
              <w:t>65</w:t>
            </w:r>
            <w:r w:rsidR="00EF4A27">
              <w:rPr>
                <w:noProof/>
                <w:webHidden/>
              </w:rPr>
              <w:fldChar w:fldCharType="end"/>
            </w:r>
          </w:hyperlink>
        </w:p>
        <w:p w:rsidR="00EF4A27" w:rsidRDefault="005B20C2">
          <w:pPr>
            <w:pStyle w:val="1b"/>
            <w:tabs>
              <w:tab w:val="left" w:pos="660"/>
              <w:tab w:val="right" w:leader="dot" w:pos="9912"/>
            </w:tabs>
            <w:rPr>
              <w:rFonts w:asciiTheme="minorHAnsi" w:eastAsiaTheme="minorEastAsia" w:hAnsiTheme="minorHAnsi" w:cstheme="minorBidi"/>
              <w:noProof/>
              <w:sz w:val="22"/>
              <w:szCs w:val="22"/>
            </w:rPr>
          </w:pPr>
          <w:hyperlink w:anchor="_Toc462934478" w:history="1">
            <w:r w:rsidR="00EF4A27" w:rsidRPr="00063440">
              <w:rPr>
                <w:rStyle w:val="a7"/>
                <w:noProof/>
              </w:rPr>
              <w:t>1.11</w:t>
            </w:r>
            <w:r w:rsidR="00EF4A27">
              <w:rPr>
                <w:rFonts w:asciiTheme="minorHAnsi" w:eastAsiaTheme="minorEastAsia" w:hAnsiTheme="minorHAnsi" w:cstheme="minorBidi"/>
                <w:noProof/>
                <w:sz w:val="22"/>
                <w:szCs w:val="22"/>
              </w:rPr>
              <w:tab/>
            </w:r>
            <w:r w:rsidR="00EF4A27" w:rsidRPr="00063440">
              <w:rPr>
                <w:rStyle w:val="a7"/>
                <w:noProof/>
              </w:rPr>
              <w:t>Цены (тарифы) в сфере теплоснабжения с. Новое.</w:t>
            </w:r>
            <w:r w:rsidR="00EF4A27">
              <w:rPr>
                <w:noProof/>
                <w:webHidden/>
              </w:rPr>
              <w:tab/>
            </w:r>
            <w:r w:rsidR="00EF4A27">
              <w:rPr>
                <w:noProof/>
                <w:webHidden/>
              </w:rPr>
              <w:fldChar w:fldCharType="begin"/>
            </w:r>
            <w:r w:rsidR="00EF4A27">
              <w:rPr>
                <w:noProof/>
                <w:webHidden/>
              </w:rPr>
              <w:instrText xml:space="preserve"> PAGEREF _Toc462934478 \h </w:instrText>
            </w:r>
            <w:r w:rsidR="00EF4A27">
              <w:rPr>
                <w:noProof/>
                <w:webHidden/>
              </w:rPr>
            </w:r>
            <w:r w:rsidR="00EF4A27">
              <w:rPr>
                <w:noProof/>
                <w:webHidden/>
              </w:rPr>
              <w:fldChar w:fldCharType="separate"/>
            </w:r>
            <w:r w:rsidR="00835FB1">
              <w:rPr>
                <w:noProof/>
                <w:webHidden/>
              </w:rPr>
              <w:t>66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79" w:history="1">
            <w:r w:rsidR="00EF4A27" w:rsidRPr="00063440">
              <w:rPr>
                <w:rStyle w:val="a7"/>
                <w:noProof/>
              </w:rPr>
              <w:t>1.11.1</w:t>
            </w:r>
            <w:r w:rsidR="00EF4A27">
              <w:rPr>
                <w:rFonts w:asciiTheme="minorHAnsi" w:eastAsiaTheme="minorEastAsia" w:hAnsiTheme="minorHAnsi" w:cstheme="minorBidi"/>
                <w:i w:val="0"/>
                <w:iCs w:val="0"/>
                <w:noProof/>
                <w:sz w:val="22"/>
                <w:szCs w:val="22"/>
              </w:rPr>
              <w:tab/>
            </w:r>
            <w:r w:rsidR="00EF4A27" w:rsidRPr="00063440">
              <w:rPr>
                <w:rStyle w:val="a7"/>
                <w:noProof/>
              </w:rPr>
              <w:t>Динамика утвержденных тарифов теплоснабжающих организаций с. Новое.</w:t>
            </w:r>
            <w:r w:rsidR="00EF4A27">
              <w:rPr>
                <w:noProof/>
                <w:webHidden/>
              </w:rPr>
              <w:tab/>
            </w:r>
            <w:r w:rsidR="00EF4A27">
              <w:rPr>
                <w:noProof/>
                <w:webHidden/>
              </w:rPr>
              <w:fldChar w:fldCharType="begin"/>
            </w:r>
            <w:r w:rsidR="00EF4A27">
              <w:rPr>
                <w:noProof/>
                <w:webHidden/>
              </w:rPr>
              <w:instrText xml:space="preserve"> PAGEREF _Toc462934479 \h </w:instrText>
            </w:r>
            <w:r w:rsidR="00EF4A27">
              <w:rPr>
                <w:noProof/>
                <w:webHidden/>
              </w:rPr>
            </w:r>
            <w:r w:rsidR="00EF4A27">
              <w:rPr>
                <w:noProof/>
                <w:webHidden/>
              </w:rPr>
              <w:fldChar w:fldCharType="separate"/>
            </w:r>
            <w:r w:rsidR="00835FB1">
              <w:rPr>
                <w:noProof/>
                <w:webHidden/>
              </w:rPr>
              <w:t>66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80" w:history="1">
            <w:r w:rsidR="00EF4A27" w:rsidRPr="00063440">
              <w:rPr>
                <w:rStyle w:val="a7"/>
                <w:noProof/>
              </w:rPr>
              <w:t>1.11.2</w:t>
            </w:r>
            <w:r w:rsidR="00EF4A27">
              <w:rPr>
                <w:rFonts w:asciiTheme="minorHAnsi" w:eastAsiaTheme="minorEastAsia" w:hAnsiTheme="minorHAnsi" w:cstheme="minorBidi"/>
                <w:i w:val="0"/>
                <w:iCs w:val="0"/>
                <w:noProof/>
                <w:sz w:val="22"/>
                <w:szCs w:val="22"/>
              </w:rPr>
              <w:tab/>
            </w:r>
            <w:r w:rsidR="00EF4A27" w:rsidRPr="00063440">
              <w:rPr>
                <w:rStyle w:val="a7"/>
                <w:noProof/>
              </w:rPr>
              <w:t>Структура цен (тарифов) теплоснабжающей организации с. Новое.</w:t>
            </w:r>
            <w:r w:rsidR="00EF4A27">
              <w:rPr>
                <w:noProof/>
                <w:webHidden/>
              </w:rPr>
              <w:tab/>
            </w:r>
            <w:r w:rsidR="00EF4A27">
              <w:rPr>
                <w:noProof/>
                <w:webHidden/>
              </w:rPr>
              <w:fldChar w:fldCharType="begin"/>
            </w:r>
            <w:r w:rsidR="00EF4A27">
              <w:rPr>
                <w:noProof/>
                <w:webHidden/>
              </w:rPr>
              <w:instrText xml:space="preserve"> PAGEREF _Toc462934480 \h </w:instrText>
            </w:r>
            <w:r w:rsidR="00EF4A27">
              <w:rPr>
                <w:noProof/>
                <w:webHidden/>
              </w:rPr>
            </w:r>
            <w:r w:rsidR="00EF4A27">
              <w:rPr>
                <w:noProof/>
                <w:webHidden/>
              </w:rPr>
              <w:fldChar w:fldCharType="separate"/>
            </w:r>
            <w:r w:rsidR="00835FB1">
              <w:rPr>
                <w:noProof/>
                <w:webHidden/>
              </w:rPr>
              <w:t>67</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81" w:history="1">
            <w:r w:rsidR="00EF4A27" w:rsidRPr="00063440">
              <w:rPr>
                <w:rStyle w:val="a7"/>
                <w:noProof/>
              </w:rPr>
              <w:t>1.11.3</w:t>
            </w:r>
            <w:r w:rsidR="00EF4A27">
              <w:rPr>
                <w:rFonts w:asciiTheme="minorHAnsi" w:eastAsiaTheme="minorEastAsia" w:hAnsiTheme="minorHAnsi" w:cstheme="minorBidi"/>
                <w:i w:val="0"/>
                <w:iCs w:val="0"/>
                <w:noProof/>
                <w:sz w:val="22"/>
                <w:szCs w:val="22"/>
              </w:rPr>
              <w:tab/>
            </w:r>
            <w:r w:rsidR="00EF4A27" w:rsidRPr="00063440">
              <w:rPr>
                <w:rStyle w:val="a7"/>
                <w:noProof/>
              </w:rPr>
              <w:t>Плата за подключение к системе теплоснабжения и поступлений денежных средств от осуществления указанной деятельности.</w:t>
            </w:r>
            <w:r w:rsidR="00EF4A27">
              <w:rPr>
                <w:noProof/>
                <w:webHidden/>
              </w:rPr>
              <w:tab/>
            </w:r>
            <w:r w:rsidR="00EF4A27">
              <w:rPr>
                <w:noProof/>
                <w:webHidden/>
              </w:rPr>
              <w:fldChar w:fldCharType="begin"/>
            </w:r>
            <w:r w:rsidR="00EF4A27">
              <w:rPr>
                <w:noProof/>
                <w:webHidden/>
              </w:rPr>
              <w:instrText xml:space="preserve"> PAGEREF _Toc462934481 \h </w:instrText>
            </w:r>
            <w:r w:rsidR="00EF4A27">
              <w:rPr>
                <w:noProof/>
                <w:webHidden/>
              </w:rPr>
            </w:r>
            <w:r w:rsidR="00EF4A27">
              <w:rPr>
                <w:noProof/>
                <w:webHidden/>
              </w:rPr>
              <w:fldChar w:fldCharType="separate"/>
            </w:r>
            <w:r w:rsidR="00835FB1">
              <w:rPr>
                <w:noProof/>
                <w:webHidden/>
              </w:rPr>
              <w:t>67</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82" w:history="1">
            <w:r w:rsidR="00EF4A27" w:rsidRPr="00063440">
              <w:rPr>
                <w:rStyle w:val="a7"/>
                <w:noProof/>
              </w:rPr>
              <w:t>1.11.4</w:t>
            </w:r>
            <w:r w:rsidR="00EF4A27">
              <w:rPr>
                <w:rFonts w:asciiTheme="minorHAnsi" w:eastAsiaTheme="minorEastAsia" w:hAnsiTheme="minorHAnsi" w:cstheme="minorBidi"/>
                <w:i w:val="0"/>
                <w:iCs w:val="0"/>
                <w:noProof/>
                <w:sz w:val="22"/>
                <w:szCs w:val="22"/>
              </w:rPr>
              <w:tab/>
            </w:r>
            <w:r w:rsidR="00EF4A27" w:rsidRPr="00063440">
              <w:rPr>
                <w:rStyle w:val="a7"/>
                <w:noProof/>
              </w:rPr>
              <w:t>Плата за услуги по поддержанию резервной тепловой мощности.</w:t>
            </w:r>
            <w:r w:rsidR="00EF4A27">
              <w:rPr>
                <w:noProof/>
                <w:webHidden/>
              </w:rPr>
              <w:tab/>
            </w:r>
            <w:r w:rsidR="00EF4A27">
              <w:rPr>
                <w:noProof/>
                <w:webHidden/>
              </w:rPr>
              <w:fldChar w:fldCharType="begin"/>
            </w:r>
            <w:r w:rsidR="00EF4A27">
              <w:rPr>
                <w:noProof/>
                <w:webHidden/>
              </w:rPr>
              <w:instrText xml:space="preserve"> PAGEREF _Toc462934482 \h </w:instrText>
            </w:r>
            <w:r w:rsidR="00EF4A27">
              <w:rPr>
                <w:noProof/>
                <w:webHidden/>
              </w:rPr>
            </w:r>
            <w:r w:rsidR="00EF4A27">
              <w:rPr>
                <w:noProof/>
                <w:webHidden/>
              </w:rPr>
              <w:fldChar w:fldCharType="separate"/>
            </w:r>
            <w:r w:rsidR="00835FB1">
              <w:rPr>
                <w:noProof/>
                <w:webHidden/>
              </w:rPr>
              <w:t>67</w:t>
            </w:r>
            <w:r w:rsidR="00EF4A27">
              <w:rPr>
                <w:noProof/>
                <w:webHidden/>
              </w:rPr>
              <w:fldChar w:fldCharType="end"/>
            </w:r>
          </w:hyperlink>
        </w:p>
        <w:p w:rsidR="00EF4A27" w:rsidRDefault="005B20C2">
          <w:pPr>
            <w:pStyle w:val="1b"/>
            <w:tabs>
              <w:tab w:val="left" w:pos="660"/>
              <w:tab w:val="right" w:leader="dot" w:pos="9912"/>
            </w:tabs>
            <w:rPr>
              <w:rFonts w:asciiTheme="minorHAnsi" w:eastAsiaTheme="minorEastAsia" w:hAnsiTheme="minorHAnsi" w:cstheme="minorBidi"/>
              <w:noProof/>
              <w:sz w:val="22"/>
              <w:szCs w:val="22"/>
            </w:rPr>
          </w:pPr>
          <w:hyperlink w:anchor="_Toc462934483" w:history="1">
            <w:r w:rsidR="00EF4A27" w:rsidRPr="00063440">
              <w:rPr>
                <w:rStyle w:val="a7"/>
                <w:noProof/>
              </w:rPr>
              <w:t>1.12</w:t>
            </w:r>
            <w:r w:rsidR="00EF4A27">
              <w:rPr>
                <w:rFonts w:asciiTheme="minorHAnsi" w:eastAsiaTheme="minorEastAsia" w:hAnsiTheme="minorHAnsi" w:cstheme="minorBidi"/>
                <w:noProof/>
                <w:sz w:val="22"/>
                <w:szCs w:val="22"/>
              </w:rPr>
              <w:tab/>
            </w:r>
            <w:r w:rsidR="00EF4A27" w:rsidRPr="00063440">
              <w:rPr>
                <w:rStyle w:val="a7"/>
                <w:noProof/>
              </w:rPr>
              <w:t>Описание существующих технических и технологических проблем в системах теплоснабжения сс. Новое.</w:t>
            </w:r>
            <w:r w:rsidR="00EF4A27">
              <w:rPr>
                <w:noProof/>
                <w:webHidden/>
              </w:rPr>
              <w:tab/>
            </w:r>
            <w:r w:rsidR="00EF4A27">
              <w:rPr>
                <w:noProof/>
                <w:webHidden/>
              </w:rPr>
              <w:fldChar w:fldCharType="begin"/>
            </w:r>
            <w:r w:rsidR="00EF4A27">
              <w:rPr>
                <w:noProof/>
                <w:webHidden/>
              </w:rPr>
              <w:instrText xml:space="preserve"> PAGEREF _Toc462934483 \h </w:instrText>
            </w:r>
            <w:r w:rsidR="00EF4A27">
              <w:rPr>
                <w:noProof/>
                <w:webHidden/>
              </w:rPr>
            </w:r>
            <w:r w:rsidR="00EF4A27">
              <w:rPr>
                <w:noProof/>
                <w:webHidden/>
              </w:rPr>
              <w:fldChar w:fldCharType="separate"/>
            </w:r>
            <w:r w:rsidR="00835FB1">
              <w:rPr>
                <w:noProof/>
                <w:webHidden/>
              </w:rPr>
              <w:t>68</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84" w:history="1">
            <w:r w:rsidR="00EF4A27" w:rsidRPr="00063440">
              <w:rPr>
                <w:rStyle w:val="a7"/>
                <w:noProof/>
              </w:rPr>
              <w:t>1.12.1</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существующих проблем организации качественного теплоснабжения.</w:t>
            </w:r>
            <w:r w:rsidR="00EF4A27">
              <w:rPr>
                <w:noProof/>
                <w:webHidden/>
              </w:rPr>
              <w:tab/>
            </w:r>
            <w:r w:rsidR="00EF4A27">
              <w:rPr>
                <w:noProof/>
                <w:webHidden/>
              </w:rPr>
              <w:fldChar w:fldCharType="begin"/>
            </w:r>
            <w:r w:rsidR="00EF4A27">
              <w:rPr>
                <w:noProof/>
                <w:webHidden/>
              </w:rPr>
              <w:instrText xml:space="preserve"> PAGEREF _Toc462934484 \h </w:instrText>
            </w:r>
            <w:r w:rsidR="00EF4A27">
              <w:rPr>
                <w:noProof/>
                <w:webHidden/>
              </w:rPr>
            </w:r>
            <w:r w:rsidR="00EF4A27">
              <w:rPr>
                <w:noProof/>
                <w:webHidden/>
              </w:rPr>
              <w:fldChar w:fldCharType="separate"/>
            </w:r>
            <w:r w:rsidR="00835FB1">
              <w:rPr>
                <w:noProof/>
                <w:webHidden/>
              </w:rPr>
              <w:t>68</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85" w:history="1">
            <w:r w:rsidR="00EF4A27" w:rsidRPr="00063440">
              <w:rPr>
                <w:rStyle w:val="a7"/>
                <w:noProof/>
              </w:rPr>
              <w:t>1.12.2</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существующих проблем организации надежного и безопасного теплоснабжения с. Новое.</w:t>
            </w:r>
            <w:r w:rsidR="00EF4A27">
              <w:rPr>
                <w:noProof/>
                <w:webHidden/>
              </w:rPr>
              <w:tab/>
            </w:r>
            <w:r w:rsidR="00EF4A27">
              <w:rPr>
                <w:noProof/>
                <w:webHidden/>
              </w:rPr>
              <w:fldChar w:fldCharType="begin"/>
            </w:r>
            <w:r w:rsidR="00EF4A27">
              <w:rPr>
                <w:noProof/>
                <w:webHidden/>
              </w:rPr>
              <w:instrText xml:space="preserve"> PAGEREF _Toc462934485 \h </w:instrText>
            </w:r>
            <w:r w:rsidR="00EF4A27">
              <w:rPr>
                <w:noProof/>
                <w:webHidden/>
              </w:rPr>
            </w:r>
            <w:r w:rsidR="00EF4A27">
              <w:rPr>
                <w:noProof/>
                <w:webHidden/>
              </w:rPr>
              <w:fldChar w:fldCharType="separate"/>
            </w:r>
            <w:r w:rsidR="00835FB1">
              <w:rPr>
                <w:noProof/>
                <w:webHidden/>
              </w:rPr>
              <w:t>68</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86" w:history="1">
            <w:r w:rsidR="00EF4A27" w:rsidRPr="00063440">
              <w:rPr>
                <w:rStyle w:val="a7"/>
                <w:noProof/>
              </w:rPr>
              <w:t>1.12.3</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существующих проблем развития систем теплоснабжения.</w:t>
            </w:r>
            <w:r w:rsidR="00EF4A27">
              <w:rPr>
                <w:noProof/>
                <w:webHidden/>
              </w:rPr>
              <w:tab/>
            </w:r>
            <w:r w:rsidR="00EF4A27">
              <w:rPr>
                <w:noProof/>
                <w:webHidden/>
              </w:rPr>
              <w:fldChar w:fldCharType="begin"/>
            </w:r>
            <w:r w:rsidR="00EF4A27">
              <w:rPr>
                <w:noProof/>
                <w:webHidden/>
              </w:rPr>
              <w:instrText xml:space="preserve"> PAGEREF _Toc462934486 \h </w:instrText>
            </w:r>
            <w:r w:rsidR="00EF4A27">
              <w:rPr>
                <w:noProof/>
                <w:webHidden/>
              </w:rPr>
            </w:r>
            <w:r w:rsidR="00EF4A27">
              <w:rPr>
                <w:noProof/>
                <w:webHidden/>
              </w:rPr>
              <w:fldChar w:fldCharType="separate"/>
            </w:r>
            <w:r w:rsidR="00835FB1">
              <w:rPr>
                <w:noProof/>
                <w:webHidden/>
              </w:rPr>
              <w:t>69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87" w:history="1">
            <w:r w:rsidR="00EF4A27" w:rsidRPr="00063440">
              <w:rPr>
                <w:rStyle w:val="a7"/>
                <w:noProof/>
              </w:rPr>
              <w:t>1.12.4</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существующих проблем надежного и эффективного снабжения топливом действующих систем теплоснабжения.</w:t>
            </w:r>
            <w:r w:rsidR="00EF4A27">
              <w:rPr>
                <w:noProof/>
                <w:webHidden/>
              </w:rPr>
              <w:tab/>
            </w:r>
            <w:r w:rsidR="00EF4A27">
              <w:rPr>
                <w:noProof/>
                <w:webHidden/>
              </w:rPr>
              <w:fldChar w:fldCharType="begin"/>
            </w:r>
            <w:r w:rsidR="00EF4A27">
              <w:rPr>
                <w:noProof/>
                <w:webHidden/>
              </w:rPr>
              <w:instrText xml:space="preserve"> PAGEREF _Toc462934487 \h </w:instrText>
            </w:r>
            <w:r w:rsidR="00EF4A27">
              <w:rPr>
                <w:noProof/>
                <w:webHidden/>
              </w:rPr>
            </w:r>
            <w:r w:rsidR="00EF4A27">
              <w:rPr>
                <w:noProof/>
                <w:webHidden/>
              </w:rPr>
              <w:fldChar w:fldCharType="separate"/>
            </w:r>
            <w:r w:rsidR="00835FB1">
              <w:rPr>
                <w:noProof/>
                <w:webHidden/>
              </w:rPr>
              <w:t>69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88" w:history="1">
            <w:r w:rsidR="00EF4A27" w:rsidRPr="00063440">
              <w:rPr>
                <w:rStyle w:val="a7"/>
                <w:noProof/>
              </w:rPr>
              <w:t>1.12.5</w:t>
            </w:r>
            <w:r w:rsidR="00EF4A27">
              <w:rPr>
                <w:rFonts w:asciiTheme="minorHAnsi" w:eastAsiaTheme="minorEastAsia" w:hAnsiTheme="minorHAnsi" w:cstheme="minorBidi"/>
                <w:i w:val="0"/>
                <w:iCs w:val="0"/>
                <w:noProof/>
                <w:sz w:val="22"/>
                <w:szCs w:val="22"/>
              </w:rPr>
              <w:tab/>
            </w:r>
            <w:r w:rsidR="00EF4A27" w:rsidRPr="00063440">
              <w:rPr>
                <w:rStyle w:val="a7"/>
                <w:noProof/>
              </w:rPr>
              <w:t>Анализ предписаний надзорных органов об устранении нарушений, влияющих на безопасность и надежность системы теплоснабжения.</w:t>
            </w:r>
            <w:r w:rsidR="00EF4A27">
              <w:rPr>
                <w:noProof/>
                <w:webHidden/>
              </w:rPr>
              <w:tab/>
            </w:r>
            <w:r w:rsidR="00EF4A27">
              <w:rPr>
                <w:noProof/>
                <w:webHidden/>
              </w:rPr>
              <w:fldChar w:fldCharType="begin"/>
            </w:r>
            <w:r w:rsidR="00EF4A27">
              <w:rPr>
                <w:noProof/>
                <w:webHidden/>
              </w:rPr>
              <w:instrText xml:space="preserve"> PAGEREF _Toc462934488 \h </w:instrText>
            </w:r>
            <w:r w:rsidR="00EF4A27">
              <w:rPr>
                <w:noProof/>
                <w:webHidden/>
              </w:rPr>
            </w:r>
            <w:r w:rsidR="00EF4A27">
              <w:rPr>
                <w:noProof/>
                <w:webHidden/>
              </w:rPr>
              <w:fldChar w:fldCharType="separate"/>
            </w:r>
            <w:r w:rsidR="00835FB1">
              <w:rPr>
                <w:noProof/>
                <w:webHidden/>
              </w:rPr>
              <w:t>69</w:t>
            </w:r>
            <w:r w:rsidR="00EF4A27">
              <w:rPr>
                <w:noProof/>
                <w:webHidden/>
              </w:rPr>
              <w:fldChar w:fldCharType="end"/>
            </w:r>
          </w:hyperlink>
        </w:p>
        <w:p w:rsidR="00EF4A27" w:rsidRDefault="005B20C2">
          <w:pPr>
            <w:pStyle w:val="1b"/>
            <w:tabs>
              <w:tab w:val="left" w:pos="480"/>
              <w:tab w:val="right" w:leader="dot" w:pos="9912"/>
            </w:tabs>
            <w:rPr>
              <w:rFonts w:asciiTheme="minorHAnsi" w:eastAsiaTheme="minorEastAsia" w:hAnsiTheme="minorHAnsi" w:cstheme="minorBidi"/>
              <w:noProof/>
              <w:sz w:val="22"/>
              <w:szCs w:val="22"/>
            </w:rPr>
          </w:pPr>
          <w:hyperlink w:anchor="_Toc462934489" w:history="1">
            <w:r w:rsidR="00EF4A27" w:rsidRPr="00063440">
              <w:rPr>
                <w:rStyle w:val="a7"/>
                <w:noProof/>
              </w:rPr>
              <w:t>2</w:t>
            </w:r>
            <w:r w:rsidR="00EF4A27">
              <w:rPr>
                <w:rFonts w:asciiTheme="minorHAnsi" w:eastAsiaTheme="minorEastAsia" w:hAnsiTheme="minorHAnsi" w:cstheme="minorBidi"/>
                <w:noProof/>
                <w:sz w:val="22"/>
                <w:szCs w:val="22"/>
              </w:rPr>
              <w:tab/>
            </w:r>
            <w:r w:rsidR="00EF4A27" w:rsidRPr="00063440">
              <w:rPr>
                <w:rStyle w:val="a7"/>
                <w:noProof/>
              </w:rPr>
              <w:t>Перспективное потребление тепловой энергии на цели теплоснабжения</w:t>
            </w:r>
            <w:r w:rsidR="00EF4A27">
              <w:rPr>
                <w:noProof/>
                <w:webHidden/>
              </w:rPr>
              <w:tab/>
            </w:r>
            <w:r w:rsidR="00EF4A27">
              <w:rPr>
                <w:noProof/>
                <w:webHidden/>
              </w:rPr>
              <w:fldChar w:fldCharType="begin"/>
            </w:r>
            <w:r w:rsidR="00EF4A27">
              <w:rPr>
                <w:noProof/>
                <w:webHidden/>
              </w:rPr>
              <w:instrText xml:space="preserve"> PAGEREF _Toc462934489 \h </w:instrText>
            </w:r>
            <w:r w:rsidR="00EF4A27">
              <w:rPr>
                <w:noProof/>
                <w:webHidden/>
              </w:rPr>
            </w:r>
            <w:r w:rsidR="00EF4A27">
              <w:rPr>
                <w:noProof/>
                <w:webHidden/>
              </w:rPr>
              <w:fldChar w:fldCharType="separate"/>
            </w:r>
            <w:r w:rsidR="00835FB1">
              <w:rPr>
                <w:noProof/>
                <w:webHidden/>
              </w:rPr>
              <w:t>70</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90" w:history="1">
            <w:r w:rsidR="00EF4A27" w:rsidRPr="00063440">
              <w:rPr>
                <w:rStyle w:val="a7"/>
                <w:noProof/>
              </w:rPr>
              <w:t>2.1.1</w:t>
            </w:r>
            <w:r w:rsidR="00EF4A27">
              <w:rPr>
                <w:rFonts w:asciiTheme="minorHAnsi" w:eastAsiaTheme="minorEastAsia" w:hAnsiTheme="minorHAnsi" w:cstheme="minorBidi"/>
                <w:i w:val="0"/>
                <w:iCs w:val="0"/>
                <w:noProof/>
                <w:sz w:val="22"/>
                <w:szCs w:val="22"/>
              </w:rPr>
              <w:tab/>
            </w:r>
            <w:r w:rsidR="00EF4A27" w:rsidRPr="00063440">
              <w:rPr>
                <w:rStyle w:val="a7"/>
                <w:noProof/>
              </w:rPr>
              <w:t>Площадь строительных фондов и приросты площади строительных фондов по расчетным элементам территориального деления.</w:t>
            </w:r>
            <w:r w:rsidR="00EF4A27">
              <w:rPr>
                <w:noProof/>
                <w:webHidden/>
              </w:rPr>
              <w:tab/>
            </w:r>
            <w:r w:rsidR="00EF4A27">
              <w:rPr>
                <w:noProof/>
                <w:webHidden/>
              </w:rPr>
              <w:fldChar w:fldCharType="begin"/>
            </w:r>
            <w:r w:rsidR="00EF4A27">
              <w:rPr>
                <w:noProof/>
                <w:webHidden/>
              </w:rPr>
              <w:instrText xml:space="preserve"> PAGEREF _Toc462934490 \h </w:instrText>
            </w:r>
            <w:r w:rsidR="00EF4A27">
              <w:rPr>
                <w:noProof/>
                <w:webHidden/>
              </w:rPr>
            </w:r>
            <w:r w:rsidR="00EF4A27">
              <w:rPr>
                <w:noProof/>
                <w:webHidden/>
              </w:rPr>
              <w:fldChar w:fldCharType="separate"/>
            </w:r>
            <w:r w:rsidR="00835FB1">
              <w:rPr>
                <w:noProof/>
                <w:webHidden/>
              </w:rPr>
              <w:t>70</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91" w:history="1">
            <w:r w:rsidR="00EF4A27" w:rsidRPr="00063440">
              <w:rPr>
                <w:rStyle w:val="a7"/>
                <w:noProof/>
              </w:rPr>
              <w:t>2.1.2</w:t>
            </w:r>
            <w:r w:rsidR="00EF4A27">
              <w:rPr>
                <w:rFonts w:asciiTheme="minorHAnsi" w:eastAsiaTheme="minorEastAsia" w:hAnsiTheme="minorHAnsi" w:cstheme="minorBidi"/>
                <w:i w:val="0"/>
                <w:iCs w:val="0"/>
                <w:noProof/>
                <w:sz w:val="22"/>
                <w:szCs w:val="22"/>
              </w:rPr>
              <w:tab/>
            </w:r>
            <w:r w:rsidR="00EF4A27" w:rsidRPr="00063440">
              <w:rPr>
                <w:rStyle w:val="a7"/>
                <w:noProof/>
              </w:rPr>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r w:rsidR="00EF4A27">
              <w:rPr>
                <w:noProof/>
                <w:webHidden/>
              </w:rPr>
              <w:tab/>
            </w:r>
            <w:r w:rsidR="00EF4A27">
              <w:rPr>
                <w:noProof/>
                <w:webHidden/>
              </w:rPr>
              <w:fldChar w:fldCharType="begin"/>
            </w:r>
            <w:r w:rsidR="00EF4A27">
              <w:rPr>
                <w:noProof/>
                <w:webHidden/>
              </w:rPr>
              <w:instrText xml:space="preserve"> PAGEREF _Toc462934491 \h </w:instrText>
            </w:r>
            <w:r w:rsidR="00EF4A27">
              <w:rPr>
                <w:noProof/>
                <w:webHidden/>
              </w:rPr>
            </w:r>
            <w:r w:rsidR="00EF4A27">
              <w:rPr>
                <w:noProof/>
                <w:webHidden/>
              </w:rPr>
              <w:fldChar w:fldCharType="separate"/>
            </w:r>
            <w:r w:rsidR="00835FB1">
              <w:rPr>
                <w:noProof/>
                <w:webHidden/>
              </w:rPr>
              <w:t>70</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92" w:history="1">
            <w:r w:rsidR="00EF4A27" w:rsidRPr="00063440">
              <w:rPr>
                <w:rStyle w:val="a7"/>
                <w:noProof/>
              </w:rPr>
              <w:t>2.1.3</w:t>
            </w:r>
            <w:r w:rsidR="00EF4A27">
              <w:rPr>
                <w:rFonts w:asciiTheme="minorHAnsi" w:eastAsiaTheme="minorEastAsia" w:hAnsiTheme="minorHAnsi" w:cstheme="minorBidi"/>
                <w:i w:val="0"/>
                <w:iCs w:val="0"/>
                <w:noProof/>
                <w:sz w:val="22"/>
                <w:szCs w:val="22"/>
              </w:rPr>
              <w:tab/>
            </w:r>
            <w:r w:rsidR="00EF4A27" w:rsidRPr="00063440">
              <w:rPr>
                <w:rStyle w:val="a7"/>
                <w:noProof/>
              </w:rPr>
              <w:t>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r w:rsidR="00EF4A27">
              <w:rPr>
                <w:noProof/>
                <w:webHidden/>
              </w:rPr>
              <w:tab/>
            </w:r>
            <w:r w:rsidR="00EF4A27">
              <w:rPr>
                <w:noProof/>
                <w:webHidden/>
              </w:rPr>
              <w:fldChar w:fldCharType="begin"/>
            </w:r>
            <w:r w:rsidR="00EF4A27">
              <w:rPr>
                <w:noProof/>
                <w:webHidden/>
              </w:rPr>
              <w:instrText xml:space="preserve"> PAGEREF _Toc462934492 \h </w:instrText>
            </w:r>
            <w:r w:rsidR="00EF4A27">
              <w:rPr>
                <w:noProof/>
                <w:webHidden/>
              </w:rPr>
            </w:r>
            <w:r w:rsidR="00EF4A27">
              <w:rPr>
                <w:noProof/>
                <w:webHidden/>
              </w:rPr>
              <w:fldChar w:fldCharType="separate"/>
            </w:r>
            <w:r w:rsidR="00835FB1">
              <w:rPr>
                <w:noProof/>
                <w:webHidden/>
              </w:rPr>
              <w:t>72</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93" w:history="1">
            <w:r w:rsidR="00EF4A27" w:rsidRPr="00063440">
              <w:rPr>
                <w:rStyle w:val="a7"/>
                <w:noProof/>
              </w:rPr>
              <w:t>2.1.4</w:t>
            </w:r>
            <w:r w:rsidR="00EF4A27">
              <w:rPr>
                <w:rFonts w:asciiTheme="minorHAnsi" w:eastAsiaTheme="minorEastAsia" w:hAnsiTheme="minorHAnsi" w:cstheme="minorBidi"/>
                <w:i w:val="0"/>
                <w:iCs w:val="0"/>
                <w:noProof/>
                <w:sz w:val="22"/>
                <w:szCs w:val="22"/>
              </w:rPr>
              <w:tab/>
            </w:r>
            <w:r w:rsidR="00EF4A27" w:rsidRPr="00063440">
              <w:rPr>
                <w:rStyle w:val="a7"/>
                <w:noProof/>
              </w:rPr>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тапе и к окончанию планируемого периода.</w:t>
            </w:r>
            <w:r w:rsidR="00EF4A27">
              <w:rPr>
                <w:noProof/>
                <w:webHidden/>
              </w:rPr>
              <w:tab/>
            </w:r>
            <w:r w:rsidR="00EF4A27">
              <w:rPr>
                <w:noProof/>
                <w:webHidden/>
              </w:rPr>
              <w:fldChar w:fldCharType="begin"/>
            </w:r>
            <w:r w:rsidR="00EF4A27">
              <w:rPr>
                <w:noProof/>
                <w:webHidden/>
              </w:rPr>
              <w:instrText xml:space="preserve"> PAGEREF _Toc462934493 \h </w:instrText>
            </w:r>
            <w:r w:rsidR="00EF4A27">
              <w:rPr>
                <w:noProof/>
                <w:webHidden/>
              </w:rPr>
            </w:r>
            <w:r w:rsidR="00EF4A27">
              <w:rPr>
                <w:noProof/>
                <w:webHidden/>
              </w:rPr>
              <w:fldChar w:fldCharType="separate"/>
            </w:r>
            <w:r w:rsidR="00835FB1">
              <w:rPr>
                <w:noProof/>
                <w:webHidden/>
              </w:rPr>
              <w:t>72</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94" w:history="1">
            <w:r w:rsidR="00EF4A27" w:rsidRPr="00063440">
              <w:rPr>
                <w:rStyle w:val="a7"/>
                <w:noProof/>
              </w:rPr>
              <w:t>2.1.5</w:t>
            </w:r>
            <w:r w:rsidR="00EF4A27">
              <w:rPr>
                <w:rFonts w:asciiTheme="minorHAnsi" w:eastAsiaTheme="minorEastAsia" w:hAnsiTheme="minorHAnsi" w:cstheme="minorBidi"/>
                <w:i w:val="0"/>
                <w:iCs w:val="0"/>
                <w:noProof/>
                <w:sz w:val="22"/>
                <w:szCs w:val="22"/>
              </w:rPr>
              <w:tab/>
            </w:r>
            <w:r w:rsidR="00EF4A27" w:rsidRPr="00063440">
              <w:rPr>
                <w:rStyle w:val="a7"/>
                <w:noProof/>
              </w:rPr>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r w:rsidR="00EF4A27">
              <w:rPr>
                <w:noProof/>
                <w:webHidden/>
              </w:rPr>
              <w:tab/>
            </w:r>
            <w:r w:rsidR="00EF4A27">
              <w:rPr>
                <w:noProof/>
                <w:webHidden/>
              </w:rPr>
              <w:fldChar w:fldCharType="begin"/>
            </w:r>
            <w:r w:rsidR="00EF4A27">
              <w:rPr>
                <w:noProof/>
                <w:webHidden/>
              </w:rPr>
              <w:instrText xml:space="preserve"> PAGEREF _Toc462934494 \h </w:instrText>
            </w:r>
            <w:r w:rsidR="00EF4A27">
              <w:rPr>
                <w:noProof/>
                <w:webHidden/>
              </w:rPr>
            </w:r>
            <w:r w:rsidR="00EF4A27">
              <w:rPr>
                <w:noProof/>
                <w:webHidden/>
              </w:rPr>
              <w:fldChar w:fldCharType="separate"/>
            </w:r>
            <w:r w:rsidR="00835FB1">
              <w:rPr>
                <w:noProof/>
                <w:webHidden/>
              </w:rPr>
              <w:t>72</w:t>
            </w:r>
            <w:r w:rsidR="00EF4A27">
              <w:rPr>
                <w:noProof/>
                <w:webHidden/>
              </w:rPr>
              <w:fldChar w:fldCharType="end"/>
            </w:r>
          </w:hyperlink>
        </w:p>
        <w:p w:rsidR="00EF4A27" w:rsidRDefault="005B20C2">
          <w:pPr>
            <w:pStyle w:val="1b"/>
            <w:tabs>
              <w:tab w:val="left" w:pos="480"/>
              <w:tab w:val="right" w:leader="dot" w:pos="9912"/>
            </w:tabs>
            <w:rPr>
              <w:rFonts w:asciiTheme="minorHAnsi" w:eastAsiaTheme="minorEastAsia" w:hAnsiTheme="minorHAnsi" w:cstheme="minorBidi"/>
              <w:noProof/>
              <w:sz w:val="22"/>
              <w:szCs w:val="22"/>
            </w:rPr>
          </w:pPr>
          <w:hyperlink w:anchor="_Toc462934495" w:history="1">
            <w:r w:rsidR="00EF4A27" w:rsidRPr="00063440">
              <w:rPr>
                <w:rStyle w:val="a7"/>
                <w:noProof/>
              </w:rPr>
              <w:t>3</w:t>
            </w:r>
            <w:r w:rsidR="00EF4A27">
              <w:rPr>
                <w:rFonts w:asciiTheme="minorHAnsi" w:eastAsiaTheme="minorEastAsia" w:hAnsiTheme="minorHAnsi" w:cstheme="minorBidi"/>
                <w:noProof/>
                <w:sz w:val="22"/>
                <w:szCs w:val="22"/>
              </w:rPr>
              <w:tab/>
            </w:r>
            <w:r w:rsidR="00EF4A27" w:rsidRPr="00063440">
              <w:rPr>
                <w:rStyle w:val="a7"/>
                <w:noProof/>
              </w:rPr>
              <w:t>Перспективные балансы тепловой мощности источников тепловой энергии и тепловой нагрузки.</w:t>
            </w:r>
            <w:r w:rsidR="00EF4A27">
              <w:rPr>
                <w:noProof/>
                <w:webHidden/>
              </w:rPr>
              <w:tab/>
            </w:r>
            <w:r w:rsidR="00EF4A27">
              <w:rPr>
                <w:noProof/>
                <w:webHidden/>
              </w:rPr>
              <w:fldChar w:fldCharType="begin"/>
            </w:r>
            <w:r w:rsidR="00EF4A27">
              <w:rPr>
                <w:noProof/>
                <w:webHidden/>
              </w:rPr>
              <w:instrText xml:space="preserve"> PAGEREF _Toc462934495 \h </w:instrText>
            </w:r>
            <w:r w:rsidR="00EF4A27">
              <w:rPr>
                <w:noProof/>
                <w:webHidden/>
              </w:rPr>
            </w:r>
            <w:r w:rsidR="00EF4A27">
              <w:rPr>
                <w:noProof/>
                <w:webHidden/>
              </w:rPr>
              <w:fldChar w:fldCharType="separate"/>
            </w:r>
            <w:r w:rsidR="00835FB1">
              <w:rPr>
                <w:noProof/>
                <w:webHidden/>
              </w:rPr>
              <w:t>73</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96" w:history="1">
            <w:r w:rsidR="00EF4A27" w:rsidRPr="00063440">
              <w:rPr>
                <w:rStyle w:val="a7"/>
                <w:noProof/>
              </w:rPr>
              <w:t>3.1.1</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r w:rsidR="00EF4A27">
              <w:rPr>
                <w:noProof/>
                <w:webHidden/>
              </w:rPr>
              <w:tab/>
            </w:r>
            <w:r w:rsidR="00EF4A27">
              <w:rPr>
                <w:noProof/>
                <w:webHidden/>
              </w:rPr>
              <w:fldChar w:fldCharType="begin"/>
            </w:r>
            <w:r w:rsidR="00EF4A27">
              <w:rPr>
                <w:noProof/>
                <w:webHidden/>
              </w:rPr>
              <w:instrText xml:space="preserve"> PAGEREF _Toc462934496 \h </w:instrText>
            </w:r>
            <w:r w:rsidR="00EF4A27">
              <w:rPr>
                <w:noProof/>
                <w:webHidden/>
              </w:rPr>
            </w:r>
            <w:r w:rsidR="00EF4A27">
              <w:rPr>
                <w:noProof/>
                <w:webHidden/>
              </w:rPr>
              <w:fldChar w:fldCharType="separate"/>
            </w:r>
            <w:r w:rsidR="00835FB1">
              <w:rPr>
                <w:noProof/>
                <w:webHidden/>
              </w:rPr>
              <w:t>73</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97" w:history="1">
            <w:r w:rsidR="00EF4A27" w:rsidRPr="00063440">
              <w:rPr>
                <w:rStyle w:val="a7"/>
                <w:noProof/>
              </w:rPr>
              <w:t>3.1.2</w:t>
            </w:r>
            <w:r w:rsidR="00EF4A27">
              <w:rPr>
                <w:rFonts w:asciiTheme="minorHAnsi" w:eastAsiaTheme="minorEastAsia" w:hAnsiTheme="minorHAnsi" w:cstheme="minorBidi"/>
                <w:i w:val="0"/>
                <w:iCs w:val="0"/>
                <w:noProof/>
                <w:sz w:val="22"/>
                <w:szCs w:val="22"/>
              </w:rPr>
              <w:tab/>
            </w:r>
            <w:r w:rsidR="00EF4A27" w:rsidRPr="00063440">
              <w:rPr>
                <w:rStyle w:val="a7"/>
                <w:noProof/>
              </w:rPr>
              <w:t>Перспективные балансы  тепловой мощности  и тепловой нагрузки  в перспективных зонах действия источников тепловой энергии.</w:t>
            </w:r>
            <w:r w:rsidR="00EF4A27">
              <w:rPr>
                <w:noProof/>
                <w:webHidden/>
              </w:rPr>
              <w:tab/>
            </w:r>
            <w:r w:rsidR="00EF4A27">
              <w:rPr>
                <w:noProof/>
                <w:webHidden/>
              </w:rPr>
              <w:fldChar w:fldCharType="begin"/>
            </w:r>
            <w:r w:rsidR="00EF4A27">
              <w:rPr>
                <w:noProof/>
                <w:webHidden/>
              </w:rPr>
              <w:instrText xml:space="preserve"> PAGEREF _Toc462934497 \h </w:instrText>
            </w:r>
            <w:r w:rsidR="00EF4A27">
              <w:rPr>
                <w:noProof/>
                <w:webHidden/>
              </w:rPr>
            </w:r>
            <w:r w:rsidR="00EF4A27">
              <w:rPr>
                <w:noProof/>
                <w:webHidden/>
              </w:rPr>
              <w:fldChar w:fldCharType="separate"/>
            </w:r>
            <w:r w:rsidR="00835FB1">
              <w:rPr>
                <w:noProof/>
                <w:webHidden/>
              </w:rPr>
              <w:t>75</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98" w:history="1">
            <w:r w:rsidR="00EF4A27" w:rsidRPr="00063440">
              <w:rPr>
                <w:rStyle w:val="a7"/>
                <w:noProof/>
              </w:rPr>
              <w:t>3.1.3</w:t>
            </w:r>
            <w:r w:rsidR="00EF4A27">
              <w:rPr>
                <w:rFonts w:asciiTheme="minorHAnsi" w:eastAsiaTheme="minorEastAsia" w:hAnsiTheme="minorHAnsi" w:cstheme="minorBidi"/>
                <w:i w:val="0"/>
                <w:iCs w:val="0"/>
                <w:noProof/>
                <w:sz w:val="22"/>
                <w:szCs w:val="22"/>
              </w:rPr>
              <w:tab/>
            </w:r>
            <w:r w:rsidR="00EF4A27" w:rsidRPr="00063440">
              <w:rPr>
                <w:rStyle w:val="a7"/>
                <w:noProof/>
              </w:rPr>
              <w:t>Существующие и перспективные значения установленной тепловой мощности  основного оборудования источника/источников тепловой энергии.</w:t>
            </w:r>
            <w:r w:rsidR="00EF4A27">
              <w:rPr>
                <w:noProof/>
                <w:webHidden/>
              </w:rPr>
              <w:tab/>
            </w:r>
            <w:r w:rsidR="00EF4A27">
              <w:rPr>
                <w:noProof/>
                <w:webHidden/>
              </w:rPr>
              <w:fldChar w:fldCharType="begin"/>
            </w:r>
            <w:r w:rsidR="00EF4A27">
              <w:rPr>
                <w:noProof/>
                <w:webHidden/>
              </w:rPr>
              <w:instrText xml:space="preserve"> PAGEREF _Toc462934498 \h </w:instrText>
            </w:r>
            <w:r w:rsidR="00EF4A27">
              <w:rPr>
                <w:noProof/>
                <w:webHidden/>
              </w:rPr>
            </w:r>
            <w:r w:rsidR="00EF4A27">
              <w:rPr>
                <w:noProof/>
                <w:webHidden/>
              </w:rPr>
              <w:fldChar w:fldCharType="separate"/>
            </w:r>
            <w:r w:rsidR="00835FB1">
              <w:rPr>
                <w:noProof/>
                <w:webHidden/>
              </w:rPr>
              <w:t>77</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499" w:history="1">
            <w:r w:rsidR="00EF4A27" w:rsidRPr="00063440">
              <w:rPr>
                <w:rStyle w:val="a7"/>
                <w:noProof/>
              </w:rPr>
              <w:t>3.1.4</w:t>
            </w:r>
            <w:r w:rsidR="00EF4A27">
              <w:rPr>
                <w:rFonts w:asciiTheme="minorHAnsi" w:eastAsiaTheme="minorEastAsia" w:hAnsiTheme="minorHAnsi" w:cstheme="minorBidi"/>
                <w:i w:val="0"/>
                <w:iCs w:val="0"/>
                <w:noProof/>
                <w:sz w:val="22"/>
                <w:szCs w:val="22"/>
              </w:rPr>
              <w:tab/>
            </w:r>
            <w:r w:rsidR="00EF4A27" w:rsidRPr="00063440">
              <w:rPr>
                <w:rStyle w:val="a7"/>
                <w:noProof/>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EF4A27">
              <w:rPr>
                <w:noProof/>
                <w:webHidden/>
              </w:rPr>
              <w:tab/>
            </w:r>
            <w:r w:rsidR="00EF4A27">
              <w:rPr>
                <w:noProof/>
                <w:webHidden/>
              </w:rPr>
              <w:fldChar w:fldCharType="begin"/>
            </w:r>
            <w:r w:rsidR="00EF4A27">
              <w:rPr>
                <w:noProof/>
                <w:webHidden/>
              </w:rPr>
              <w:instrText xml:space="preserve"> PAGEREF _Toc462934499 \h </w:instrText>
            </w:r>
            <w:r w:rsidR="00EF4A27">
              <w:rPr>
                <w:noProof/>
                <w:webHidden/>
              </w:rPr>
            </w:r>
            <w:r w:rsidR="00EF4A27">
              <w:rPr>
                <w:noProof/>
                <w:webHidden/>
              </w:rPr>
              <w:fldChar w:fldCharType="separate"/>
            </w:r>
            <w:r w:rsidR="00835FB1">
              <w:rPr>
                <w:noProof/>
                <w:webHidden/>
              </w:rPr>
              <w:t>77</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00" w:history="1">
            <w:r w:rsidR="00EF4A27" w:rsidRPr="00063440">
              <w:rPr>
                <w:rStyle w:val="a7"/>
                <w:noProof/>
              </w:rPr>
              <w:t>3.1.5</w:t>
            </w:r>
            <w:r w:rsidR="00EF4A27">
              <w:rPr>
                <w:rFonts w:asciiTheme="minorHAnsi" w:eastAsiaTheme="minorEastAsia" w:hAnsiTheme="minorHAnsi" w:cstheme="minorBidi"/>
                <w:i w:val="0"/>
                <w:iCs w:val="0"/>
                <w:noProof/>
                <w:sz w:val="22"/>
                <w:szCs w:val="22"/>
              </w:rPr>
              <w:tab/>
            </w:r>
            <w:r w:rsidR="00EF4A27" w:rsidRPr="00063440">
              <w:rPr>
                <w:rStyle w:val="a7"/>
                <w:noProof/>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r w:rsidR="00EF4A27">
              <w:rPr>
                <w:noProof/>
                <w:webHidden/>
              </w:rPr>
              <w:tab/>
            </w:r>
            <w:r w:rsidR="00EF4A27">
              <w:rPr>
                <w:noProof/>
                <w:webHidden/>
              </w:rPr>
              <w:fldChar w:fldCharType="begin"/>
            </w:r>
            <w:r w:rsidR="00EF4A27">
              <w:rPr>
                <w:noProof/>
                <w:webHidden/>
              </w:rPr>
              <w:instrText xml:space="preserve"> PAGEREF _Toc462934500 \h </w:instrText>
            </w:r>
            <w:r w:rsidR="00EF4A27">
              <w:rPr>
                <w:noProof/>
                <w:webHidden/>
              </w:rPr>
            </w:r>
            <w:r w:rsidR="00EF4A27">
              <w:rPr>
                <w:noProof/>
                <w:webHidden/>
              </w:rPr>
              <w:fldChar w:fldCharType="separate"/>
            </w:r>
            <w:r w:rsidR="00835FB1">
              <w:rPr>
                <w:noProof/>
                <w:webHidden/>
              </w:rPr>
              <w:t>78</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01" w:history="1">
            <w:r w:rsidR="00EF4A27" w:rsidRPr="00063440">
              <w:rPr>
                <w:rStyle w:val="a7"/>
                <w:noProof/>
              </w:rPr>
              <w:t>3.1.6</w:t>
            </w:r>
            <w:r w:rsidR="00EF4A27">
              <w:rPr>
                <w:rFonts w:asciiTheme="minorHAnsi" w:eastAsiaTheme="minorEastAsia" w:hAnsiTheme="minorHAnsi" w:cstheme="minorBidi"/>
                <w:i w:val="0"/>
                <w:iCs w:val="0"/>
                <w:noProof/>
                <w:sz w:val="22"/>
                <w:szCs w:val="22"/>
              </w:rPr>
              <w:tab/>
            </w:r>
            <w:r w:rsidR="00EF4A27" w:rsidRPr="00063440">
              <w:rPr>
                <w:rStyle w:val="a7"/>
                <w:noProof/>
              </w:rPr>
              <w:t>Затраты существующей и перспективной тепловой мощности на собственные нужды тепловых сетей.</w:t>
            </w:r>
            <w:r w:rsidR="00EF4A27">
              <w:rPr>
                <w:noProof/>
                <w:webHidden/>
              </w:rPr>
              <w:tab/>
            </w:r>
            <w:r w:rsidR="00EF4A27">
              <w:rPr>
                <w:noProof/>
                <w:webHidden/>
              </w:rPr>
              <w:fldChar w:fldCharType="begin"/>
            </w:r>
            <w:r w:rsidR="00EF4A27">
              <w:rPr>
                <w:noProof/>
                <w:webHidden/>
              </w:rPr>
              <w:instrText xml:space="preserve"> PAGEREF _Toc462934501 \h </w:instrText>
            </w:r>
            <w:r w:rsidR="00EF4A27">
              <w:rPr>
                <w:noProof/>
                <w:webHidden/>
              </w:rPr>
            </w:r>
            <w:r w:rsidR="00EF4A27">
              <w:rPr>
                <w:noProof/>
                <w:webHidden/>
              </w:rPr>
              <w:fldChar w:fldCharType="separate"/>
            </w:r>
            <w:r w:rsidR="00835FB1">
              <w:rPr>
                <w:noProof/>
                <w:webHidden/>
              </w:rPr>
              <w:t>79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02" w:history="1">
            <w:r w:rsidR="00EF4A27" w:rsidRPr="00063440">
              <w:rPr>
                <w:rStyle w:val="a7"/>
                <w:noProof/>
              </w:rPr>
              <w:t>3.1.7</w:t>
            </w:r>
            <w:r w:rsidR="00EF4A27">
              <w:rPr>
                <w:rFonts w:asciiTheme="minorHAnsi" w:eastAsiaTheme="minorEastAsia" w:hAnsiTheme="minorHAnsi" w:cstheme="minorBidi"/>
                <w:i w:val="0"/>
                <w:iCs w:val="0"/>
                <w:noProof/>
                <w:sz w:val="22"/>
                <w:szCs w:val="22"/>
              </w:rPr>
              <w:tab/>
            </w:r>
            <w:r w:rsidR="00EF4A27" w:rsidRPr="00063440">
              <w:rPr>
                <w:rStyle w:val="a7"/>
                <w:noProof/>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r w:rsidR="00EF4A27">
              <w:rPr>
                <w:noProof/>
                <w:webHidden/>
              </w:rPr>
              <w:tab/>
            </w:r>
            <w:r w:rsidR="00EF4A27">
              <w:rPr>
                <w:noProof/>
                <w:webHidden/>
              </w:rPr>
              <w:fldChar w:fldCharType="begin"/>
            </w:r>
            <w:r w:rsidR="00EF4A27">
              <w:rPr>
                <w:noProof/>
                <w:webHidden/>
              </w:rPr>
              <w:instrText xml:space="preserve"> PAGEREF _Toc462934502 \h </w:instrText>
            </w:r>
            <w:r w:rsidR="00EF4A27">
              <w:rPr>
                <w:noProof/>
                <w:webHidden/>
              </w:rPr>
            </w:r>
            <w:r w:rsidR="00EF4A27">
              <w:rPr>
                <w:noProof/>
                <w:webHidden/>
              </w:rPr>
              <w:fldChar w:fldCharType="separate"/>
            </w:r>
            <w:r w:rsidR="00835FB1">
              <w:rPr>
                <w:noProof/>
                <w:webHidden/>
              </w:rPr>
              <w:t>79</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03" w:history="1">
            <w:r w:rsidR="00EF4A27" w:rsidRPr="00063440">
              <w:rPr>
                <w:rStyle w:val="a7"/>
                <w:noProof/>
              </w:rPr>
              <w:t>3.1.8</w:t>
            </w:r>
            <w:r w:rsidR="00EF4A27">
              <w:rPr>
                <w:rFonts w:asciiTheme="minorHAnsi" w:eastAsiaTheme="minorEastAsia" w:hAnsiTheme="minorHAnsi" w:cstheme="minorBidi"/>
                <w:i w:val="0"/>
                <w:iCs w:val="0"/>
                <w:noProof/>
                <w:sz w:val="22"/>
                <w:szCs w:val="22"/>
              </w:rPr>
              <w:tab/>
            </w:r>
            <w:r w:rsidR="00EF4A27" w:rsidRPr="00063440">
              <w:rPr>
                <w:rStyle w:val="a7"/>
                <w:noProof/>
              </w:rPr>
              <w:t>Значения существующей и перспективной тепловой нагрузки потребителей, устанавливаемой по договорам теплоснабжения и договорам на поддержание резервной тепловой мощности</w:t>
            </w:r>
            <w:r w:rsidR="00EF4A27">
              <w:rPr>
                <w:noProof/>
                <w:webHidden/>
              </w:rPr>
              <w:tab/>
            </w:r>
            <w:r w:rsidR="00EF4A27">
              <w:rPr>
                <w:noProof/>
                <w:webHidden/>
              </w:rPr>
              <w:fldChar w:fldCharType="begin"/>
            </w:r>
            <w:r w:rsidR="00EF4A27">
              <w:rPr>
                <w:noProof/>
                <w:webHidden/>
              </w:rPr>
              <w:instrText xml:space="preserve"> PAGEREF _Toc462934503 \h </w:instrText>
            </w:r>
            <w:r w:rsidR="00EF4A27">
              <w:rPr>
                <w:noProof/>
                <w:webHidden/>
              </w:rPr>
            </w:r>
            <w:r w:rsidR="00EF4A27">
              <w:rPr>
                <w:noProof/>
                <w:webHidden/>
              </w:rPr>
              <w:fldChar w:fldCharType="separate"/>
            </w:r>
            <w:r w:rsidR="00835FB1">
              <w:rPr>
                <w:noProof/>
                <w:webHidden/>
              </w:rPr>
              <w:t>79</w:t>
            </w:r>
            <w:r w:rsidR="00EF4A27">
              <w:rPr>
                <w:noProof/>
                <w:webHidden/>
              </w:rPr>
              <w:fldChar w:fldCharType="end"/>
            </w:r>
          </w:hyperlink>
        </w:p>
        <w:p w:rsidR="00EF4A27" w:rsidRDefault="005B20C2">
          <w:pPr>
            <w:pStyle w:val="1b"/>
            <w:tabs>
              <w:tab w:val="left" w:pos="480"/>
              <w:tab w:val="right" w:leader="dot" w:pos="9912"/>
            </w:tabs>
            <w:rPr>
              <w:rFonts w:asciiTheme="minorHAnsi" w:eastAsiaTheme="minorEastAsia" w:hAnsiTheme="minorHAnsi" w:cstheme="minorBidi"/>
              <w:noProof/>
              <w:sz w:val="22"/>
              <w:szCs w:val="22"/>
            </w:rPr>
          </w:pPr>
          <w:hyperlink w:anchor="_Toc462934504" w:history="1">
            <w:r w:rsidR="00EF4A27" w:rsidRPr="00063440">
              <w:rPr>
                <w:rStyle w:val="a7"/>
                <w:noProof/>
              </w:rPr>
              <w:t>4</w:t>
            </w:r>
            <w:r w:rsidR="00EF4A27">
              <w:rPr>
                <w:rFonts w:asciiTheme="minorHAnsi" w:eastAsiaTheme="minorEastAsia" w:hAnsiTheme="minorHAnsi" w:cstheme="minorBidi"/>
                <w:noProof/>
                <w:sz w:val="22"/>
                <w:szCs w:val="22"/>
              </w:rPr>
              <w:tab/>
            </w:r>
            <w:r w:rsidR="00EF4A27" w:rsidRPr="00063440">
              <w:rPr>
                <w:rStyle w:val="a7"/>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EF4A27">
              <w:rPr>
                <w:noProof/>
                <w:webHidden/>
              </w:rPr>
              <w:tab/>
            </w:r>
            <w:r w:rsidR="00EF4A27">
              <w:rPr>
                <w:noProof/>
                <w:webHidden/>
              </w:rPr>
              <w:fldChar w:fldCharType="begin"/>
            </w:r>
            <w:r w:rsidR="00EF4A27">
              <w:rPr>
                <w:noProof/>
                <w:webHidden/>
              </w:rPr>
              <w:instrText xml:space="preserve"> PAGEREF _Toc462934504 \h </w:instrText>
            </w:r>
            <w:r w:rsidR="00EF4A27">
              <w:rPr>
                <w:noProof/>
                <w:webHidden/>
              </w:rPr>
            </w:r>
            <w:r w:rsidR="00EF4A27">
              <w:rPr>
                <w:noProof/>
                <w:webHidden/>
              </w:rPr>
              <w:fldChar w:fldCharType="separate"/>
            </w:r>
            <w:r w:rsidR="00835FB1">
              <w:rPr>
                <w:noProof/>
                <w:webHidden/>
              </w:rPr>
              <w:t>80</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05" w:history="1">
            <w:r w:rsidR="00EF4A27" w:rsidRPr="00063440">
              <w:rPr>
                <w:rStyle w:val="a7"/>
                <w:noProof/>
              </w:rPr>
              <w:t>4.1.1</w:t>
            </w:r>
            <w:r w:rsidR="00EF4A27">
              <w:rPr>
                <w:rFonts w:asciiTheme="minorHAnsi" w:eastAsiaTheme="minorEastAsia" w:hAnsiTheme="minorHAnsi" w:cstheme="minorBidi"/>
                <w:i w:val="0"/>
                <w:iCs w:val="0"/>
                <w:noProof/>
                <w:sz w:val="22"/>
                <w:szCs w:val="22"/>
              </w:rPr>
              <w:tab/>
            </w:r>
            <w:r w:rsidR="00EF4A27" w:rsidRPr="00063440">
              <w:rPr>
                <w:rStyle w:val="a7"/>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F4A27">
              <w:rPr>
                <w:noProof/>
                <w:webHidden/>
              </w:rPr>
              <w:tab/>
            </w:r>
            <w:r w:rsidR="00EF4A27">
              <w:rPr>
                <w:noProof/>
                <w:webHidden/>
              </w:rPr>
              <w:fldChar w:fldCharType="begin"/>
            </w:r>
            <w:r w:rsidR="00EF4A27">
              <w:rPr>
                <w:noProof/>
                <w:webHidden/>
              </w:rPr>
              <w:instrText xml:space="preserve"> PAGEREF _Toc462934505 \h </w:instrText>
            </w:r>
            <w:r w:rsidR="00EF4A27">
              <w:rPr>
                <w:noProof/>
                <w:webHidden/>
              </w:rPr>
            </w:r>
            <w:r w:rsidR="00EF4A27">
              <w:rPr>
                <w:noProof/>
                <w:webHidden/>
              </w:rPr>
              <w:fldChar w:fldCharType="separate"/>
            </w:r>
            <w:r w:rsidR="00835FB1">
              <w:rPr>
                <w:noProof/>
                <w:webHidden/>
              </w:rPr>
              <w:t>81</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06" w:history="1">
            <w:r w:rsidR="00EF4A27" w:rsidRPr="00063440">
              <w:rPr>
                <w:rStyle w:val="a7"/>
                <w:noProof/>
              </w:rPr>
              <w:t>4.1.2</w:t>
            </w:r>
            <w:r w:rsidR="00EF4A27">
              <w:rPr>
                <w:rFonts w:asciiTheme="minorHAnsi" w:eastAsiaTheme="minorEastAsia" w:hAnsiTheme="minorHAnsi" w:cstheme="minorBidi"/>
                <w:i w:val="0"/>
                <w:iCs w:val="0"/>
                <w:noProof/>
                <w:sz w:val="22"/>
                <w:szCs w:val="22"/>
              </w:rPr>
              <w:tab/>
            </w:r>
            <w:r w:rsidR="00EF4A27" w:rsidRPr="00063440">
              <w:rPr>
                <w:rStyle w:val="a7"/>
                <w:noProof/>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F4A27">
              <w:rPr>
                <w:noProof/>
                <w:webHidden/>
              </w:rPr>
              <w:tab/>
            </w:r>
            <w:r w:rsidR="00EF4A27">
              <w:rPr>
                <w:noProof/>
                <w:webHidden/>
              </w:rPr>
              <w:fldChar w:fldCharType="begin"/>
            </w:r>
            <w:r w:rsidR="00EF4A27">
              <w:rPr>
                <w:noProof/>
                <w:webHidden/>
              </w:rPr>
              <w:instrText xml:space="preserve"> PAGEREF _Toc462934506 \h </w:instrText>
            </w:r>
            <w:r w:rsidR="00EF4A27">
              <w:rPr>
                <w:noProof/>
                <w:webHidden/>
              </w:rPr>
            </w:r>
            <w:r w:rsidR="00EF4A27">
              <w:rPr>
                <w:noProof/>
                <w:webHidden/>
              </w:rPr>
              <w:fldChar w:fldCharType="separate"/>
            </w:r>
            <w:r w:rsidR="00835FB1">
              <w:rPr>
                <w:noProof/>
                <w:webHidden/>
              </w:rPr>
              <w:t>82</w:t>
            </w:r>
            <w:r w:rsidR="00EF4A27">
              <w:rPr>
                <w:noProof/>
                <w:webHidden/>
              </w:rPr>
              <w:fldChar w:fldCharType="end"/>
            </w:r>
          </w:hyperlink>
        </w:p>
        <w:p w:rsidR="00EF4A27" w:rsidRDefault="005B20C2">
          <w:pPr>
            <w:pStyle w:val="1b"/>
            <w:tabs>
              <w:tab w:val="left" w:pos="480"/>
              <w:tab w:val="right" w:leader="dot" w:pos="9912"/>
            </w:tabs>
            <w:rPr>
              <w:rFonts w:asciiTheme="minorHAnsi" w:eastAsiaTheme="minorEastAsia" w:hAnsiTheme="minorHAnsi" w:cstheme="minorBidi"/>
              <w:noProof/>
              <w:sz w:val="22"/>
              <w:szCs w:val="22"/>
            </w:rPr>
          </w:pPr>
          <w:hyperlink w:anchor="_Toc462934507" w:history="1">
            <w:r w:rsidR="00EF4A27" w:rsidRPr="00063440">
              <w:rPr>
                <w:rStyle w:val="a7"/>
                <w:noProof/>
              </w:rPr>
              <w:t>5</w:t>
            </w:r>
            <w:r w:rsidR="00EF4A27">
              <w:rPr>
                <w:rFonts w:asciiTheme="minorHAnsi" w:eastAsiaTheme="minorEastAsia" w:hAnsiTheme="minorHAnsi" w:cstheme="minorBidi"/>
                <w:noProof/>
                <w:sz w:val="22"/>
                <w:szCs w:val="22"/>
              </w:rPr>
              <w:tab/>
            </w:r>
            <w:r w:rsidR="00EF4A27" w:rsidRPr="00063440">
              <w:rPr>
                <w:rStyle w:val="a7"/>
                <w:noProof/>
              </w:rPr>
              <w:t>Предложения по строительству, реконструкции и техническому перевооружению источников тепловой энергии</w:t>
            </w:r>
            <w:r w:rsidR="00EF4A27">
              <w:rPr>
                <w:noProof/>
                <w:webHidden/>
              </w:rPr>
              <w:tab/>
            </w:r>
            <w:r w:rsidR="00EF4A27">
              <w:rPr>
                <w:noProof/>
                <w:webHidden/>
              </w:rPr>
              <w:fldChar w:fldCharType="begin"/>
            </w:r>
            <w:r w:rsidR="00EF4A27">
              <w:rPr>
                <w:noProof/>
                <w:webHidden/>
              </w:rPr>
              <w:instrText xml:space="preserve"> PAGEREF _Toc462934507 \h </w:instrText>
            </w:r>
            <w:r w:rsidR="00EF4A27">
              <w:rPr>
                <w:noProof/>
                <w:webHidden/>
              </w:rPr>
            </w:r>
            <w:r w:rsidR="00EF4A27">
              <w:rPr>
                <w:noProof/>
                <w:webHidden/>
              </w:rPr>
              <w:fldChar w:fldCharType="separate"/>
            </w:r>
            <w:r w:rsidR="00835FB1">
              <w:rPr>
                <w:noProof/>
                <w:webHidden/>
              </w:rPr>
              <w:t>83</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08" w:history="1">
            <w:r w:rsidR="00EF4A27" w:rsidRPr="00063440">
              <w:rPr>
                <w:rStyle w:val="a7"/>
                <w:noProof/>
              </w:rPr>
              <w:t>5.1.1</w:t>
            </w:r>
            <w:r w:rsidR="00EF4A27">
              <w:rPr>
                <w:rFonts w:asciiTheme="minorHAnsi" w:eastAsiaTheme="minorEastAsia" w:hAnsiTheme="minorHAnsi" w:cstheme="minorBidi"/>
                <w:i w:val="0"/>
                <w:iCs w:val="0"/>
                <w:noProof/>
                <w:sz w:val="22"/>
                <w:szCs w:val="22"/>
              </w:rPr>
              <w:tab/>
            </w:r>
            <w:r w:rsidR="00EF4A27" w:rsidRPr="00063440">
              <w:rPr>
                <w:rStyle w:val="a7"/>
                <w:noProof/>
              </w:rPr>
              <w:t>Решения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r w:rsidR="00EF4A27">
              <w:rPr>
                <w:noProof/>
                <w:webHidden/>
              </w:rPr>
              <w:tab/>
            </w:r>
            <w:r w:rsidR="00EF4A27">
              <w:rPr>
                <w:noProof/>
                <w:webHidden/>
              </w:rPr>
              <w:fldChar w:fldCharType="begin"/>
            </w:r>
            <w:r w:rsidR="00EF4A27">
              <w:rPr>
                <w:noProof/>
                <w:webHidden/>
              </w:rPr>
              <w:instrText xml:space="preserve"> PAGEREF _Toc462934508 \h </w:instrText>
            </w:r>
            <w:r w:rsidR="00EF4A27">
              <w:rPr>
                <w:noProof/>
                <w:webHidden/>
              </w:rPr>
            </w:r>
            <w:r w:rsidR="00EF4A27">
              <w:rPr>
                <w:noProof/>
                <w:webHidden/>
              </w:rPr>
              <w:fldChar w:fldCharType="separate"/>
            </w:r>
            <w:r w:rsidR="00835FB1">
              <w:rPr>
                <w:noProof/>
                <w:webHidden/>
              </w:rPr>
              <w:t>83</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09" w:history="1">
            <w:r w:rsidR="00EF4A27" w:rsidRPr="00063440">
              <w:rPr>
                <w:rStyle w:val="a7"/>
                <w:noProof/>
              </w:rPr>
              <w:t>5.1.2</w:t>
            </w:r>
            <w:r w:rsidR="00EF4A27">
              <w:rPr>
                <w:rFonts w:asciiTheme="minorHAnsi" w:eastAsiaTheme="minorEastAsia" w:hAnsiTheme="minorHAnsi" w:cstheme="minorBidi"/>
                <w:i w:val="0"/>
                <w:iCs w:val="0"/>
                <w:noProof/>
                <w:sz w:val="22"/>
                <w:szCs w:val="22"/>
              </w:rPr>
              <w:tab/>
            </w:r>
            <w:r w:rsidR="00EF4A27" w:rsidRPr="00063440">
              <w:rPr>
                <w:rStyle w:val="a7"/>
                <w:noProof/>
              </w:rPr>
              <w:t>Решения по техническому перевооружению источников тепловой энергии с целью повышения эффективности работы систем теплоснабжения.</w:t>
            </w:r>
            <w:r w:rsidR="00EF4A27">
              <w:rPr>
                <w:noProof/>
                <w:webHidden/>
              </w:rPr>
              <w:tab/>
            </w:r>
            <w:r w:rsidR="00EF4A27">
              <w:rPr>
                <w:noProof/>
                <w:webHidden/>
              </w:rPr>
              <w:fldChar w:fldCharType="begin"/>
            </w:r>
            <w:r w:rsidR="00EF4A27">
              <w:rPr>
                <w:noProof/>
                <w:webHidden/>
              </w:rPr>
              <w:instrText xml:space="preserve"> PAGEREF _Toc462934509 \h </w:instrText>
            </w:r>
            <w:r w:rsidR="00EF4A27">
              <w:rPr>
                <w:noProof/>
                <w:webHidden/>
              </w:rPr>
            </w:r>
            <w:r w:rsidR="00EF4A27">
              <w:rPr>
                <w:noProof/>
                <w:webHidden/>
              </w:rPr>
              <w:fldChar w:fldCharType="separate"/>
            </w:r>
            <w:r w:rsidR="00835FB1">
              <w:rPr>
                <w:noProof/>
                <w:webHidden/>
              </w:rPr>
              <w:t>83</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10" w:history="1">
            <w:r w:rsidR="00EF4A27" w:rsidRPr="00063440">
              <w:rPr>
                <w:rStyle w:val="a7"/>
                <w:noProof/>
              </w:rPr>
              <w:t>5.1.3</w:t>
            </w:r>
            <w:r w:rsidR="00EF4A27">
              <w:rPr>
                <w:rFonts w:asciiTheme="minorHAnsi" w:eastAsiaTheme="minorEastAsia" w:hAnsiTheme="minorHAnsi" w:cstheme="minorBidi"/>
                <w:i w:val="0"/>
                <w:iCs w:val="0"/>
                <w:noProof/>
                <w:sz w:val="22"/>
                <w:szCs w:val="22"/>
              </w:rPr>
              <w:tab/>
            </w:r>
            <w:r w:rsidR="00EF4A27" w:rsidRPr="00063440">
              <w:rPr>
                <w:rStyle w:val="a7"/>
                <w:noProof/>
              </w:rPr>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или паркового ресурса технически невозможно или экономически нецелесообразно.</w:t>
            </w:r>
            <w:r w:rsidR="00EF4A27">
              <w:rPr>
                <w:noProof/>
                <w:webHidden/>
              </w:rPr>
              <w:tab/>
            </w:r>
            <w:r w:rsidR="00EF4A27">
              <w:rPr>
                <w:noProof/>
                <w:webHidden/>
              </w:rPr>
              <w:fldChar w:fldCharType="begin"/>
            </w:r>
            <w:r w:rsidR="00EF4A27">
              <w:rPr>
                <w:noProof/>
                <w:webHidden/>
              </w:rPr>
              <w:instrText xml:space="preserve"> PAGEREF _Toc462934510 \h </w:instrText>
            </w:r>
            <w:r w:rsidR="00EF4A27">
              <w:rPr>
                <w:noProof/>
                <w:webHidden/>
              </w:rPr>
            </w:r>
            <w:r w:rsidR="00EF4A27">
              <w:rPr>
                <w:noProof/>
                <w:webHidden/>
              </w:rPr>
              <w:fldChar w:fldCharType="separate"/>
            </w:r>
            <w:r w:rsidR="00835FB1">
              <w:rPr>
                <w:noProof/>
                <w:webHidden/>
              </w:rPr>
              <w:t>83</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11" w:history="1">
            <w:r w:rsidR="00EF4A27" w:rsidRPr="00063440">
              <w:rPr>
                <w:rStyle w:val="a7"/>
                <w:noProof/>
              </w:rPr>
              <w:t>5.1.4</w:t>
            </w:r>
            <w:r w:rsidR="00EF4A27">
              <w:rPr>
                <w:rFonts w:asciiTheme="minorHAnsi" w:eastAsiaTheme="minorEastAsia" w:hAnsiTheme="minorHAnsi" w:cstheme="minorBidi"/>
                <w:i w:val="0"/>
                <w:iCs w:val="0"/>
                <w:noProof/>
                <w:sz w:val="22"/>
                <w:szCs w:val="22"/>
              </w:rPr>
              <w:tab/>
            </w:r>
            <w:r w:rsidR="00EF4A27" w:rsidRPr="00063440">
              <w:rPr>
                <w:rStyle w:val="a7"/>
                <w:noProof/>
              </w:rPr>
              <w:t>Меры по переоборудованию котельных в источники комбинированной выработки электрической и тепловой энергии, кроме случаев, когда указанные котельные находятся в зоне действия профицитных (обладающих резервом тепловой мощности) источников с комбинированной выработкой тепловой и электрической энергии на каждом этапе и к окончанию планируемого периода.</w:t>
            </w:r>
            <w:r w:rsidR="00EF4A27">
              <w:rPr>
                <w:noProof/>
                <w:webHidden/>
              </w:rPr>
              <w:tab/>
            </w:r>
            <w:r w:rsidR="00EF4A27">
              <w:rPr>
                <w:noProof/>
                <w:webHidden/>
              </w:rPr>
              <w:fldChar w:fldCharType="begin"/>
            </w:r>
            <w:r w:rsidR="00EF4A27">
              <w:rPr>
                <w:noProof/>
                <w:webHidden/>
              </w:rPr>
              <w:instrText xml:space="preserve"> PAGEREF _Toc462934511 \h </w:instrText>
            </w:r>
            <w:r w:rsidR="00EF4A27">
              <w:rPr>
                <w:noProof/>
                <w:webHidden/>
              </w:rPr>
            </w:r>
            <w:r w:rsidR="00EF4A27">
              <w:rPr>
                <w:noProof/>
                <w:webHidden/>
              </w:rPr>
              <w:fldChar w:fldCharType="separate"/>
            </w:r>
            <w:r w:rsidR="00835FB1">
              <w:rPr>
                <w:noProof/>
                <w:webHidden/>
              </w:rPr>
              <w:t>84</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12" w:history="1">
            <w:r w:rsidR="00EF4A27" w:rsidRPr="00063440">
              <w:rPr>
                <w:rStyle w:val="a7"/>
                <w:noProof/>
              </w:rPr>
              <w:t>5.1.5</w:t>
            </w:r>
            <w:r w:rsidR="00EF4A27">
              <w:rPr>
                <w:rFonts w:asciiTheme="minorHAnsi" w:eastAsiaTheme="minorEastAsia" w:hAnsiTheme="minorHAnsi" w:cstheme="minorBidi"/>
                <w:i w:val="0"/>
                <w:iCs w:val="0"/>
                <w:noProof/>
                <w:sz w:val="22"/>
                <w:szCs w:val="22"/>
              </w:rPr>
              <w:tab/>
            </w:r>
            <w:r w:rsidR="00EF4A27" w:rsidRPr="00063440">
              <w:rPr>
                <w:rStyle w:val="a7"/>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на каждом этапе и к окончанию планируемого периода.</w:t>
            </w:r>
            <w:r w:rsidR="00EF4A27">
              <w:rPr>
                <w:noProof/>
                <w:webHidden/>
              </w:rPr>
              <w:tab/>
            </w:r>
            <w:r w:rsidR="00EF4A27">
              <w:rPr>
                <w:noProof/>
                <w:webHidden/>
              </w:rPr>
              <w:fldChar w:fldCharType="begin"/>
            </w:r>
            <w:r w:rsidR="00EF4A27">
              <w:rPr>
                <w:noProof/>
                <w:webHidden/>
              </w:rPr>
              <w:instrText xml:space="preserve"> PAGEREF _Toc462934512 \h </w:instrText>
            </w:r>
            <w:r w:rsidR="00EF4A27">
              <w:rPr>
                <w:noProof/>
                <w:webHidden/>
              </w:rPr>
            </w:r>
            <w:r w:rsidR="00EF4A27">
              <w:rPr>
                <w:noProof/>
                <w:webHidden/>
              </w:rPr>
              <w:fldChar w:fldCharType="separate"/>
            </w:r>
            <w:r w:rsidR="00835FB1">
              <w:rPr>
                <w:noProof/>
                <w:webHidden/>
              </w:rPr>
              <w:t>84</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13" w:history="1">
            <w:r w:rsidR="00EF4A27" w:rsidRPr="00063440">
              <w:rPr>
                <w:rStyle w:val="a7"/>
                <w:noProof/>
              </w:rPr>
              <w:t>5.1.6</w:t>
            </w:r>
            <w:r w:rsidR="00EF4A27">
              <w:rPr>
                <w:rFonts w:asciiTheme="minorHAnsi" w:eastAsiaTheme="minorEastAsia" w:hAnsiTheme="minorHAnsi" w:cstheme="minorBidi"/>
                <w:i w:val="0"/>
                <w:iCs w:val="0"/>
                <w:noProof/>
                <w:sz w:val="22"/>
                <w:szCs w:val="22"/>
              </w:rPr>
              <w:tab/>
            </w:r>
            <w:r w:rsidR="00EF4A27" w:rsidRPr="00063440">
              <w:rPr>
                <w:rStyle w:val="a7"/>
                <w:noProof/>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на каждом этапе планируемого периода.</w:t>
            </w:r>
            <w:r w:rsidR="00EF4A27">
              <w:rPr>
                <w:noProof/>
                <w:webHidden/>
              </w:rPr>
              <w:tab/>
            </w:r>
            <w:r w:rsidR="00EF4A27">
              <w:rPr>
                <w:noProof/>
                <w:webHidden/>
              </w:rPr>
              <w:fldChar w:fldCharType="begin"/>
            </w:r>
            <w:r w:rsidR="00EF4A27">
              <w:rPr>
                <w:noProof/>
                <w:webHidden/>
              </w:rPr>
              <w:instrText xml:space="preserve"> PAGEREF _Toc462934513 \h </w:instrText>
            </w:r>
            <w:r w:rsidR="00EF4A27">
              <w:rPr>
                <w:noProof/>
                <w:webHidden/>
              </w:rPr>
            </w:r>
            <w:r w:rsidR="00EF4A27">
              <w:rPr>
                <w:noProof/>
                <w:webHidden/>
              </w:rPr>
              <w:fldChar w:fldCharType="separate"/>
            </w:r>
            <w:r w:rsidR="00835FB1">
              <w:rPr>
                <w:noProof/>
                <w:webHidden/>
              </w:rPr>
              <w:t>84</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14" w:history="1">
            <w:r w:rsidR="00EF4A27" w:rsidRPr="00063440">
              <w:rPr>
                <w:rStyle w:val="a7"/>
                <w:noProof/>
              </w:rPr>
              <w:t>5.1.7</w:t>
            </w:r>
            <w:r w:rsidR="00EF4A27">
              <w:rPr>
                <w:rFonts w:asciiTheme="minorHAnsi" w:eastAsiaTheme="minorEastAsia" w:hAnsiTheme="minorHAnsi" w:cstheme="minorBidi"/>
                <w:i w:val="0"/>
                <w:iCs w:val="0"/>
                <w:noProof/>
                <w:sz w:val="22"/>
                <w:szCs w:val="22"/>
              </w:rPr>
              <w:tab/>
            </w:r>
            <w:r w:rsidR="00EF4A27" w:rsidRPr="00063440">
              <w:rPr>
                <w:rStyle w:val="a7"/>
                <w:noProof/>
              </w:rPr>
              <w:t>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EF4A27">
              <w:rPr>
                <w:noProof/>
                <w:webHidden/>
              </w:rPr>
              <w:tab/>
            </w:r>
            <w:r w:rsidR="00EF4A27">
              <w:rPr>
                <w:noProof/>
                <w:webHidden/>
              </w:rPr>
              <w:fldChar w:fldCharType="begin"/>
            </w:r>
            <w:r w:rsidR="00EF4A27">
              <w:rPr>
                <w:noProof/>
                <w:webHidden/>
              </w:rPr>
              <w:instrText xml:space="preserve"> PAGEREF _Toc462934514 \h </w:instrText>
            </w:r>
            <w:r w:rsidR="00EF4A27">
              <w:rPr>
                <w:noProof/>
                <w:webHidden/>
              </w:rPr>
            </w:r>
            <w:r w:rsidR="00EF4A27">
              <w:rPr>
                <w:noProof/>
                <w:webHidden/>
              </w:rPr>
              <w:fldChar w:fldCharType="separate"/>
            </w:r>
            <w:r w:rsidR="00835FB1">
              <w:rPr>
                <w:noProof/>
                <w:webHidden/>
              </w:rPr>
              <w:t>85</w:t>
            </w:r>
            <w:r w:rsidR="00EF4A27">
              <w:rPr>
                <w:noProof/>
                <w:webHidden/>
              </w:rPr>
              <w:fldChar w:fldCharType="end"/>
            </w:r>
          </w:hyperlink>
        </w:p>
        <w:p w:rsidR="00EF4A27" w:rsidRDefault="005B20C2">
          <w:pPr>
            <w:pStyle w:val="1b"/>
            <w:tabs>
              <w:tab w:val="left" w:pos="480"/>
              <w:tab w:val="right" w:leader="dot" w:pos="9912"/>
            </w:tabs>
            <w:rPr>
              <w:rFonts w:asciiTheme="minorHAnsi" w:eastAsiaTheme="minorEastAsia" w:hAnsiTheme="minorHAnsi" w:cstheme="minorBidi"/>
              <w:noProof/>
              <w:sz w:val="22"/>
              <w:szCs w:val="22"/>
            </w:rPr>
          </w:pPr>
          <w:hyperlink w:anchor="_Toc462934515" w:history="1">
            <w:r w:rsidR="00EF4A27" w:rsidRPr="00063440">
              <w:rPr>
                <w:rStyle w:val="a7"/>
                <w:noProof/>
              </w:rPr>
              <w:t>6</w:t>
            </w:r>
            <w:r w:rsidR="00EF4A27">
              <w:rPr>
                <w:rFonts w:asciiTheme="minorHAnsi" w:eastAsiaTheme="minorEastAsia" w:hAnsiTheme="minorHAnsi" w:cstheme="minorBidi"/>
                <w:noProof/>
                <w:sz w:val="22"/>
                <w:szCs w:val="22"/>
              </w:rPr>
              <w:tab/>
            </w:r>
            <w:r w:rsidR="00EF4A27" w:rsidRPr="00063440">
              <w:rPr>
                <w:rStyle w:val="a7"/>
                <w:noProof/>
              </w:rPr>
              <w:t>Предложения по строительству и реконструкции тепловых сетей и сооружений на них</w:t>
            </w:r>
            <w:r w:rsidR="00EF4A27">
              <w:rPr>
                <w:noProof/>
                <w:webHidden/>
              </w:rPr>
              <w:tab/>
            </w:r>
            <w:r w:rsidR="00EF4A27">
              <w:rPr>
                <w:noProof/>
                <w:webHidden/>
              </w:rPr>
              <w:fldChar w:fldCharType="begin"/>
            </w:r>
            <w:r w:rsidR="00EF4A27">
              <w:rPr>
                <w:noProof/>
                <w:webHidden/>
              </w:rPr>
              <w:instrText xml:space="preserve"> PAGEREF _Toc462934515 \h </w:instrText>
            </w:r>
            <w:r w:rsidR="00EF4A27">
              <w:rPr>
                <w:noProof/>
                <w:webHidden/>
              </w:rPr>
            </w:r>
            <w:r w:rsidR="00EF4A27">
              <w:rPr>
                <w:noProof/>
                <w:webHidden/>
              </w:rPr>
              <w:fldChar w:fldCharType="separate"/>
            </w:r>
            <w:r w:rsidR="00835FB1">
              <w:rPr>
                <w:noProof/>
                <w:webHidden/>
              </w:rPr>
              <w:t>86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16" w:history="1">
            <w:r w:rsidR="00EF4A27" w:rsidRPr="00063440">
              <w:rPr>
                <w:rStyle w:val="a7"/>
                <w:noProof/>
              </w:rPr>
              <w:t>6.1.1</w:t>
            </w:r>
            <w:r w:rsidR="00EF4A27">
              <w:rPr>
                <w:rFonts w:asciiTheme="minorHAnsi" w:eastAsiaTheme="minorEastAsia" w:hAnsiTheme="minorHAnsi" w:cstheme="minorBidi"/>
                <w:i w:val="0"/>
                <w:iCs w:val="0"/>
                <w:noProof/>
                <w:sz w:val="22"/>
                <w:szCs w:val="22"/>
              </w:rPr>
              <w:tab/>
            </w:r>
            <w:r w:rsidR="00EF4A27" w:rsidRPr="00063440">
              <w:rPr>
                <w:rStyle w:val="a7"/>
                <w:noProof/>
              </w:rPr>
              <w:t>Решения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F4A27">
              <w:rPr>
                <w:noProof/>
                <w:webHidden/>
              </w:rPr>
              <w:tab/>
            </w:r>
            <w:r w:rsidR="00EF4A27">
              <w:rPr>
                <w:noProof/>
                <w:webHidden/>
              </w:rPr>
              <w:fldChar w:fldCharType="begin"/>
            </w:r>
            <w:r w:rsidR="00EF4A27">
              <w:rPr>
                <w:noProof/>
                <w:webHidden/>
              </w:rPr>
              <w:instrText xml:space="preserve"> PAGEREF _Toc462934516 \h </w:instrText>
            </w:r>
            <w:r w:rsidR="00EF4A27">
              <w:rPr>
                <w:noProof/>
                <w:webHidden/>
              </w:rPr>
            </w:r>
            <w:r w:rsidR="00EF4A27">
              <w:rPr>
                <w:noProof/>
                <w:webHidden/>
              </w:rPr>
              <w:fldChar w:fldCharType="separate"/>
            </w:r>
            <w:r w:rsidR="00835FB1">
              <w:rPr>
                <w:noProof/>
                <w:webHidden/>
              </w:rPr>
              <w:t>86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17" w:history="1">
            <w:r w:rsidR="00EF4A27" w:rsidRPr="00063440">
              <w:rPr>
                <w:rStyle w:val="a7"/>
                <w:noProof/>
              </w:rPr>
              <w:t>6.1.2</w:t>
            </w:r>
            <w:r w:rsidR="00EF4A27">
              <w:rPr>
                <w:rFonts w:asciiTheme="minorHAnsi" w:eastAsiaTheme="minorEastAsia" w:hAnsiTheme="minorHAnsi" w:cstheme="minorBidi"/>
                <w:i w:val="0"/>
                <w:iCs w:val="0"/>
                <w:noProof/>
                <w:sz w:val="22"/>
                <w:szCs w:val="22"/>
              </w:rPr>
              <w:tab/>
            </w:r>
            <w:r w:rsidR="00EF4A27" w:rsidRPr="00063440">
              <w:rPr>
                <w:rStyle w:val="a7"/>
                <w:noProof/>
              </w:rPr>
              <w:t>Решения по новому строительству тепловых сетей для обеспечения перспективных приростов тепловой нагрузки  во вновь осваиваемых районах поселения, городского округа под жилищную, комплексную  или производственную застройку.</w:t>
            </w:r>
            <w:r w:rsidR="00EF4A27">
              <w:rPr>
                <w:noProof/>
                <w:webHidden/>
              </w:rPr>
              <w:tab/>
            </w:r>
            <w:r w:rsidR="00EF4A27">
              <w:rPr>
                <w:noProof/>
                <w:webHidden/>
              </w:rPr>
              <w:fldChar w:fldCharType="begin"/>
            </w:r>
            <w:r w:rsidR="00EF4A27">
              <w:rPr>
                <w:noProof/>
                <w:webHidden/>
              </w:rPr>
              <w:instrText xml:space="preserve"> PAGEREF _Toc462934517 \h </w:instrText>
            </w:r>
            <w:r w:rsidR="00EF4A27">
              <w:rPr>
                <w:noProof/>
                <w:webHidden/>
              </w:rPr>
            </w:r>
            <w:r w:rsidR="00EF4A27">
              <w:rPr>
                <w:noProof/>
                <w:webHidden/>
              </w:rPr>
              <w:fldChar w:fldCharType="separate"/>
            </w:r>
            <w:r w:rsidR="00835FB1">
              <w:rPr>
                <w:noProof/>
                <w:webHidden/>
              </w:rPr>
              <w:t>86</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18" w:history="1">
            <w:r w:rsidR="00EF4A27" w:rsidRPr="00063440">
              <w:rPr>
                <w:rStyle w:val="a7"/>
                <w:noProof/>
              </w:rPr>
              <w:t>6.1.3</w:t>
            </w:r>
            <w:r w:rsidR="00EF4A27">
              <w:rPr>
                <w:rFonts w:asciiTheme="minorHAnsi" w:eastAsiaTheme="minorEastAsia" w:hAnsiTheme="minorHAnsi" w:cstheme="minorBidi"/>
                <w:i w:val="0"/>
                <w:iCs w:val="0"/>
                <w:noProof/>
                <w:sz w:val="22"/>
                <w:szCs w:val="22"/>
              </w:rPr>
              <w:tab/>
            </w:r>
            <w:r w:rsidR="00EF4A27" w:rsidRPr="00063440">
              <w:rPr>
                <w:rStyle w:val="a7"/>
                <w:noProof/>
              </w:rPr>
              <w:t>Решения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F4A27">
              <w:rPr>
                <w:noProof/>
                <w:webHidden/>
              </w:rPr>
              <w:tab/>
            </w:r>
            <w:r w:rsidR="00EF4A27">
              <w:rPr>
                <w:noProof/>
                <w:webHidden/>
              </w:rPr>
              <w:fldChar w:fldCharType="begin"/>
            </w:r>
            <w:r w:rsidR="00EF4A27">
              <w:rPr>
                <w:noProof/>
                <w:webHidden/>
              </w:rPr>
              <w:instrText xml:space="preserve"> PAGEREF _Toc462934518 \h </w:instrText>
            </w:r>
            <w:r w:rsidR="00EF4A27">
              <w:rPr>
                <w:noProof/>
                <w:webHidden/>
              </w:rPr>
            </w:r>
            <w:r w:rsidR="00EF4A27">
              <w:rPr>
                <w:noProof/>
                <w:webHidden/>
              </w:rPr>
              <w:fldChar w:fldCharType="separate"/>
            </w:r>
            <w:r w:rsidR="00835FB1">
              <w:rPr>
                <w:noProof/>
                <w:webHidden/>
              </w:rPr>
              <w:t>86</w:t>
            </w:r>
            <w:r w:rsidR="00EF4A27">
              <w:rPr>
                <w:noProof/>
                <w:webHidden/>
              </w:rPr>
              <w:fldChar w:fldCharType="end"/>
            </w:r>
          </w:hyperlink>
        </w:p>
        <w:p w:rsidR="00EF4A27" w:rsidRDefault="005B20C2">
          <w:pPr>
            <w:pStyle w:val="1b"/>
            <w:tabs>
              <w:tab w:val="left" w:pos="480"/>
              <w:tab w:val="right" w:leader="dot" w:pos="9912"/>
            </w:tabs>
            <w:rPr>
              <w:rFonts w:asciiTheme="minorHAnsi" w:eastAsiaTheme="minorEastAsia" w:hAnsiTheme="minorHAnsi" w:cstheme="minorBidi"/>
              <w:noProof/>
              <w:sz w:val="22"/>
              <w:szCs w:val="22"/>
            </w:rPr>
          </w:pPr>
          <w:hyperlink w:anchor="_Toc462934519" w:history="1">
            <w:r w:rsidR="00EF4A27" w:rsidRPr="00063440">
              <w:rPr>
                <w:rStyle w:val="a7"/>
                <w:noProof/>
              </w:rPr>
              <w:t>7</w:t>
            </w:r>
            <w:r w:rsidR="00EF4A27">
              <w:rPr>
                <w:rFonts w:asciiTheme="minorHAnsi" w:eastAsiaTheme="minorEastAsia" w:hAnsiTheme="minorHAnsi" w:cstheme="minorBidi"/>
                <w:noProof/>
                <w:sz w:val="22"/>
                <w:szCs w:val="22"/>
              </w:rPr>
              <w:tab/>
            </w:r>
            <w:r w:rsidR="00EF4A27" w:rsidRPr="00063440">
              <w:rPr>
                <w:rStyle w:val="a7"/>
                <w:noProof/>
              </w:rPr>
              <w:t>Перспективные топливные балансы для каждого источника тепловой энергии,  расположенного в границах поселения, городского округа по видам основного и аварийного топлива на каждом этапе планируемого периода</w:t>
            </w:r>
            <w:r w:rsidR="00EF4A27">
              <w:rPr>
                <w:noProof/>
                <w:webHidden/>
              </w:rPr>
              <w:tab/>
            </w:r>
            <w:r w:rsidR="00EF4A27">
              <w:rPr>
                <w:noProof/>
                <w:webHidden/>
              </w:rPr>
              <w:fldChar w:fldCharType="begin"/>
            </w:r>
            <w:r w:rsidR="00EF4A27">
              <w:rPr>
                <w:noProof/>
                <w:webHidden/>
              </w:rPr>
              <w:instrText xml:space="preserve"> PAGEREF _Toc462934519 \h </w:instrText>
            </w:r>
            <w:r w:rsidR="00EF4A27">
              <w:rPr>
                <w:noProof/>
                <w:webHidden/>
              </w:rPr>
            </w:r>
            <w:r w:rsidR="00EF4A27">
              <w:rPr>
                <w:noProof/>
                <w:webHidden/>
              </w:rPr>
              <w:fldChar w:fldCharType="separate"/>
            </w:r>
            <w:r w:rsidR="00835FB1">
              <w:rPr>
                <w:noProof/>
                <w:webHidden/>
              </w:rPr>
              <w:t>87</w:t>
            </w:r>
            <w:r w:rsidR="00EF4A27">
              <w:rPr>
                <w:noProof/>
                <w:webHidden/>
              </w:rPr>
              <w:fldChar w:fldCharType="end"/>
            </w:r>
          </w:hyperlink>
        </w:p>
        <w:p w:rsidR="00EF4A27" w:rsidRDefault="005B20C2">
          <w:pPr>
            <w:pStyle w:val="1b"/>
            <w:tabs>
              <w:tab w:val="left" w:pos="480"/>
              <w:tab w:val="right" w:leader="dot" w:pos="9912"/>
            </w:tabs>
            <w:rPr>
              <w:rFonts w:asciiTheme="minorHAnsi" w:eastAsiaTheme="minorEastAsia" w:hAnsiTheme="minorHAnsi" w:cstheme="minorBidi"/>
              <w:noProof/>
              <w:sz w:val="22"/>
              <w:szCs w:val="22"/>
            </w:rPr>
          </w:pPr>
          <w:hyperlink w:anchor="_Toc462934520" w:history="1">
            <w:r w:rsidR="00EF4A27" w:rsidRPr="00063440">
              <w:rPr>
                <w:rStyle w:val="a7"/>
                <w:noProof/>
              </w:rPr>
              <w:t>8</w:t>
            </w:r>
            <w:r w:rsidR="00EF4A27">
              <w:rPr>
                <w:rFonts w:asciiTheme="minorHAnsi" w:eastAsiaTheme="minorEastAsia" w:hAnsiTheme="minorHAnsi" w:cstheme="minorBidi"/>
                <w:noProof/>
                <w:sz w:val="22"/>
                <w:szCs w:val="22"/>
              </w:rPr>
              <w:tab/>
            </w:r>
            <w:r w:rsidR="00EF4A27" w:rsidRPr="00063440">
              <w:rPr>
                <w:rStyle w:val="a7"/>
                <w:noProof/>
              </w:rPr>
              <w:t>Оценка надежности теплоснабжения</w:t>
            </w:r>
            <w:r w:rsidR="00EF4A27">
              <w:rPr>
                <w:noProof/>
                <w:webHidden/>
              </w:rPr>
              <w:tab/>
            </w:r>
            <w:r w:rsidR="00EF4A27">
              <w:rPr>
                <w:noProof/>
                <w:webHidden/>
              </w:rPr>
              <w:fldChar w:fldCharType="begin"/>
            </w:r>
            <w:r w:rsidR="00EF4A27">
              <w:rPr>
                <w:noProof/>
                <w:webHidden/>
              </w:rPr>
              <w:instrText xml:space="preserve"> PAGEREF _Toc462934520 \h </w:instrText>
            </w:r>
            <w:r w:rsidR="00EF4A27">
              <w:rPr>
                <w:noProof/>
                <w:webHidden/>
              </w:rPr>
            </w:r>
            <w:r w:rsidR="00EF4A27">
              <w:rPr>
                <w:noProof/>
                <w:webHidden/>
              </w:rPr>
              <w:fldChar w:fldCharType="separate"/>
            </w:r>
            <w:r w:rsidR="00835FB1">
              <w:rPr>
                <w:noProof/>
                <w:webHidden/>
              </w:rPr>
              <w:t>88</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21" w:history="1">
            <w:r w:rsidR="00EF4A27" w:rsidRPr="00063440">
              <w:rPr>
                <w:rStyle w:val="a7"/>
                <w:noProof/>
              </w:rPr>
              <w:t>8.1.1</w:t>
            </w:r>
            <w:r w:rsidR="00EF4A27">
              <w:rPr>
                <w:rFonts w:asciiTheme="minorHAnsi" w:eastAsiaTheme="minorEastAsia" w:hAnsiTheme="minorHAnsi" w:cstheme="minorBidi"/>
                <w:i w:val="0"/>
                <w:iCs w:val="0"/>
                <w:noProof/>
                <w:sz w:val="22"/>
                <w:szCs w:val="22"/>
              </w:rPr>
              <w:tab/>
            </w:r>
            <w:r w:rsidR="00EF4A27" w:rsidRPr="00063440">
              <w:rPr>
                <w:rStyle w:val="a7"/>
                <w:noProof/>
              </w:rPr>
              <w:t>Описание показателей определяющих уровень надежности и качества при производстве и передаче тепловой энергии.</w:t>
            </w:r>
            <w:r w:rsidR="00EF4A27">
              <w:rPr>
                <w:noProof/>
                <w:webHidden/>
              </w:rPr>
              <w:tab/>
            </w:r>
            <w:r w:rsidR="00EF4A27">
              <w:rPr>
                <w:noProof/>
                <w:webHidden/>
              </w:rPr>
              <w:fldChar w:fldCharType="begin"/>
            </w:r>
            <w:r w:rsidR="00EF4A27">
              <w:rPr>
                <w:noProof/>
                <w:webHidden/>
              </w:rPr>
              <w:instrText xml:space="preserve"> PAGEREF _Toc462934521 \h </w:instrText>
            </w:r>
            <w:r w:rsidR="00EF4A27">
              <w:rPr>
                <w:noProof/>
                <w:webHidden/>
              </w:rPr>
            </w:r>
            <w:r w:rsidR="00EF4A27">
              <w:rPr>
                <w:noProof/>
                <w:webHidden/>
              </w:rPr>
              <w:fldChar w:fldCharType="separate"/>
            </w:r>
            <w:r w:rsidR="00835FB1">
              <w:rPr>
                <w:noProof/>
                <w:webHidden/>
              </w:rPr>
              <w:t>88</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22" w:history="1">
            <w:r w:rsidR="00EF4A27" w:rsidRPr="00063440">
              <w:rPr>
                <w:rStyle w:val="a7"/>
                <w:noProof/>
              </w:rPr>
              <w:t>8.1.2</w:t>
            </w:r>
            <w:r w:rsidR="00EF4A27">
              <w:rPr>
                <w:rFonts w:asciiTheme="minorHAnsi" w:eastAsiaTheme="minorEastAsia" w:hAnsiTheme="minorHAnsi" w:cstheme="minorBidi"/>
                <w:i w:val="0"/>
                <w:iCs w:val="0"/>
                <w:noProof/>
                <w:sz w:val="22"/>
                <w:szCs w:val="22"/>
              </w:rPr>
              <w:tab/>
            </w:r>
            <w:r w:rsidR="00EF4A27" w:rsidRPr="00063440">
              <w:rPr>
                <w:rStyle w:val="a7"/>
                <w:noProof/>
              </w:rPr>
              <w:t>Анализ аварийных отключений потребителей и времени восстановления теплоснабжения потребителей после аварийных отключений.</w:t>
            </w:r>
            <w:r w:rsidR="00EF4A27">
              <w:rPr>
                <w:noProof/>
                <w:webHidden/>
              </w:rPr>
              <w:tab/>
            </w:r>
            <w:r w:rsidR="00EF4A27">
              <w:rPr>
                <w:noProof/>
                <w:webHidden/>
              </w:rPr>
              <w:fldChar w:fldCharType="begin"/>
            </w:r>
            <w:r w:rsidR="00EF4A27">
              <w:rPr>
                <w:noProof/>
                <w:webHidden/>
              </w:rPr>
              <w:instrText xml:space="preserve"> PAGEREF _Toc462934522 \h </w:instrText>
            </w:r>
            <w:r w:rsidR="00EF4A27">
              <w:rPr>
                <w:noProof/>
                <w:webHidden/>
              </w:rPr>
            </w:r>
            <w:r w:rsidR="00EF4A27">
              <w:rPr>
                <w:noProof/>
                <w:webHidden/>
              </w:rPr>
              <w:fldChar w:fldCharType="separate"/>
            </w:r>
            <w:r w:rsidR="00835FB1">
              <w:rPr>
                <w:noProof/>
                <w:webHidden/>
              </w:rPr>
              <w:t>90</w:t>
            </w:r>
            <w:r w:rsidR="00EF4A27">
              <w:rPr>
                <w:noProof/>
                <w:webHidden/>
              </w:rPr>
              <w:fldChar w:fldCharType="end"/>
            </w:r>
          </w:hyperlink>
        </w:p>
        <w:p w:rsidR="00EF4A27" w:rsidRDefault="005B20C2">
          <w:pPr>
            <w:pStyle w:val="1b"/>
            <w:tabs>
              <w:tab w:val="left" w:pos="480"/>
              <w:tab w:val="right" w:leader="dot" w:pos="9912"/>
            </w:tabs>
            <w:rPr>
              <w:rFonts w:asciiTheme="minorHAnsi" w:eastAsiaTheme="minorEastAsia" w:hAnsiTheme="minorHAnsi" w:cstheme="minorBidi"/>
              <w:noProof/>
              <w:sz w:val="22"/>
              <w:szCs w:val="22"/>
            </w:rPr>
          </w:pPr>
          <w:hyperlink w:anchor="_Toc462934523" w:history="1">
            <w:r w:rsidR="00EF4A27" w:rsidRPr="00063440">
              <w:rPr>
                <w:rStyle w:val="a7"/>
                <w:noProof/>
              </w:rPr>
              <w:t>9</w:t>
            </w:r>
            <w:r w:rsidR="00EF4A27">
              <w:rPr>
                <w:rFonts w:asciiTheme="minorHAnsi" w:eastAsiaTheme="minorEastAsia" w:hAnsiTheme="minorHAnsi" w:cstheme="minorBidi"/>
                <w:noProof/>
                <w:sz w:val="22"/>
                <w:szCs w:val="22"/>
              </w:rPr>
              <w:tab/>
            </w:r>
            <w:r w:rsidR="00EF4A27" w:rsidRPr="00063440">
              <w:rPr>
                <w:rStyle w:val="a7"/>
                <w:noProof/>
              </w:rPr>
              <w:t>Обоснование инвестиций в строительство, реконструкцию и техническое перевооружение.</w:t>
            </w:r>
            <w:r w:rsidR="00EF4A27">
              <w:rPr>
                <w:noProof/>
                <w:webHidden/>
              </w:rPr>
              <w:tab/>
            </w:r>
            <w:r w:rsidR="00EF4A27">
              <w:rPr>
                <w:noProof/>
                <w:webHidden/>
              </w:rPr>
              <w:fldChar w:fldCharType="begin"/>
            </w:r>
            <w:r w:rsidR="00EF4A27">
              <w:rPr>
                <w:noProof/>
                <w:webHidden/>
              </w:rPr>
              <w:instrText xml:space="preserve"> PAGEREF _Toc462934523 \h </w:instrText>
            </w:r>
            <w:r w:rsidR="00EF4A27">
              <w:rPr>
                <w:noProof/>
                <w:webHidden/>
              </w:rPr>
            </w:r>
            <w:r w:rsidR="00EF4A27">
              <w:rPr>
                <w:noProof/>
                <w:webHidden/>
              </w:rPr>
              <w:fldChar w:fldCharType="separate"/>
            </w:r>
            <w:r w:rsidR="00835FB1">
              <w:rPr>
                <w:noProof/>
                <w:webHidden/>
              </w:rPr>
              <w:t>91</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24" w:history="1">
            <w:r w:rsidR="00EF4A27" w:rsidRPr="00063440">
              <w:rPr>
                <w:rStyle w:val="a7"/>
                <w:noProof/>
              </w:rPr>
              <w:t>9.1.1</w:t>
            </w:r>
            <w:r w:rsidR="00EF4A27">
              <w:rPr>
                <w:rFonts w:asciiTheme="minorHAnsi" w:eastAsiaTheme="minorEastAsia" w:hAnsiTheme="minorHAnsi" w:cstheme="minorBidi"/>
                <w:i w:val="0"/>
                <w:iCs w:val="0"/>
                <w:noProof/>
                <w:sz w:val="22"/>
                <w:szCs w:val="22"/>
              </w:rPr>
              <w:tab/>
            </w:r>
            <w:r w:rsidR="00EF4A27" w:rsidRPr="00063440">
              <w:rPr>
                <w:rStyle w:val="a7"/>
                <w:noProof/>
              </w:rPr>
              <w:t>Решения по величине необходимых инвестиций в новое строительство, реконструкцию и техническое перевооружение источников тепловой энергии  на каждом этапе планируемого периода с учетом утвержденной инвестиционной программы.</w:t>
            </w:r>
            <w:r w:rsidR="00EF4A27">
              <w:rPr>
                <w:noProof/>
                <w:webHidden/>
              </w:rPr>
              <w:tab/>
            </w:r>
            <w:r w:rsidR="00EF4A27">
              <w:rPr>
                <w:noProof/>
                <w:webHidden/>
              </w:rPr>
              <w:fldChar w:fldCharType="begin"/>
            </w:r>
            <w:r w:rsidR="00EF4A27">
              <w:rPr>
                <w:noProof/>
                <w:webHidden/>
              </w:rPr>
              <w:instrText xml:space="preserve"> PAGEREF _Toc462934524 \h </w:instrText>
            </w:r>
            <w:r w:rsidR="00EF4A27">
              <w:rPr>
                <w:noProof/>
                <w:webHidden/>
              </w:rPr>
            </w:r>
            <w:r w:rsidR="00EF4A27">
              <w:rPr>
                <w:noProof/>
                <w:webHidden/>
              </w:rPr>
              <w:fldChar w:fldCharType="separate"/>
            </w:r>
            <w:r w:rsidR="00835FB1">
              <w:rPr>
                <w:noProof/>
                <w:webHidden/>
              </w:rPr>
              <w:t>91</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25" w:history="1">
            <w:r w:rsidR="00EF4A27" w:rsidRPr="00063440">
              <w:rPr>
                <w:rStyle w:val="a7"/>
                <w:noProof/>
              </w:rPr>
              <w:t>9.1.2</w:t>
            </w:r>
            <w:r w:rsidR="00EF4A27">
              <w:rPr>
                <w:rFonts w:asciiTheme="minorHAnsi" w:eastAsiaTheme="minorEastAsia" w:hAnsiTheme="minorHAnsi" w:cstheme="minorBidi"/>
                <w:i w:val="0"/>
                <w:iCs w:val="0"/>
                <w:noProof/>
                <w:sz w:val="22"/>
                <w:szCs w:val="22"/>
              </w:rPr>
              <w:tab/>
            </w:r>
            <w:r w:rsidR="00EF4A27" w:rsidRPr="00063440">
              <w:rPr>
                <w:rStyle w:val="a7"/>
                <w:noProof/>
              </w:rPr>
              <w:t>Решения по величине необходимых инвестиций в новое строительство, реконструкцию и техническое перевооружение тепловых сетей, насосных станций и тепловых пунктов на каждом этапе планируемого периода с учетом утвержденной инвестиционной программы.</w:t>
            </w:r>
            <w:r w:rsidR="00EF4A27">
              <w:rPr>
                <w:noProof/>
                <w:webHidden/>
              </w:rPr>
              <w:tab/>
            </w:r>
            <w:r w:rsidR="00EF4A27">
              <w:rPr>
                <w:noProof/>
                <w:webHidden/>
              </w:rPr>
              <w:fldChar w:fldCharType="begin"/>
            </w:r>
            <w:r w:rsidR="00EF4A27">
              <w:rPr>
                <w:noProof/>
                <w:webHidden/>
              </w:rPr>
              <w:instrText xml:space="preserve"> PAGEREF _Toc462934525 \h </w:instrText>
            </w:r>
            <w:r w:rsidR="00EF4A27">
              <w:rPr>
                <w:noProof/>
                <w:webHidden/>
              </w:rPr>
            </w:r>
            <w:r w:rsidR="00EF4A27">
              <w:rPr>
                <w:noProof/>
                <w:webHidden/>
              </w:rPr>
              <w:fldChar w:fldCharType="separate"/>
            </w:r>
            <w:r w:rsidR="00835FB1">
              <w:rPr>
                <w:noProof/>
                <w:webHidden/>
              </w:rPr>
              <w:t>91</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26" w:history="1">
            <w:r w:rsidR="00EF4A27" w:rsidRPr="00063440">
              <w:rPr>
                <w:rStyle w:val="a7"/>
                <w:noProof/>
              </w:rPr>
              <w:t>9.1.3</w:t>
            </w:r>
            <w:r w:rsidR="00EF4A27">
              <w:rPr>
                <w:rFonts w:asciiTheme="minorHAnsi" w:eastAsiaTheme="minorEastAsia" w:hAnsiTheme="minorHAnsi" w:cstheme="minorBidi"/>
                <w:i w:val="0"/>
                <w:iCs w:val="0"/>
                <w:noProof/>
                <w:sz w:val="22"/>
                <w:szCs w:val="22"/>
              </w:rPr>
              <w:tab/>
            </w:r>
            <w:r w:rsidR="00EF4A27" w:rsidRPr="00063440">
              <w:rPr>
                <w:rStyle w:val="a7"/>
                <w:noProof/>
              </w:rPr>
              <w:t>Оценка необходимых финансовых потребностей  для осуществления нового строительства, реконструкции и технического перевооружения источников тепловой энергии</w:t>
            </w:r>
            <w:r w:rsidR="00EF4A27">
              <w:rPr>
                <w:noProof/>
                <w:webHidden/>
              </w:rPr>
              <w:tab/>
            </w:r>
            <w:r w:rsidR="00EF4A27">
              <w:rPr>
                <w:noProof/>
                <w:webHidden/>
              </w:rPr>
              <w:fldChar w:fldCharType="begin"/>
            </w:r>
            <w:r w:rsidR="00EF4A27">
              <w:rPr>
                <w:noProof/>
                <w:webHidden/>
              </w:rPr>
              <w:instrText xml:space="preserve"> PAGEREF _Toc462934526 \h </w:instrText>
            </w:r>
            <w:r w:rsidR="00EF4A27">
              <w:rPr>
                <w:noProof/>
                <w:webHidden/>
              </w:rPr>
            </w:r>
            <w:r w:rsidR="00EF4A27">
              <w:rPr>
                <w:noProof/>
                <w:webHidden/>
              </w:rPr>
              <w:fldChar w:fldCharType="separate"/>
            </w:r>
            <w:r w:rsidR="00835FB1">
              <w:rPr>
                <w:noProof/>
                <w:webHidden/>
              </w:rPr>
              <w:t>91</w:t>
            </w:r>
            <w:r w:rsidR="00EF4A27">
              <w:rPr>
                <w:noProof/>
                <w:webHidden/>
              </w:rPr>
              <w:fldChar w:fldCharType="end"/>
            </w:r>
          </w:hyperlink>
        </w:p>
        <w:p w:rsidR="00EF4A27" w:rsidRDefault="005B20C2">
          <w:pPr>
            <w:pStyle w:val="31"/>
            <w:tabs>
              <w:tab w:val="left" w:pos="1320"/>
              <w:tab w:val="right" w:leader="dot" w:pos="9912"/>
            </w:tabs>
            <w:rPr>
              <w:rFonts w:asciiTheme="minorHAnsi" w:eastAsiaTheme="minorEastAsia" w:hAnsiTheme="minorHAnsi" w:cstheme="minorBidi"/>
              <w:i w:val="0"/>
              <w:iCs w:val="0"/>
              <w:noProof/>
              <w:sz w:val="22"/>
              <w:szCs w:val="22"/>
            </w:rPr>
          </w:pPr>
          <w:hyperlink w:anchor="_Toc462934527" w:history="1">
            <w:r w:rsidR="00EF4A27" w:rsidRPr="00063440">
              <w:rPr>
                <w:rStyle w:val="a7"/>
                <w:noProof/>
              </w:rPr>
              <w:t>9.1.4</w:t>
            </w:r>
            <w:r w:rsidR="00EF4A27">
              <w:rPr>
                <w:rFonts w:asciiTheme="minorHAnsi" w:eastAsiaTheme="minorEastAsia" w:hAnsiTheme="minorHAnsi" w:cstheme="minorBidi"/>
                <w:i w:val="0"/>
                <w:iCs w:val="0"/>
                <w:noProof/>
                <w:sz w:val="22"/>
                <w:szCs w:val="22"/>
              </w:rPr>
              <w:tab/>
            </w:r>
            <w:r w:rsidR="00EF4A27" w:rsidRPr="00063440">
              <w:rPr>
                <w:rStyle w:val="a7"/>
                <w:noProof/>
              </w:rPr>
              <w:t>Предложения по источникам инвестиций, обеспечивающим финансовые потребности.</w:t>
            </w:r>
            <w:r w:rsidR="00EF4A27">
              <w:rPr>
                <w:noProof/>
                <w:webHidden/>
              </w:rPr>
              <w:tab/>
            </w:r>
            <w:r w:rsidR="00EF4A27">
              <w:rPr>
                <w:noProof/>
                <w:webHidden/>
              </w:rPr>
              <w:fldChar w:fldCharType="begin"/>
            </w:r>
            <w:r w:rsidR="00EF4A27">
              <w:rPr>
                <w:noProof/>
                <w:webHidden/>
              </w:rPr>
              <w:instrText xml:space="preserve"> PAGEREF _Toc462934527 \h </w:instrText>
            </w:r>
            <w:r w:rsidR="00EF4A27">
              <w:rPr>
                <w:noProof/>
                <w:webHidden/>
              </w:rPr>
            </w:r>
            <w:r w:rsidR="00EF4A27">
              <w:rPr>
                <w:noProof/>
                <w:webHidden/>
              </w:rPr>
              <w:fldChar w:fldCharType="separate"/>
            </w:r>
            <w:r w:rsidR="00835FB1">
              <w:rPr>
                <w:noProof/>
                <w:webHidden/>
              </w:rPr>
              <w:t>91</w:t>
            </w:r>
            <w:r w:rsidR="00EF4A27">
              <w:rPr>
                <w:noProof/>
                <w:webHidden/>
              </w:rPr>
              <w:fldChar w:fldCharType="end"/>
            </w:r>
          </w:hyperlink>
        </w:p>
        <w:p w:rsidR="00EF4A27" w:rsidRDefault="005B20C2">
          <w:pPr>
            <w:pStyle w:val="1b"/>
            <w:tabs>
              <w:tab w:val="left" w:pos="480"/>
              <w:tab w:val="right" w:leader="dot" w:pos="9912"/>
            </w:tabs>
            <w:rPr>
              <w:rFonts w:asciiTheme="minorHAnsi" w:eastAsiaTheme="minorEastAsia" w:hAnsiTheme="minorHAnsi" w:cstheme="minorBidi"/>
              <w:noProof/>
              <w:sz w:val="22"/>
              <w:szCs w:val="22"/>
            </w:rPr>
          </w:pPr>
          <w:hyperlink w:anchor="_Toc462934528" w:history="1">
            <w:r w:rsidR="00EF4A27" w:rsidRPr="00063440">
              <w:rPr>
                <w:rStyle w:val="a7"/>
                <w:noProof/>
              </w:rPr>
              <w:t>10</w:t>
            </w:r>
            <w:r w:rsidR="00EF4A27">
              <w:rPr>
                <w:rFonts w:asciiTheme="minorHAnsi" w:eastAsiaTheme="minorEastAsia" w:hAnsiTheme="minorHAnsi" w:cstheme="minorBidi"/>
                <w:noProof/>
                <w:sz w:val="22"/>
                <w:szCs w:val="22"/>
              </w:rPr>
              <w:tab/>
            </w:r>
            <w:r w:rsidR="00EF4A27" w:rsidRPr="00063440">
              <w:rPr>
                <w:rStyle w:val="a7"/>
                <w:noProof/>
              </w:rPr>
              <w:t>Обоснование предложения по определению единой теплоснабжающей организации</w:t>
            </w:r>
            <w:r w:rsidR="00EF4A27">
              <w:rPr>
                <w:noProof/>
                <w:webHidden/>
              </w:rPr>
              <w:tab/>
            </w:r>
            <w:r w:rsidR="00EF4A27">
              <w:rPr>
                <w:noProof/>
                <w:webHidden/>
              </w:rPr>
              <w:fldChar w:fldCharType="begin"/>
            </w:r>
            <w:r w:rsidR="00EF4A27">
              <w:rPr>
                <w:noProof/>
                <w:webHidden/>
              </w:rPr>
              <w:instrText xml:space="preserve"> PAGEREF _Toc462934528 \h </w:instrText>
            </w:r>
            <w:r w:rsidR="00EF4A27">
              <w:rPr>
                <w:noProof/>
                <w:webHidden/>
              </w:rPr>
            </w:r>
            <w:r w:rsidR="00EF4A27">
              <w:rPr>
                <w:noProof/>
                <w:webHidden/>
              </w:rPr>
              <w:fldChar w:fldCharType="separate"/>
            </w:r>
            <w:r w:rsidR="00835FB1">
              <w:rPr>
                <w:noProof/>
                <w:webHidden/>
              </w:rPr>
              <w:t>92</w:t>
            </w:r>
            <w:r w:rsidR="00EF4A27">
              <w:rPr>
                <w:noProof/>
                <w:webHidden/>
              </w:rPr>
              <w:fldChar w:fldCharType="end"/>
            </w:r>
          </w:hyperlink>
        </w:p>
        <w:p w:rsidR="008C04A1" w:rsidRPr="008B37BA" w:rsidRDefault="00A00306">
          <w:pPr>
            <w:rPr>
              <w:b/>
              <w:bCs/>
            </w:rPr>
          </w:pPr>
          <w:r w:rsidRPr="008B37BA">
            <w:rPr>
              <w:b/>
              <w:bCs/>
            </w:rPr>
            <w:fldChar w:fldCharType="end"/>
          </w:r>
        </w:p>
      </w:sdtContent>
    </w:sdt>
    <w:p w:rsidR="00EB537F" w:rsidRPr="008B37BA" w:rsidRDefault="00EB537F" w:rsidP="00A85B47">
      <w:pPr>
        <w:pStyle w:val="1"/>
      </w:pPr>
      <w:bookmarkStart w:id="1" w:name="_Toc462934422"/>
      <w:r w:rsidRPr="008B37BA">
        <w:t>Существующее положение в сфере производства, передачи и потребления тепловой энергии для целей теплоснабжения</w:t>
      </w:r>
      <w:bookmarkEnd w:id="1"/>
      <w:r w:rsidRPr="008B37BA">
        <w:t xml:space="preserve"> </w:t>
      </w:r>
    </w:p>
    <w:p w:rsidR="00A85B47" w:rsidRPr="008B37BA" w:rsidRDefault="00A85B47" w:rsidP="00EB537F">
      <w:pPr>
        <w:pStyle w:val="1"/>
        <w:numPr>
          <w:ilvl w:val="1"/>
          <w:numId w:val="28"/>
        </w:numPr>
      </w:pPr>
      <w:bookmarkStart w:id="2" w:name="_Toc462934423"/>
      <w:r w:rsidRPr="008B37BA">
        <w:t>Функциональная структура теплоснабжения.</w:t>
      </w:r>
      <w:bookmarkEnd w:id="2"/>
    </w:p>
    <w:p w:rsidR="00A85B47" w:rsidRPr="008B37BA" w:rsidRDefault="00DC1FC0" w:rsidP="00E63B02">
      <w:pPr>
        <w:pStyle w:val="3"/>
      </w:pPr>
      <w:bookmarkStart w:id="3" w:name="_Toc462934424"/>
      <w:r w:rsidRPr="008B37BA">
        <w:t xml:space="preserve">Общая характеристика </w:t>
      </w:r>
      <w:r w:rsidR="00CC6233" w:rsidRPr="008B37BA">
        <w:t>с. Нов</w:t>
      </w:r>
      <w:r w:rsidR="008318B2" w:rsidRPr="008B37BA">
        <w:t>ое</w:t>
      </w:r>
      <w:bookmarkEnd w:id="3"/>
    </w:p>
    <w:p w:rsidR="00CC6233" w:rsidRPr="008B37BA" w:rsidRDefault="00CC6233" w:rsidP="00CC6233">
      <w:pPr>
        <w:pStyle w:val="aa"/>
        <w:spacing w:before="0" w:beforeAutospacing="0" w:after="0" w:afterAutospacing="0" w:line="360" w:lineRule="auto"/>
        <w:rPr>
          <w:rFonts w:ascii="Times New Roman" w:eastAsiaTheme="minorHAnsi" w:hAnsi="Times New Roman" w:cs="Times New Roman"/>
          <w:color w:val="auto"/>
          <w:sz w:val="24"/>
          <w:szCs w:val="24"/>
          <w:lang w:eastAsia="en-US"/>
        </w:rPr>
      </w:pPr>
      <w:r w:rsidRPr="008B37BA">
        <w:rPr>
          <w:rFonts w:ascii="Times New Roman" w:eastAsiaTheme="minorHAnsi" w:hAnsi="Times New Roman" w:cs="Times New Roman"/>
          <w:color w:val="auto"/>
          <w:sz w:val="24"/>
          <w:szCs w:val="24"/>
          <w:lang w:eastAsia="en-US"/>
        </w:rPr>
        <w:t xml:space="preserve">Новское сельское поселение — </w:t>
      </w:r>
      <w:hyperlink r:id="rId8" w:tooltip="Муниципальное образование" w:history="1">
        <w:r w:rsidRPr="008B37BA">
          <w:rPr>
            <w:rFonts w:ascii="Times New Roman" w:eastAsiaTheme="minorHAnsi" w:hAnsi="Times New Roman" w:cs="Times New Roman"/>
            <w:color w:val="auto"/>
            <w:sz w:val="24"/>
            <w:szCs w:val="24"/>
            <w:lang w:eastAsia="en-US"/>
          </w:rPr>
          <w:t>муниципальное образование</w:t>
        </w:r>
      </w:hyperlink>
      <w:r w:rsidRPr="008B37BA">
        <w:rPr>
          <w:rFonts w:ascii="Times New Roman" w:eastAsiaTheme="minorHAnsi" w:hAnsi="Times New Roman" w:cs="Times New Roman"/>
          <w:color w:val="auto"/>
          <w:sz w:val="24"/>
          <w:szCs w:val="24"/>
          <w:lang w:eastAsia="en-US"/>
        </w:rPr>
        <w:t xml:space="preserve"> в составе </w:t>
      </w:r>
      <w:hyperlink r:id="rId9" w:tooltip="Приволжский район (Ивановская область)" w:history="1">
        <w:r w:rsidRPr="008B37BA">
          <w:rPr>
            <w:rFonts w:ascii="Times New Roman" w:eastAsiaTheme="minorHAnsi" w:hAnsi="Times New Roman" w:cs="Times New Roman"/>
            <w:color w:val="auto"/>
            <w:sz w:val="24"/>
            <w:szCs w:val="24"/>
            <w:lang w:eastAsia="en-US"/>
          </w:rPr>
          <w:t>Приволжского района</w:t>
        </w:r>
      </w:hyperlink>
      <w:r w:rsidRPr="008B37BA">
        <w:rPr>
          <w:rFonts w:ascii="Times New Roman" w:eastAsiaTheme="minorHAnsi" w:hAnsi="Times New Roman" w:cs="Times New Roman"/>
          <w:color w:val="auto"/>
          <w:sz w:val="24"/>
          <w:szCs w:val="24"/>
          <w:lang w:eastAsia="en-US"/>
        </w:rPr>
        <w:t xml:space="preserve"> </w:t>
      </w:r>
      <w:hyperlink r:id="rId10" w:tooltip="Ивановская область" w:history="1">
        <w:r w:rsidRPr="008B37BA">
          <w:rPr>
            <w:rFonts w:ascii="Times New Roman" w:eastAsiaTheme="minorHAnsi" w:hAnsi="Times New Roman" w:cs="Times New Roman"/>
            <w:color w:val="auto"/>
            <w:sz w:val="24"/>
            <w:szCs w:val="24"/>
            <w:lang w:eastAsia="en-US"/>
          </w:rPr>
          <w:t>Ивановской области</w:t>
        </w:r>
      </w:hyperlink>
      <w:r w:rsidRPr="008B37BA">
        <w:rPr>
          <w:rFonts w:ascii="Times New Roman" w:eastAsiaTheme="minorHAnsi" w:hAnsi="Times New Roman" w:cs="Times New Roman"/>
          <w:color w:val="auto"/>
          <w:sz w:val="24"/>
          <w:szCs w:val="24"/>
          <w:lang w:eastAsia="en-US"/>
        </w:rPr>
        <w:t>.</w:t>
      </w:r>
    </w:p>
    <w:p w:rsidR="00CC6233" w:rsidRPr="008B37BA" w:rsidRDefault="00CC6233" w:rsidP="00CC6233">
      <w:pPr>
        <w:pStyle w:val="aa"/>
        <w:spacing w:before="0" w:beforeAutospacing="0" w:after="0" w:afterAutospacing="0" w:line="360" w:lineRule="auto"/>
        <w:rPr>
          <w:rFonts w:ascii="Times New Roman" w:eastAsiaTheme="minorHAnsi" w:hAnsi="Times New Roman" w:cs="Times New Roman"/>
          <w:color w:val="auto"/>
          <w:sz w:val="24"/>
          <w:szCs w:val="24"/>
          <w:lang w:eastAsia="en-US"/>
        </w:rPr>
      </w:pPr>
      <w:r w:rsidRPr="008B37BA">
        <w:rPr>
          <w:rFonts w:ascii="Times New Roman" w:eastAsiaTheme="minorHAnsi" w:hAnsi="Times New Roman" w:cs="Times New Roman"/>
          <w:color w:val="auto"/>
          <w:sz w:val="24"/>
          <w:szCs w:val="24"/>
          <w:lang w:eastAsia="en-US"/>
        </w:rPr>
        <w:t xml:space="preserve">Административный центр — село </w:t>
      </w:r>
      <w:hyperlink r:id="rId11" w:tooltip="Новое (Ивановская область) (страница отсутствует)" w:history="1">
        <w:r w:rsidRPr="008B37BA">
          <w:rPr>
            <w:rFonts w:ascii="Times New Roman" w:eastAsiaTheme="minorHAnsi" w:hAnsi="Times New Roman" w:cs="Times New Roman"/>
            <w:color w:val="auto"/>
            <w:sz w:val="24"/>
            <w:szCs w:val="24"/>
            <w:lang w:eastAsia="en-US"/>
          </w:rPr>
          <w:t>Новое</w:t>
        </w:r>
      </w:hyperlink>
      <w:r w:rsidRPr="008B37BA">
        <w:rPr>
          <w:rFonts w:ascii="Times New Roman" w:eastAsiaTheme="minorHAnsi" w:hAnsi="Times New Roman" w:cs="Times New Roman"/>
          <w:color w:val="auto"/>
          <w:sz w:val="24"/>
          <w:szCs w:val="24"/>
          <w:lang w:eastAsia="en-US"/>
        </w:rPr>
        <w:t>.</w:t>
      </w:r>
    </w:p>
    <w:p w:rsidR="00CC6233" w:rsidRPr="008B37BA" w:rsidRDefault="00CC6233" w:rsidP="00CC6233">
      <w:pPr>
        <w:rPr>
          <w:lang w:eastAsia="ru-RU"/>
        </w:rPr>
      </w:pPr>
    </w:p>
    <w:p w:rsidR="00D9152B" w:rsidRPr="008B37BA" w:rsidRDefault="00D9152B" w:rsidP="00D9152B">
      <w:pPr>
        <w:pStyle w:val="a5"/>
        <w:numPr>
          <w:ilvl w:val="0"/>
          <w:numId w:val="45"/>
        </w:numPr>
        <w:spacing w:after="0"/>
        <w:rPr>
          <w:sz w:val="24"/>
        </w:rPr>
      </w:pPr>
      <w:r w:rsidRPr="008B37BA">
        <w:rPr>
          <w:sz w:val="24"/>
        </w:rPr>
        <w:t xml:space="preserve">Средняя температура наружного воздуха за отопительный сезон: -3,9 </w:t>
      </w:r>
      <w:r w:rsidRPr="008B37BA">
        <w:rPr>
          <w:sz w:val="24"/>
          <w:vertAlign w:val="superscript"/>
        </w:rPr>
        <w:t>о</w:t>
      </w:r>
      <w:r w:rsidRPr="008B37BA">
        <w:rPr>
          <w:sz w:val="24"/>
        </w:rPr>
        <w:t>С;</w:t>
      </w:r>
    </w:p>
    <w:p w:rsidR="00D9152B" w:rsidRPr="008B37BA" w:rsidRDefault="00D9152B" w:rsidP="00D9152B">
      <w:pPr>
        <w:pStyle w:val="a5"/>
        <w:numPr>
          <w:ilvl w:val="0"/>
          <w:numId w:val="45"/>
        </w:numPr>
        <w:spacing w:after="0"/>
        <w:rPr>
          <w:sz w:val="24"/>
        </w:rPr>
      </w:pPr>
      <w:r w:rsidRPr="008B37BA">
        <w:rPr>
          <w:sz w:val="24"/>
        </w:rPr>
        <w:t xml:space="preserve">Температура внутреннего воздуха в жилых домах:  +20  </w:t>
      </w:r>
      <w:r w:rsidRPr="008B37BA">
        <w:rPr>
          <w:sz w:val="24"/>
          <w:vertAlign w:val="superscript"/>
        </w:rPr>
        <w:t>о</w:t>
      </w:r>
      <w:r w:rsidRPr="008B37BA">
        <w:rPr>
          <w:sz w:val="24"/>
        </w:rPr>
        <w:t>С;</w:t>
      </w:r>
    </w:p>
    <w:p w:rsidR="00D9152B" w:rsidRPr="008B37BA" w:rsidRDefault="00D9152B" w:rsidP="00D9152B">
      <w:pPr>
        <w:pStyle w:val="a5"/>
        <w:numPr>
          <w:ilvl w:val="0"/>
          <w:numId w:val="45"/>
        </w:numPr>
        <w:spacing w:after="0"/>
        <w:rPr>
          <w:sz w:val="24"/>
        </w:rPr>
      </w:pPr>
      <w:r w:rsidRPr="008B37BA">
        <w:rPr>
          <w:sz w:val="24"/>
        </w:rPr>
        <w:t>Расчетная скорость ветра в отопительный период: 4,2 м/с;</w:t>
      </w:r>
    </w:p>
    <w:p w:rsidR="00D9152B" w:rsidRPr="008B37BA" w:rsidRDefault="00D9152B" w:rsidP="00D9152B">
      <w:pPr>
        <w:pStyle w:val="a5"/>
        <w:numPr>
          <w:ilvl w:val="0"/>
          <w:numId w:val="45"/>
        </w:numPr>
        <w:spacing w:after="0"/>
        <w:rPr>
          <w:sz w:val="24"/>
        </w:rPr>
      </w:pPr>
      <w:r w:rsidRPr="008B37BA">
        <w:rPr>
          <w:sz w:val="24"/>
        </w:rPr>
        <w:t>Продолжительность отопительного периода: 219 сут.;</w:t>
      </w:r>
    </w:p>
    <w:p w:rsidR="004336CA" w:rsidRPr="008B37BA" w:rsidRDefault="004336CA">
      <w:pPr>
        <w:rPr>
          <w:rFonts w:ascii="Times New Roman" w:eastAsia="Times New Roman" w:hAnsi="Times New Roman" w:cs="Times New Roman"/>
          <w:bCs/>
          <w:sz w:val="24"/>
          <w:szCs w:val="24"/>
          <w:lang w:eastAsia="ru-RU"/>
        </w:rPr>
      </w:pPr>
      <w:r w:rsidRPr="008B37BA">
        <w:rPr>
          <w:b/>
          <w:sz w:val="24"/>
        </w:rPr>
        <w:br w:type="page"/>
      </w:r>
    </w:p>
    <w:p w:rsidR="00A85B47" w:rsidRPr="008B37BA" w:rsidRDefault="00975590" w:rsidP="00E63B02">
      <w:pPr>
        <w:pStyle w:val="3"/>
      </w:pPr>
      <w:r w:rsidRPr="008B37BA">
        <w:lastRenderedPageBreak/>
        <w:t xml:space="preserve"> </w:t>
      </w:r>
      <w:bookmarkStart w:id="4" w:name="_Toc462934425"/>
      <w:r w:rsidR="00DC1FC0" w:rsidRPr="008B37BA">
        <w:t xml:space="preserve">Зоны действия </w:t>
      </w:r>
      <w:r w:rsidR="007D2848" w:rsidRPr="008B37BA">
        <w:t>производственных котельных</w:t>
      </w:r>
      <w:r w:rsidR="00A85B47" w:rsidRPr="008B37BA">
        <w:t>.</w:t>
      </w:r>
      <w:bookmarkEnd w:id="4"/>
    </w:p>
    <w:p w:rsidR="00905438" w:rsidRPr="008B37BA" w:rsidRDefault="00A85B47" w:rsidP="00905438">
      <w:pPr>
        <w:spacing w:line="360" w:lineRule="auto"/>
        <w:ind w:right="175" w:firstLine="360"/>
        <w:jc w:val="both"/>
        <w:rPr>
          <w:rFonts w:ascii="Times New Roman" w:hAnsi="Times New Roman" w:cs="Times New Roman"/>
          <w:sz w:val="24"/>
          <w:szCs w:val="24"/>
        </w:rPr>
      </w:pPr>
      <w:r w:rsidRPr="008B37BA">
        <w:rPr>
          <w:rFonts w:ascii="Times New Roman" w:hAnsi="Times New Roman" w:cs="Times New Roman"/>
          <w:sz w:val="24"/>
          <w:szCs w:val="24"/>
        </w:rPr>
        <w:t xml:space="preserve">Теплоснабжение объектов жилой и социальной сферы на территории </w:t>
      </w:r>
      <w:r w:rsidR="00CC6233" w:rsidRPr="008B37BA">
        <w:rPr>
          <w:rFonts w:ascii="Times New Roman" w:hAnsi="Times New Roman" w:cs="Times New Roman"/>
          <w:sz w:val="24"/>
          <w:szCs w:val="24"/>
        </w:rPr>
        <w:t>с. Новое</w:t>
      </w:r>
      <w:r w:rsidR="00F309F3" w:rsidRPr="008B37BA">
        <w:rPr>
          <w:rFonts w:ascii="Times New Roman" w:hAnsi="Times New Roman" w:cs="Times New Roman"/>
          <w:sz w:val="24"/>
          <w:szCs w:val="24"/>
        </w:rPr>
        <w:t xml:space="preserve"> </w:t>
      </w:r>
      <w:r w:rsidRPr="008B37BA">
        <w:rPr>
          <w:rFonts w:ascii="Times New Roman" w:hAnsi="Times New Roman" w:cs="Times New Roman"/>
          <w:sz w:val="24"/>
          <w:szCs w:val="24"/>
        </w:rPr>
        <w:t>осуществля</w:t>
      </w:r>
      <w:r w:rsidR="003464A2" w:rsidRPr="008B37BA">
        <w:rPr>
          <w:rFonts w:ascii="Times New Roman" w:hAnsi="Times New Roman" w:cs="Times New Roman"/>
          <w:sz w:val="24"/>
          <w:szCs w:val="24"/>
        </w:rPr>
        <w:t>ется</w:t>
      </w:r>
      <w:r w:rsidRPr="008B37BA">
        <w:rPr>
          <w:rFonts w:ascii="Times New Roman" w:hAnsi="Times New Roman" w:cs="Times New Roman"/>
          <w:sz w:val="24"/>
          <w:szCs w:val="24"/>
        </w:rPr>
        <w:t xml:space="preserve"> </w:t>
      </w:r>
      <w:r w:rsidR="003464A2" w:rsidRPr="008B37BA">
        <w:rPr>
          <w:rFonts w:ascii="Times New Roman" w:hAnsi="Times New Roman" w:cs="Times New Roman"/>
          <w:sz w:val="24"/>
          <w:szCs w:val="24"/>
        </w:rPr>
        <w:t xml:space="preserve">для многоквартирных жилых домов, ряда учреждений и организаций централизованно от </w:t>
      </w:r>
      <w:r w:rsidR="00F776DE" w:rsidRPr="008B37BA">
        <w:rPr>
          <w:rFonts w:ascii="Times New Roman" w:hAnsi="Times New Roman" w:cs="Times New Roman"/>
          <w:sz w:val="24"/>
          <w:szCs w:val="24"/>
        </w:rPr>
        <w:t xml:space="preserve">котельной работующей </w:t>
      </w:r>
      <w:r w:rsidR="008318B2" w:rsidRPr="008B37BA">
        <w:rPr>
          <w:rFonts w:ascii="Times New Roman" w:hAnsi="Times New Roman" w:cs="Times New Roman"/>
          <w:sz w:val="24"/>
          <w:szCs w:val="24"/>
        </w:rPr>
        <w:t>газе</w:t>
      </w:r>
      <w:r w:rsidR="00F776DE" w:rsidRPr="008B37BA">
        <w:rPr>
          <w:rFonts w:ascii="Times New Roman" w:hAnsi="Times New Roman" w:cs="Times New Roman"/>
          <w:sz w:val="24"/>
          <w:szCs w:val="24"/>
        </w:rPr>
        <w:t>.</w:t>
      </w:r>
      <w:r w:rsidR="00905438" w:rsidRPr="008B37BA">
        <w:rPr>
          <w:rFonts w:ascii="Times New Roman" w:hAnsi="Times New Roman" w:cs="Times New Roman"/>
          <w:sz w:val="24"/>
          <w:szCs w:val="24"/>
        </w:rPr>
        <w:t>.</w:t>
      </w:r>
      <w:r w:rsidR="003464A2" w:rsidRPr="008B37BA">
        <w:rPr>
          <w:rFonts w:ascii="Times New Roman" w:hAnsi="Times New Roman" w:cs="Times New Roman"/>
          <w:sz w:val="24"/>
          <w:szCs w:val="24"/>
        </w:rPr>
        <w:t xml:space="preserve"> </w:t>
      </w:r>
    </w:p>
    <w:p w:rsidR="00A85B47" w:rsidRPr="008B37BA" w:rsidRDefault="00A85B47" w:rsidP="00905438">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Сложившаяся схема теплоснабжения </w:t>
      </w:r>
      <w:r w:rsidR="00CC6233" w:rsidRPr="008B37BA">
        <w:rPr>
          <w:rFonts w:ascii="Times New Roman" w:hAnsi="Times New Roman" w:cs="Times New Roman"/>
          <w:sz w:val="24"/>
          <w:szCs w:val="24"/>
        </w:rPr>
        <w:t>с. Новое</w:t>
      </w:r>
      <w:r w:rsidR="00F776DE" w:rsidRPr="008B37BA">
        <w:rPr>
          <w:rFonts w:ascii="Times New Roman" w:hAnsi="Times New Roman" w:cs="Times New Roman"/>
          <w:sz w:val="24"/>
          <w:szCs w:val="24"/>
        </w:rPr>
        <w:t xml:space="preserve"> </w:t>
      </w:r>
      <w:r w:rsidRPr="008B37BA">
        <w:rPr>
          <w:rFonts w:ascii="Times New Roman" w:hAnsi="Times New Roman" w:cs="Times New Roman"/>
          <w:sz w:val="24"/>
          <w:szCs w:val="24"/>
        </w:rPr>
        <w:t xml:space="preserve">включает в себя целый комплекс сооружений, котельного и вспомогательного оборудования, </w:t>
      </w:r>
      <w:r w:rsidR="003464A2" w:rsidRPr="008B37BA">
        <w:rPr>
          <w:rFonts w:ascii="Times New Roman" w:hAnsi="Times New Roman" w:cs="Times New Roman"/>
          <w:sz w:val="24"/>
          <w:szCs w:val="24"/>
        </w:rPr>
        <w:t>подземных</w:t>
      </w:r>
      <w:r w:rsidR="00F309F3" w:rsidRPr="008B37BA">
        <w:rPr>
          <w:rFonts w:ascii="Times New Roman" w:hAnsi="Times New Roman" w:cs="Times New Roman"/>
          <w:sz w:val="24"/>
          <w:szCs w:val="24"/>
        </w:rPr>
        <w:t xml:space="preserve"> инженерных  коммуникаций, централизованное теплоснабжение</w:t>
      </w:r>
      <w:r w:rsidR="00F776DE" w:rsidRPr="008B37BA">
        <w:rPr>
          <w:rFonts w:ascii="Times New Roman" w:hAnsi="Times New Roman" w:cs="Times New Roman"/>
          <w:sz w:val="24"/>
          <w:szCs w:val="24"/>
        </w:rPr>
        <w:t>.</w:t>
      </w:r>
    </w:p>
    <w:p w:rsidR="00A85B47" w:rsidRPr="008B37BA" w:rsidRDefault="00A85B47" w:rsidP="00905438">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1. </w:t>
      </w:r>
      <w:r w:rsidR="00F776DE" w:rsidRPr="008B37BA">
        <w:rPr>
          <w:rFonts w:ascii="Times New Roman" w:hAnsi="Times New Roman" w:cs="Times New Roman"/>
          <w:sz w:val="24"/>
          <w:szCs w:val="24"/>
        </w:rPr>
        <w:t>1 источник</w:t>
      </w:r>
      <w:r w:rsidRPr="008B37BA">
        <w:rPr>
          <w:rFonts w:ascii="Times New Roman" w:hAnsi="Times New Roman" w:cs="Times New Roman"/>
          <w:sz w:val="24"/>
          <w:szCs w:val="24"/>
        </w:rPr>
        <w:t xml:space="preserve"> теплоснабжения,  установленна</w:t>
      </w:r>
      <w:r w:rsidR="00F776DE" w:rsidRPr="008B37BA">
        <w:rPr>
          <w:rFonts w:ascii="Times New Roman" w:hAnsi="Times New Roman" w:cs="Times New Roman"/>
          <w:sz w:val="24"/>
          <w:szCs w:val="24"/>
        </w:rPr>
        <w:t xml:space="preserve">я мощность которого </w:t>
      </w:r>
      <w:r w:rsidR="008318B2" w:rsidRPr="008B37BA">
        <w:rPr>
          <w:rFonts w:ascii="Times New Roman" w:hAnsi="Times New Roman" w:cs="Times New Roman"/>
          <w:sz w:val="24"/>
          <w:szCs w:val="24"/>
        </w:rPr>
        <w:t xml:space="preserve">1 </w:t>
      </w:r>
      <w:r w:rsidRPr="008B37BA">
        <w:rPr>
          <w:rFonts w:ascii="Times New Roman" w:hAnsi="Times New Roman" w:cs="Times New Roman"/>
          <w:sz w:val="24"/>
          <w:szCs w:val="24"/>
        </w:rPr>
        <w:t>Гкал/час;</w:t>
      </w:r>
    </w:p>
    <w:p w:rsidR="00A85B47" w:rsidRPr="008B37BA" w:rsidRDefault="00A85B47" w:rsidP="00905438">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2.  </w:t>
      </w:r>
      <w:r w:rsidR="00905438" w:rsidRPr="008B37BA">
        <w:rPr>
          <w:rFonts w:ascii="Times New Roman" w:hAnsi="Times New Roman" w:cs="Times New Roman"/>
          <w:sz w:val="24"/>
          <w:szCs w:val="24"/>
        </w:rPr>
        <w:t>5</w:t>
      </w:r>
      <w:r w:rsidRPr="008B37BA">
        <w:rPr>
          <w:rFonts w:ascii="Times New Roman" w:hAnsi="Times New Roman" w:cs="Times New Roman"/>
          <w:sz w:val="24"/>
          <w:szCs w:val="24"/>
        </w:rPr>
        <w:t xml:space="preserve">  ед</w:t>
      </w:r>
      <w:r w:rsidR="00521E5C" w:rsidRPr="008B37BA">
        <w:rPr>
          <w:rFonts w:ascii="Times New Roman" w:hAnsi="Times New Roman" w:cs="Times New Roman"/>
          <w:sz w:val="24"/>
          <w:szCs w:val="24"/>
        </w:rPr>
        <w:t xml:space="preserve">ениц </w:t>
      </w:r>
      <w:r w:rsidRPr="008B37BA">
        <w:rPr>
          <w:rFonts w:ascii="Times New Roman" w:hAnsi="Times New Roman" w:cs="Times New Roman"/>
          <w:sz w:val="24"/>
          <w:szCs w:val="24"/>
        </w:rPr>
        <w:t>котельного оборудования;</w:t>
      </w:r>
    </w:p>
    <w:p w:rsidR="00A85B47" w:rsidRPr="008B37BA" w:rsidRDefault="00A85B47" w:rsidP="00905438">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3.  </w:t>
      </w:r>
      <w:r w:rsidR="00F776DE" w:rsidRPr="008B37BA">
        <w:rPr>
          <w:rFonts w:ascii="Times New Roman" w:hAnsi="Times New Roman" w:cs="Times New Roman"/>
          <w:sz w:val="24"/>
          <w:szCs w:val="24"/>
        </w:rPr>
        <w:t xml:space="preserve">Протяженность тепловых сетей </w:t>
      </w:r>
      <w:r w:rsidR="008318B2" w:rsidRPr="008B37BA">
        <w:rPr>
          <w:rFonts w:ascii="Times New Roman" w:hAnsi="Times New Roman" w:cs="Times New Roman"/>
          <w:sz w:val="24"/>
          <w:szCs w:val="24"/>
        </w:rPr>
        <w:t>830</w:t>
      </w:r>
      <w:r w:rsidR="00F776DE" w:rsidRPr="008B37BA">
        <w:rPr>
          <w:rFonts w:ascii="Times New Roman" w:hAnsi="Times New Roman" w:cs="Times New Roman"/>
          <w:sz w:val="24"/>
          <w:szCs w:val="24"/>
        </w:rPr>
        <w:t xml:space="preserve"> м</w:t>
      </w:r>
      <w:r w:rsidR="00905438" w:rsidRPr="008B37BA">
        <w:rPr>
          <w:rFonts w:ascii="Times New Roman" w:hAnsi="Times New Roman" w:cs="Times New Roman"/>
          <w:sz w:val="24"/>
          <w:szCs w:val="24"/>
        </w:rPr>
        <w:t>.</w:t>
      </w:r>
    </w:p>
    <w:p w:rsidR="00905438" w:rsidRPr="008B37BA" w:rsidRDefault="00905438" w:rsidP="005C30DD">
      <w:pPr>
        <w:pStyle w:val="aff"/>
        <w:keepNext/>
        <w:jc w:val="right"/>
        <w:rPr>
          <w:color w:val="auto"/>
          <w:sz w:val="24"/>
          <w:szCs w:val="24"/>
        </w:rPr>
      </w:pPr>
      <w:r w:rsidRPr="008B37BA">
        <w:rPr>
          <w:color w:val="auto"/>
          <w:sz w:val="24"/>
          <w:szCs w:val="24"/>
        </w:rPr>
        <w:br w:type="page"/>
      </w:r>
    </w:p>
    <w:p w:rsidR="005C30DD" w:rsidRPr="008B37BA" w:rsidRDefault="005C30DD" w:rsidP="005C30DD">
      <w:pPr>
        <w:pStyle w:val="aff"/>
        <w:keepNext/>
        <w:jc w:val="right"/>
        <w:rPr>
          <w:color w:val="auto"/>
          <w:sz w:val="24"/>
          <w:szCs w:val="24"/>
        </w:rPr>
      </w:pPr>
      <w:r w:rsidRPr="008B37BA">
        <w:rPr>
          <w:color w:val="auto"/>
          <w:sz w:val="24"/>
          <w:szCs w:val="24"/>
        </w:rPr>
        <w:lastRenderedPageBreak/>
        <w:t xml:space="preserve">Схема </w:t>
      </w:r>
      <w:r w:rsidR="00A00306" w:rsidRPr="008B37BA">
        <w:rPr>
          <w:color w:val="auto"/>
          <w:sz w:val="24"/>
          <w:szCs w:val="24"/>
        </w:rPr>
        <w:fldChar w:fldCharType="begin"/>
      </w:r>
      <w:r w:rsidRPr="008B37BA">
        <w:rPr>
          <w:color w:val="auto"/>
          <w:sz w:val="24"/>
          <w:szCs w:val="24"/>
        </w:rPr>
        <w:instrText xml:space="preserve"> STYLEREF 1 \s </w:instrText>
      </w:r>
      <w:r w:rsidR="00A00306" w:rsidRPr="008B37BA">
        <w:rPr>
          <w:color w:val="auto"/>
          <w:sz w:val="24"/>
          <w:szCs w:val="24"/>
        </w:rPr>
        <w:fldChar w:fldCharType="separate"/>
      </w:r>
      <w:r w:rsidR="00835FB1">
        <w:rPr>
          <w:noProof/>
          <w:color w:val="auto"/>
          <w:sz w:val="24"/>
          <w:szCs w:val="24"/>
        </w:rPr>
        <w:t>1.1</w:t>
      </w:r>
      <w:r w:rsidR="00A00306" w:rsidRPr="008B37BA">
        <w:rPr>
          <w:color w:val="auto"/>
          <w:sz w:val="24"/>
          <w:szCs w:val="24"/>
        </w:rPr>
        <w:fldChar w:fldCharType="end"/>
      </w:r>
      <w:r w:rsidRPr="008B37BA">
        <w:rPr>
          <w:color w:val="auto"/>
          <w:sz w:val="24"/>
          <w:szCs w:val="24"/>
        </w:rPr>
        <w:t>.</w:t>
      </w:r>
      <w:r w:rsidR="00A00306" w:rsidRPr="008B37BA">
        <w:rPr>
          <w:color w:val="auto"/>
          <w:sz w:val="24"/>
          <w:szCs w:val="24"/>
        </w:rPr>
        <w:fldChar w:fldCharType="begin"/>
      </w:r>
      <w:r w:rsidRPr="008B37BA">
        <w:rPr>
          <w:color w:val="auto"/>
          <w:sz w:val="24"/>
          <w:szCs w:val="24"/>
        </w:rPr>
        <w:instrText xml:space="preserve"> SEQ Схема \* ARABIC \s 1 </w:instrText>
      </w:r>
      <w:r w:rsidR="00A00306" w:rsidRPr="008B37BA">
        <w:rPr>
          <w:color w:val="auto"/>
          <w:sz w:val="24"/>
          <w:szCs w:val="24"/>
        </w:rPr>
        <w:fldChar w:fldCharType="separate"/>
      </w:r>
      <w:r w:rsidR="00835FB1">
        <w:rPr>
          <w:noProof/>
          <w:color w:val="auto"/>
          <w:sz w:val="24"/>
          <w:szCs w:val="24"/>
        </w:rPr>
        <w:t>1</w:t>
      </w:r>
      <w:r w:rsidR="00A00306" w:rsidRPr="008B37BA">
        <w:rPr>
          <w:color w:val="auto"/>
          <w:sz w:val="24"/>
          <w:szCs w:val="24"/>
        </w:rPr>
        <w:fldChar w:fldCharType="end"/>
      </w:r>
    </w:p>
    <w:p w:rsidR="00905438" w:rsidRPr="008B37BA" w:rsidRDefault="00905438" w:rsidP="00905438">
      <w:pPr>
        <w:jc w:val="center"/>
        <w:rPr>
          <w:rFonts w:ascii="Times New Roman" w:hAnsi="Times New Roman" w:cs="Times New Roman"/>
          <w:sz w:val="24"/>
          <w:szCs w:val="24"/>
        </w:rPr>
      </w:pPr>
    </w:p>
    <w:p w:rsidR="00967F5D" w:rsidRPr="008B37BA" w:rsidRDefault="008757F1" w:rsidP="0090543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300460" cy="81020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00470" cy="8102023"/>
                    </a:xfrm>
                    <a:prstGeom prst="rect">
                      <a:avLst/>
                    </a:prstGeom>
                  </pic:spPr>
                </pic:pic>
              </a:graphicData>
            </a:graphic>
          </wp:inline>
        </w:drawing>
      </w:r>
    </w:p>
    <w:p w:rsidR="00A85B47" w:rsidRPr="008B37BA" w:rsidRDefault="00DC1FC0" w:rsidP="00E63B02">
      <w:pPr>
        <w:pStyle w:val="3"/>
      </w:pPr>
      <w:bookmarkStart w:id="5" w:name="_Toc462934426"/>
      <w:r w:rsidRPr="008B37BA">
        <w:lastRenderedPageBreak/>
        <w:t>Зоны действия индивидуального теплоснабжения</w:t>
      </w:r>
      <w:r w:rsidR="00A85B47" w:rsidRPr="008B37BA">
        <w:t>.</w:t>
      </w:r>
      <w:bookmarkEnd w:id="5"/>
    </w:p>
    <w:p w:rsidR="00A85B47" w:rsidRPr="008B37BA" w:rsidRDefault="00A85B47" w:rsidP="00A85B4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К настоящему времени в России все большую популярность получает </w:t>
      </w:r>
      <w:r w:rsidRPr="008B37BA">
        <w:rPr>
          <w:rFonts w:ascii="Times New Roman" w:eastAsia="Times New Roman" w:hAnsi="Times New Roman" w:cs="Times New Roman"/>
          <w:bCs/>
          <w:sz w:val="24"/>
          <w:szCs w:val="24"/>
          <w:lang w:eastAsia="ru-RU"/>
        </w:rPr>
        <w:t>автономное и индивидуальное отопление</w:t>
      </w:r>
      <w:r w:rsidRPr="008B37BA">
        <w:rPr>
          <w:rFonts w:ascii="Times New Roman" w:eastAsia="Times New Roman" w:hAnsi="Times New Roman" w:cs="Times New Roman"/>
          <w:b/>
          <w:sz w:val="24"/>
          <w:szCs w:val="24"/>
          <w:lang w:eastAsia="ru-RU"/>
        </w:rPr>
        <w:t>.</w:t>
      </w:r>
      <w:r w:rsidRPr="008B37BA">
        <w:rPr>
          <w:rFonts w:ascii="Times New Roman" w:eastAsia="Times New Roman" w:hAnsi="Times New Roman" w:cs="Times New Roman"/>
          <w:sz w:val="24"/>
          <w:szCs w:val="24"/>
          <w:lang w:eastAsia="ru-RU"/>
        </w:rPr>
        <w:t xml:space="preserve"> По сути своей это системы отопления, осуществляющие обогрев в одном отдельно взятом здании или помещении. При этом если речь идет о многоквартирном жилом доме или крупном здании административного либо коммерческого назначения, то чаще используется термин </w:t>
      </w:r>
      <w:hyperlink r:id="rId13" w:history="1">
        <w:r w:rsidRPr="008B37BA">
          <w:rPr>
            <w:rFonts w:ascii="Times New Roman" w:eastAsia="Times New Roman" w:hAnsi="Times New Roman" w:cs="Times New Roman"/>
            <w:color w:val="112116"/>
            <w:sz w:val="24"/>
            <w:szCs w:val="24"/>
            <w:lang w:eastAsia="ru-RU"/>
          </w:rPr>
          <w:t>автономное отопление</w:t>
        </w:r>
      </w:hyperlink>
      <w:r w:rsidRPr="008B37BA">
        <w:rPr>
          <w:rFonts w:ascii="Times New Roman" w:eastAsia="Times New Roman" w:hAnsi="Times New Roman" w:cs="Times New Roman"/>
          <w:sz w:val="24"/>
          <w:szCs w:val="24"/>
          <w:lang w:eastAsia="ru-RU"/>
        </w:rPr>
        <w:t>. Если же разговор о небольшом частном доме или квартире, то более уместным кажется термин индивидуальное отопление.</w:t>
      </w:r>
    </w:p>
    <w:p w:rsidR="00A85B47" w:rsidRPr="008B37BA" w:rsidRDefault="00A85B47" w:rsidP="00A85B4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Основные преимущества подобных систем – большая гибкость настройки и малая инертность. При резком изменении погоды от момента запуска системы до прогрева помещения до расчетной температуры проходит не более нескольких часов. В случае с индивидуальным отоплением от получаса до часа, хотя здесь многое зависит от типа используемого котла и способа циркуляции теплоносителя в системе.</w:t>
      </w:r>
    </w:p>
    <w:p w:rsidR="00A85B47" w:rsidRPr="008B37BA" w:rsidRDefault="00A85B47" w:rsidP="00A85B47">
      <w:pPr>
        <w:spacing w:after="0" w:line="360" w:lineRule="auto"/>
        <w:ind w:firstLine="567"/>
        <w:jc w:val="both"/>
        <w:rPr>
          <w:rFonts w:ascii="Arial" w:eastAsia="Times New Roman" w:hAnsi="Arial" w:cs="Arial"/>
          <w:b/>
          <w:bCs/>
          <w:sz w:val="20"/>
          <w:szCs w:val="20"/>
          <w:lang w:eastAsia="ru-RU"/>
        </w:rPr>
      </w:pPr>
      <w:r w:rsidRPr="008B37BA">
        <w:rPr>
          <w:rFonts w:ascii="Times New Roman" w:eastAsia="Times New Roman" w:hAnsi="Times New Roman" w:cs="Times New Roman"/>
          <w:sz w:val="24"/>
          <w:szCs w:val="24"/>
          <w:lang w:eastAsia="ru-RU"/>
        </w:rPr>
        <w:t xml:space="preserve">В настоящее время, в </w:t>
      </w:r>
      <w:r w:rsidR="00CC6233" w:rsidRPr="008B37BA">
        <w:rPr>
          <w:rFonts w:ascii="Times New Roman" w:eastAsia="Times New Roman" w:hAnsi="Times New Roman" w:cs="Times New Roman"/>
          <w:sz w:val="24"/>
          <w:szCs w:val="24"/>
          <w:lang w:eastAsia="ru-RU"/>
        </w:rPr>
        <w:t>с. Новое</w:t>
      </w:r>
      <w:r w:rsidRPr="008B37BA">
        <w:rPr>
          <w:rFonts w:ascii="Times New Roman" w:eastAsia="Times New Roman" w:hAnsi="Times New Roman" w:cs="Times New Roman"/>
          <w:sz w:val="24"/>
          <w:szCs w:val="24"/>
          <w:lang w:eastAsia="ru-RU"/>
        </w:rPr>
        <w:t xml:space="preserve"> индивидуальное отопление </w:t>
      </w:r>
      <w:r w:rsidR="00006E6C" w:rsidRPr="008B37BA">
        <w:rPr>
          <w:rFonts w:ascii="Times New Roman" w:eastAsia="Times New Roman" w:hAnsi="Times New Roman" w:cs="Times New Roman"/>
          <w:sz w:val="24"/>
          <w:szCs w:val="24"/>
          <w:lang w:eastAsia="ru-RU"/>
        </w:rPr>
        <w:t>использует</w:t>
      </w:r>
      <w:r w:rsidR="00646AAB" w:rsidRPr="008B37BA">
        <w:rPr>
          <w:rFonts w:ascii="Times New Roman" w:eastAsia="Times New Roman" w:hAnsi="Times New Roman" w:cs="Times New Roman"/>
          <w:sz w:val="24"/>
          <w:szCs w:val="24"/>
          <w:lang w:eastAsia="ru-RU"/>
        </w:rPr>
        <w:t xml:space="preserve">ся в </w:t>
      </w:r>
      <w:r w:rsidR="005024F6" w:rsidRPr="008B37BA">
        <w:rPr>
          <w:rFonts w:ascii="Times New Roman" w:eastAsia="Times New Roman" w:hAnsi="Times New Roman" w:cs="Times New Roman"/>
          <w:sz w:val="24"/>
          <w:szCs w:val="24"/>
          <w:lang w:eastAsia="ru-RU"/>
        </w:rPr>
        <w:t>частном секторе</w:t>
      </w:r>
      <w:r w:rsidRPr="008B37BA">
        <w:rPr>
          <w:rFonts w:ascii="Times New Roman" w:eastAsia="Times New Roman" w:hAnsi="Times New Roman" w:cs="Times New Roman"/>
          <w:sz w:val="24"/>
          <w:szCs w:val="24"/>
          <w:lang w:eastAsia="ru-RU"/>
        </w:rPr>
        <w:t xml:space="preserve">. </w:t>
      </w:r>
    </w:p>
    <w:p w:rsidR="00967F5D" w:rsidRPr="008B37BA" w:rsidRDefault="00967F5D">
      <w:pPr>
        <w:rPr>
          <w:rFonts w:ascii="Times New Roman" w:hAnsi="Times New Roman" w:cs="Times New Roman"/>
          <w:sz w:val="24"/>
          <w:szCs w:val="24"/>
        </w:rPr>
      </w:pPr>
      <w:r w:rsidRPr="008B37BA">
        <w:rPr>
          <w:rFonts w:ascii="Times New Roman" w:hAnsi="Times New Roman" w:cs="Times New Roman"/>
          <w:sz w:val="24"/>
          <w:szCs w:val="24"/>
        </w:rPr>
        <w:br w:type="page"/>
      </w:r>
    </w:p>
    <w:p w:rsidR="00A85B47" w:rsidRPr="008B37BA" w:rsidRDefault="00A85B47" w:rsidP="00EB537F">
      <w:pPr>
        <w:pStyle w:val="1"/>
        <w:numPr>
          <w:ilvl w:val="1"/>
          <w:numId w:val="28"/>
        </w:numPr>
      </w:pPr>
      <w:bookmarkStart w:id="6" w:name="_Toc462934427"/>
      <w:r w:rsidRPr="008B37BA">
        <w:lastRenderedPageBreak/>
        <w:t>Источники тепловой энергии.</w:t>
      </w:r>
      <w:bookmarkEnd w:id="6"/>
    </w:p>
    <w:p w:rsidR="00A85B47" w:rsidRPr="008B37BA" w:rsidRDefault="00A85B47" w:rsidP="00E63B02">
      <w:pPr>
        <w:pStyle w:val="3"/>
      </w:pPr>
      <w:bookmarkStart w:id="7" w:name="_Toc462934428"/>
      <w:r w:rsidRPr="008B37BA">
        <w:t>Структура и описание основного оборудования,</w:t>
      </w:r>
      <w:r w:rsidR="00770C05" w:rsidRPr="008B37BA">
        <w:t xml:space="preserve"> схемы выдачи тепловой мощности</w:t>
      </w:r>
      <w:r w:rsidR="007D2848" w:rsidRPr="008B37BA">
        <w:t>, структура теплофикационных установок</w:t>
      </w:r>
      <w:r w:rsidRPr="008B37BA">
        <w:t>.</w:t>
      </w:r>
      <w:bookmarkEnd w:id="7"/>
    </w:p>
    <w:p w:rsidR="00BE3843" w:rsidRPr="008B37BA" w:rsidRDefault="00BE3843" w:rsidP="005024F6">
      <w:pPr>
        <w:spacing w:line="360" w:lineRule="auto"/>
        <w:ind w:right="175" w:firstLine="567"/>
        <w:jc w:val="both"/>
        <w:rPr>
          <w:rFonts w:ascii="Times New Roman" w:eastAsiaTheme="minorEastAsia" w:hAnsi="Times New Roman" w:cs="Times New Roman"/>
          <w:sz w:val="24"/>
          <w:szCs w:val="24"/>
          <w:lang w:eastAsia="ru-RU"/>
        </w:rPr>
      </w:pPr>
      <w:r w:rsidRPr="008B37BA">
        <w:rPr>
          <w:rFonts w:ascii="Times New Roman" w:eastAsiaTheme="minorEastAsia" w:hAnsi="Times New Roman" w:cs="Times New Roman"/>
          <w:sz w:val="24"/>
          <w:szCs w:val="24"/>
          <w:lang w:eastAsia="ru-RU"/>
        </w:rPr>
        <w:t xml:space="preserve">В настоящее время теплоснабжение </w:t>
      </w:r>
      <w:r w:rsidR="00CC6233" w:rsidRPr="008B37BA">
        <w:rPr>
          <w:rFonts w:ascii="Times New Roman" w:eastAsia="Times New Roman" w:hAnsi="Times New Roman" w:cs="Times New Roman"/>
          <w:sz w:val="24"/>
          <w:szCs w:val="24"/>
          <w:lang w:eastAsia="ru-RU"/>
        </w:rPr>
        <w:t>с. Новое</w:t>
      </w:r>
      <w:r w:rsidR="001D4598" w:rsidRPr="008B37BA">
        <w:rPr>
          <w:rFonts w:ascii="Times New Roman" w:eastAsia="Times New Roman" w:hAnsi="Times New Roman" w:cs="Times New Roman"/>
          <w:sz w:val="24"/>
          <w:szCs w:val="24"/>
          <w:lang w:eastAsia="ru-RU"/>
        </w:rPr>
        <w:t xml:space="preserve"> </w:t>
      </w:r>
      <w:r w:rsidRPr="008B37BA">
        <w:rPr>
          <w:rFonts w:ascii="Times New Roman" w:eastAsiaTheme="minorEastAsia" w:hAnsi="Times New Roman" w:cs="Times New Roman"/>
          <w:sz w:val="24"/>
          <w:szCs w:val="24"/>
          <w:lang w:eastAsia="ru-RU"/>
        </w:rPr>
        <w:t xml:space="preserve">осуществляется от </w:t>
      </w:r>
      <w:r w:rsidR="00EA51D8" w:rsidRPr="008B37BA">
        <w:rPr>
          <w:rFonts w:ascii="Times New Roman" w:eastAsiaTheme="minorEastAsia" w:hAnsi="Times New Roman" w:cs="Times New Roman"/>
          <w:sz w:val="24"/>
          <w:szCs w:val="24"/>
          <w:lang w:eastAsia="ru-RU"/>
        </w:rPr>
        <w:t>котельной работающей на природном газе</w:t>
      </w:r>
      <w:r w:rsidRPr="008B37BA">
        <w:rPr>
          <w:rFonts w:ascii="Times New Roman" w:eastAsiaTheme="minorEastAsia" w:hAnsi="Times New Roman" w:cs="Times New Roman"/>
          <w:sz w:val="24"/>
          <w:szCs w:val="24"/>
          <w:lang w:eastAsia="ru-RU"/>
        </w:rPr>
        <w:t xml:space="preserve">. Основным видом используемого топлива на котельной </w:t>
      </w:r>
      <w:r w:rsidR="002F197E" w:rsidRPr="008B37BA">
        <w:rPr>
          <w:rFonts w:ascii="Times New Roman" w:eastAsiaTheme="minorEastAsia" w:hAnsi="Times New Roman" w:cs="Times New Roman"/>
          <w:sz w:val="24"/>
          <w:szCs w:val="24"/>
          <w:lang w:eastAsia="ru-RU"/>
        </w:rPr>
        <w:t>природный газ</w:t>
      </w:r>
      <w:r w:rsidRPr="008B37BA">
        <w:rPr>
          <w:rFonts w:ascii="Times New Roman" w:eastAsiaTheme="minorEastAsia" w:hAnsi="Times New Roman" w:cs="Times New Roman"/>
          <w:sz w:val="24"/>
          <w:szCs w:val="24"/>
          <w:lang w:eastAsia="ru-RU"/>
        </w:rPr>
        <w:t xml:space="preserve">. Услуги в сфере передачи тепловой энергии осуществляет </w:t>
      </w:r>
      <w:r w:rsidR="001D4598" w:rsidRPr="008B37BA">
        <w:rPr>
          <w:rFonts w:ascii="Times New Roman" w:eastAsiaTheme="minorEastAsia" w:hAnsi="Times New Roman" w:cs="Times New Roman"/>
          <w:sz w:val="24"/>
          <w:szCs w:val="24"/>
          <w:lang w:eastAsia="ru-RU"/>
        </w:rPr>
        <w:t>МУП «</w:t>
      </w:r>
      <w:r w:rsidR="00CD3A9F" w:rsidRPr="008B37BA">
        <w:rPr>
          <w:rFonts w:ascii="Times New Roman" w:eastAsiaTheme="minorEastAsia" w:hAnsi="Times New Roman" w:cs="Times New Roman"/>
          <w:sz w:val="24"/>
          <w:szCs w:val="24"/>
          <w:lang w:eastAsia="ru-RU"/>
        </w:rPr>
        <w:t>Приволжское ТЭП</w:t>
      </w:r>
      <w:r w:rsidR="001D4598" w:rsidRPr="008B37BA">
        <w:rPr>
          <w:rFonts w:ascii="Times New Roman" w:eastAsiaTheme="minorEastAsia" w:hAnsi="Times New Roman" w:cs="Times New Roman"/>
          <w:sz w:val="24"/>
          <w:szCs w:val="24"/>
          <w:lang w:eastAsia="ru-RU"/>
        </w:rPr>
        <w:t>»</w:t>
      </w:r>
      <w:r w:rsidRPr="008B37BA">
        <w:rPr>
          <w:rFonts w:ascii="Times New Roman" w:eastAsiaTheme="minorEastAsia" w:hAnsi="Times New Roman" w:cs="Times New Roman"/>
          <w:sz w:val="24"/>
          <w:szCs w:val="24"/>
          <w:lang w:eastAsia="ru-RU"/>
        </w:rPr>
        <w:t xml:space="preserve"> Общая протяженность тепловых сетей </w:t>
      </w:r>
      <w:r w:rsidR="00CC6233" w:rsidRPr="008B37BA">
        <w:rPr>
          <w:rFonts w:ascii="Times New Roman" w:eastAsia="Times New Roman" w:hAnsi="Times New Roman" w:cs="Times New Roman"/>
          <w:sz w:val="24"/>
          <w:szCs w:val="24"/>
          <w:lang w:eastAsia="ru-RU"/>
        </w:rPr>
        <w:t>с. Новое</w:t>
      </w:r>
      <w:r w:rsidR="001D4598" w:rsidRPr="008B37BA">
        <w:rPr>
          <w:rFonts w:ascii="Times New Roman" w:eastAsia="Times New Roman" w:hAnsi="Times New Roman" w:cs="Times New Roman"/>
          <w:sz w:val="24"/>
          <w:szCs w:val="24"/>
          <w:lang w:eastAsia="ru-RU"/>
        </w:rPr>
        <w:t xml:space="preserve"> </w:t>
      </w:r>
      <w:r w:rsidRPr="008B37BA">
        <w:rPr>
          <w:rFonts w:ascii="Times New Roman" w:eastAsiaTheme="minorEastAsia" w:hAnsi="Times New Roman" w:cs="Times New Roman"/>
          <w:sz w:val="24"/>
          <w:szCs w:val="24"/>
          <w:lang w:eastAsia="ru-RU"/>
        </w:rPr>
        <w:t xml:space="preserve">в однотрубном исполнении составляет </w:t>
      </w:r>
      <w:r w:rsidR="00CD3A9F" w:rsidRPr="008B37BA">
        <w:rPr>
          <w:rFonts w:ascii="Times New Roman" w:eastAsiaTheme="minorEastAsia" w:hAnsi="Times New Roman" w:cs="Times New Roman"/>
          <w:sz w:val="24"/>
          <w:szCs w:val="24"/>
          <w:lang w:eastAsia="ru-RU"/>
        </w:rPr>
        <w:t xml:space="preserve">830 </w:t>
      </w:r>
      <w:r w:rsidRPr="008B37BA">
        <w:rPr>
          <w:rFonts w:ascii="Times New Roman" w:eastAsiaTheme="minorEastAsia" w:hAnsi="Times New Roman" w:cs="Times New Roman"/>
          <w:sz w:val="24"/>
          <w:szCs w:val="24"/>
          <w:lang w:eastAsia="ru-RU"/>
        </w:rPr>
        <w:t xml:space="preserve">м., график работы котельной - 95/70 </w:t>
      </w:r>
      <w:r w:rsidRPr="008B37BA">
        <w:rPr>
          <w:rFonts w:ascii="Times New Roman" w:eastAsiaTheme="minorEastAsia" w:hAnsi="Times New Roman" w:cs="Times New Roman"/>
          <w:sz w:val="24"/>
          <w:szCs w:val="24"/>
          <w:vertAlign w:val="superscript"/>
          <w:lang w:eastAsia="ru-RU"/>
        </w:rPr>
        <w:t>о</w:t>
      </w:r>
      <w:r w:rsidRPr="008B37BA">
        <w:rPr>
          <w:rFonts w:ascii="Times New Roman" w:eastAsiaTheme="minorEastAsia" w:hAnsi="Times New Roman" w:cs="Times New Roman"/>
          <w:sz w:val="24"/>
          <w:szCs w:val="24"/>
          <w:lang w:eastAsia="ru-RU"/>
        </w:rPr>
        <w:t>С. Ниже в таблице  приведен список основного оборудования.</w:t>
      </w:r>
    </w:p>
    <w:p w:rsidR="009F6C9D" w:rsidRPr="008B37BA" w:rsidRDefault="009F6C9D" w:rsidP="005024F6">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1.2</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1</w:t>
      </w:r>
      <w:r w:rsidR="00EB04CB" w:rsidRPr="008B37BA">
        <w:rPr>
          <w:color w:val="auto"/>
          <w:sz w:val="24"/>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4019"/>
        <w:gridCol w:w="4444"/>
      </w:tblGrid>
      <w:tr w:rsidR="00BE3843" w:rsidRPr="008B37BA" w:rsidTr="00BE3843">
        <w:trPr>
          <w:trHeight w:val="558"/>
          <w:jc w:val="center"/>
        </w:trPr>
        <w:tc>
          <w:tcPr>
            <w:tcW w:w="826" w:type="pct"/>
            <w:vAlign w:val="center"/>
          </w:tcPr>
          <w:p w:rsidR="00BE3843" w:rsidRPr="008B37BA" w:rsidRDefault="00BE3843" w:rsidP="008318B2">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 п/п</w:t>
            </w:r>
          </w:p>
        </w:tc>
        <w:tc>
          <w:tcPr>
            <w:tcW w:w="1982" w:type="pct"/>
            <w:vAlign w:val="center"/>
          </w:tcPr>
          <w:p w:rsidR="00BE3843" w:rsidRPr="008B37BA" w:rsidRDefault="00BE3843" w:rsidP="008318B2">
            <w:pPr>
              <w:spacing w:after="0" w:line="240" w:lineRule="auto"/>
              <w:ind w:firstLine="49"/>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Наименование</w:t>
            </w:r>
          </w:p>
          <w:p w:rsidR="00BE3843" w:rsidRPr="008B37BA" w:rsidRDefault="00BE3843" w:rsidP="008318B2">
            <w:pPr>
              <w:spacing w:after="0" w:line="240" w:lineRule="auto"/>
              <w:ind w:firstLine="49"/>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оборудования</w:t>
            </w:r>
          </w:p>
        </w:tc>
        <w:tc>
          <w:tcPr>
            <w:tcW w:w="2192" w:type="pct"/>
            <w:vAlign w:val="center"/>
          </w:tcPr>
          <w:p w:rsidR="00BE3843" w:rsidRPr="008B37BA" w:rsidRDefault="00BE3843" w:rsidP="008318B2">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Кол-во, шт.</w:t>
            </w:r>
          </w:p>
        </w:tc>
      </w:tr>
      <w:tr w:rsidR="00BE3843" w:rsidRPr="008B37BA" w:rsidTr="00BE3843">
        <w:trPr>
          <w:trHeight w:val="214"/>
          <w:jc w:val="center"/>
        </w:trPr>
        <w:tc>
          <w:tcPr>
            <w:tcW w:w="5000" w:type="pct"/>
            <w:gridSpan w:val="3"/>
            <w:vAlign w:val="center"/>
          </w:tcPr>
          <w:p w:rsidR="00BE3843" w:rsidRPr="008B37BA" w:rsidRDefault="001D4598" w:rsidP="008318B2">
            <w:pPr>
              <w:spacing w:after="0" w:line="240" w:lineRule="auto"/>
              <w:jc w:val="center"/>
              <w:rPr>
                <w:rFonts w:ascii="Times New Roman" w:eastAsia="Times New Roman" w:hAnsi="Times New Roman" w:cs="Times New Roman"/>
                <w:i/>
                <w:sz w:val="24"/>
                <w:szCs w:val="24"/>
                <w:lang w:eastAsia="ru-RU"/>
              </w:rPr>
            </w:pPr>
            <w:r w:rsidRPr="008B37BA">
              <w:rPr>
                <w:rFonts w:ascii="Times New Roman" w:eastAsia="Times New Roman" w:hAnsi="Times New Roman" w:cs="Times New Roman"/>
                <w:i/>
                <w:sz w:val="24"/>
                <w:szCs w:val="24"/>
                <w:lang w:eastAsia="ru-RU"/>
              </w:rPr>
              <w:t>Котельная</w:t>
            </w:r>
          </w:p>
        </w:tc>
      </w:tr>
      <w:tr w:rsidR="008318B2" w:rsidRPr="008B37BA" w:rsidTr="00BE3843">
        <w:trPr>
          <w:trHeight w:val="214"/>
          <w:jc w:val="center"/>
        </w:trPr>
        <w:tc>
          <w:tcPr>
            <w:tcW w:w="826" w:type="pct"/>
            <w:vAlign w:val="center"/>
          </w:tcPr>
          <w:p w:rsidR="008318B2" w:rsidRPr="008B37BA" w:rsidRDefault="008318B2" w:rsidP="008318B2">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1</w:t>
            </w:r>
          </w:p>
        </w:tc>
        <w:tc>
          <w:tcPr>
            <w:tcW w:w="1982" w:type="pct"/>
            <w:vAlign w:val="center"/>
          </w:tcPr>
          <w:p w:rsidR="008318B2" w:rsidRPr="008B37BA" w:rsidRDefault="008318B2" w:rsidP="008318B2">
            <w:pPr>
              <w:spacing w:after="0"/>
              <w:rPr>
                <w:rFonts w:ascii="Times New Roman" w:hAnsi="Times New Roman" w:cs="Times New Roman"/>
              </w:rPr>
            </w:pPr>
            <w:r w:rsidRPr="008B37BA">
              <w:rPr>
                <w:rFonts w:ascii="Times New Roman" w:hAnsi="Times New Roman" w:cs="Times New Roman"/>
              </w:rPr>
              <w:t>модуль МН - 120</w:t>
            </w:r>
          </w:p>
        </w:tc>
        <w:tc>
          <w:tcPr>
            <w:tcW w:w="2192" w:type="pct"/>
            <w:vAlign w:val="center"/>
          </w:tcPr>
          <w:p w:rsidR="008318B2" w:rsidRPr="008B37BA" w:rsidRDefault="008318B2" w:rsidP="008318B2">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8318B2" w:rsidRPr="008B37BA" w:rsidTr="00BE3843">
        <w:trPr>
          <w:trHeight w:val="164"/>
          <w:jc w:val="center"/>
        </w:trPr>
        <w:tc>
          <w:tcPr>
            <w:tcW w:w="826" w:type="pct"/>
            <w:vAlign w:val="center"/>
          </w:tcPr>
          <w:p w:rsidR="008318B2" w:rsidRPr="008B37BA" w:rsidRDefault="008318B2" w:rsidP="008318B2">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2</w:t>
            </w:r>
          </w:p>
        </w:tc>
        <w:tc>
          <w:tcPr>
            <w:tcW w:w="1982" w:type="pct"/>
            <w:vAlign w:val="center"/>
          </w:tcPr>
          <w:p w:rsidR="008318B2" w:rsidRPr="008B37BA" w:rsidRDefault="008318B2" w:rsidP="008318B2">
            <w:pPr>
              <w:spacing w:after="0"/>
              <w:rPr>
                <w:rFonts w:ascii="Times New Roman" w:hAnsi="Times New Roman" w:cs="Times New Roman"/>
              </w:rPr>
            </w:pPr>
            <w:r w:rsidRPr="008B37BA">
              <w:rPr>
                <w:rFonts w:ascii="Times New Roman" w:hAnsi="Times New Roman" w:cs="Times New Roman"/>
              </w:rPr>
              <w:t>модуль МН - 121</w:t>
            </w:r>
          </w:p>
        </w:tc>
        <w:tc>
          <w:tcPr>
            <w:tcW w:w="2192" w:type="pct"/>
            <w:vAlign w:val="center"/>
          </w:tcPr>
          <w:p w:rsidR="008318B2" w:rsidRPr="008B37BA" w:rsidRDefault="008318B2" w:rsidP="008318B2">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8318B2" w:rsidRPr="008B37BA" w:rsidTr="00BE3843">
        <w:trPr>
          <w:trHeight w:val="164"/>
          <w:jc w:val="center"/>
        </w:trPr>
        <w:tc>
          <w:tcPr>
            <w:tcW w:w="826" w:type="pct"/>
            <w:vAlign w:val="center"/>
          </w:tcPr>
          <w:p w:rsidR="008318B2" w:rsidRPr="008B37BA" w:rsidRDefault="008318B2" w:rsidP="008318B2">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3</w:t>
            </w:r>
          </w:p>
        </w:tc>
        <w:tc>
          <w:tcPr>
            <w:tcW w:w="1982" w:type="pct"/>
            <w:vAlign w:val="center"/>
          </w:tcPr>
          <w:p w:rsidR="008318B2" w:rsidRPr="008B37BA" w:rsidRDefault="008318B2" w:rsidP="008318B2">
            <w:pPr>
              <w:spacing w:after="0"/>
              <w:rPr>
                <w:rFonts w:ascii="Times New Roman" w:hAnsi="Times New Roman" w:cs="Times New Roman"/>
              </w:rPr>
            </w:pPr>
            <w:r w:rsidRPr="008B37BA">
              <w:rPr>
                <w:rFonts w:ascii="Times New Roman" w:hAnsi="Times New Roman" w:cs="Times New Roman"/>
              </w:rPr>
              <w:t>модуль МН - 122</w:t>
            </w:r>
          </w:p>
        </w:tc>
        <w:tc>
          <w:tcPr>
            <w:tcW w:w="2192" w:type="pct"/>
            <w:vAlign w:val="center"/>
          </w:tcPr>
          <w:p w:rsidR="008318B2" w:rsidRPr="008B37BA" w:rsidRDefault="008318B2" w:rsidP="008318B2">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8318B2" w:rsidRPr="008B37BA" w:rsidTr="00BE3843">
        <w:trPr>
          <w:trHeight w:val="164"/>
          <w:jc w:val="center"/>
        </w:trPr>
        <w:tc>
          <w:tcPr>
            <w:tcW w:w="826" w:type="pct"/>
            <w:vAlign w:val="center"/>
          </w:tcPr>
          <w:p w:rsidR="008318B2" w:rsidRPr="008B37BA" w:rsidRDefault="008318B2" w:rsidP="008318B2">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4</w:t>
            </w:r>
          </w:p>
        </w:tc>
        <w:tc>
          <w:tcPr>
            <w:tcW w:w="1982" w:type="pct"/>
            <w:vAlign w:val="center"/>
          </w:tcPr>
          <w:p w:rsidR="008318B2" w:rsidRPr="008B37BA" w:rsidRDefault="008318B2" w:rsidP="008318B2">
            <w:pPr>
              <w:spacing w:after="0"/>
              <w:rPr>
                <w:rFonts w:ascii="Times New Roman" w:hAnsi="Times New Roman" w:cs="Times New Roman"/>
              </w:rPr>
            </w:pPr>
            <w:r w:rsidRPr="008B37BA">
              <w:rPr>
                <w:rFonts w:ascii="Times New Roman" w:hAnsi="Times New Roman" w:cs="Times New Roman"/>
              </w:rPr>
              <w:t>модуль МН - 123</w:t>
            </w:r>
          </w:p>
        </w:tc>
        <w:tc>
          <w:tcPr>
            <w:tcW w:w="2192" w:type="pct"/>
            <w:vAlign w:val="center"/>
          </w:tcPr>
          <w:p w:rsidR="008318B2" w:rsidRPr="008B37BA" w:rsidRDefault="008318B2" w:rsidP="008318B2">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8318B2" w:rsidRPr="008B37BA" w:rsidTr="00BE3843">
        <w:trPr>
          <w:trHeight w:val="164"/>
          <w:jc w:val="center"/>
        </w:trPr>
        <w:tc>
          <w:tcPr>
            <w:tcW w:w="826" w:type="pct"/>
            <w:vAlign w:val="center"/>
          </w:tcPr>
          <w:p w:rsidR="008318B2" w:rsidRPr="008B37BA" w:rsidRDefault="008318B2" w:rsidP="008318B2">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5</w:t>
            </w:r>
          </w:p>
        </w:tc>
        <w:tc>
          <w:tcPr>
            <w:tcW w:w="1982" w:type="pct"/>
            <w:vAlign w:val="center"/>
          </w:tcPr>
          <w:p w:rsidR="008318B2" w:rsidRPr="008B37BA" w:rsidRDefault="008318B2" w:rsidP="008318B2">
            <w:pPr>
              <w:spacing w:after="0"/>
              <w:rPr>
                <w:rFonts w:ascii="Times New Roman" w:hAnsi="Times New Roman" w:cs="Times New Roman"/>
              </w:rPr>
            </w:pPr>
            <w:r w:rsidRPr="008B37BA">
              <w:rPr>
                <w:rFonts w:ascii="Times New Roman" w:hAnsi="Times New Roman" w:cs="Times New Roman"/>
              </w:rPr>
              <w:t>модуль МН - 124</w:t>
            </w:r>
          </w:p>
        </w:tc>
        <w:tc>
          <w:tcPr>
            <w:tcW w:w="2192" w:type="pct"/>
            <w:vAlign w:val="center"/>
          </w:tcPr>
          <w:p w:rsidR="008318B2" w:rsidRPr="008B37BA" w:rsidRDefault="008318B2" w:rsidP="008318B2">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8318B2" w:rsidRPr="008B37BA" w:rsidTr="00BE3843">
        <w:trPr>
          <w:trHeight w:val="164"/>
          <w:jc w:val="center"/>
        </w:trPr>
        <w:tc>
          <w:tcPr>
            <w:tcW w:w="826" w:type="pct"/>
            <w:vAlign w:val="center"/>
          </w:tcPr>
          <w:p w:rsidR="008318B2" w:rsidRPr="008B37BA" w:rsidRDefault="008318B2" w:rsidP="008318B2">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6</w:t>
            </w:r>
          </w:p>
        </w:tc>
        <w:tc>
          <w:tcPr>
            <w:tcW w:w="1982" w:type="pct"/>
            <w:vAlign w:val="center"/>
          </w:tcPr>
          <w:p w:rsidR="008318B2" w:rsidRPr="008B37BA" w:rsidRDefault="008318B2" w:rsidP="008318B2">
            <w:pPr>
              <w:spacing w:after="0"/>
              <w:rPr>
                <w:rFonts w:ascii="Times New Roman" w:hAnsi="Times New Roman" w:cs="Times New Roman"/>
              </w:rPr>
            </w:pPr>
            <w:r w:rsidRPr="008B37BA">
              <w:rPr>
                <w:rFonts w:ascii="Times New Roman" w:hAnsi="Times New Roman" w:cs="Times New Roman"/>
              </w:rPr>
              <w:t>модуль МН - 125</w:t>
            </w:r>
          </w:p>
        </w:tc>
        <w:tc>
          <w:tcPr>
            <w:tcW w:w="2192" w:type="pct"/>
            <w:vAlign w:val="center"/>
          </w:tcPr>
          <w:p w:rsidR="008318B2" w:rsidRPr="008B37BA" w:rsidRDefault="008318B2" w:rsidP="008318B2">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8318B2" w:rsidRPr="008B37BA" w:rsidTr="00BE3843">
        <w:trPr>
          <w:trHeight w:val="164"/>
          <w:jc w:val="center"/>
        </w:trPr>
        <w:tc>
          <w:tcPr>
            <w:tcW w:w="826" w:type="pct"/>
            <w:vAlign w:val="center"/>
          </w:tcPr>
          <w:p w:rsidR="008318B2" w:rsidRPr="008B37BA" w:rsidRDefault="008318B2" w:rsidP="008318B2">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7</w:t>
            </w:r>
          </w:p>
        </w:tc>
        <w:tc>
          <w:tcPr>
            <w:tcW w:w="1982" w:type="pct"/>
            <w:vAlign w:val="center"/>
          </w:tcPr>
          <w:p w:rsidR="008318B2" w:rsidRPr="008B37BA" w:rsidRDefault="008318B2" w:rsidP="008318B2">
            <w:pPr>
              <w:spacing w:after="0"/>
              <w:rPr>
                <w:rFonts w:ascii="Times New Roman" w:hAnsi="Times New Roman" w:cs="Times New Roman"/>
              </w:rPr>
            </w:pPr>
            <w:r w:rsidRPr="008B37BA">
              <w:rPr>
                <w:rFonts w:ascii="Times New Roman" w:hAnsi="Times New Roman" w:cs="Times New Roman"/>
              </w:rPr>
              <w:t>модуль МН - 126</w:t>
            </w:r>
          </w:p>
        </w:tc>
        <w:tc>
          <w:tcPr>
            <w:tcW w:w="2192" w:type="pct"/>
            <w:vAlign w:val="center"/>
          </w:tcPr>
          <w:p w:rsidR="008318B2" w:rsidRPr="008B37BA" w:rsidRDefault="008318B2" w:rsidP="008318B2">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8318B2" w:rsidRPr="008B37BA" w:rsidTr="00BE3843">
        <w:trPr>
          <w:trHeight w:val="164"/>
          <w:jc w:val="center"/>
        </w:trPr>
        <w:tc>
          <w:tcPr>
            <w:tcW w:w="826" w:type="pct"/>
            <w:vAlign w:val="center"/>
          </w:tcPr>
          <w:p w:rsidR="008318B2" w:rsidRPr="008B37BA" w:rsidRDefault="008318B2" w:rsidP="008318B2">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8</w:t>
            </w:r>
          </w:p>
        </w:tc>
        <w:tc>
          <w:tcPr>
            <w:tcW w:w="1982" w:type="pct"/>
            <w:vAlign w:val="center"/>
          </w:tcPr>
          <w:p w:rsidR="008318B2" w:rsidRPr="008B37BA" w:rsidRDefault="008318B2" w:rsidP="008318B2">
            <w:pPr>
              <w:spacing w:after="0"/>
              <w:rPr>
                <w:rFonts w:ascii="Times New Roman" w:hAnsi="Times New Roman" w:cs="Times New Roman"/>
              </w:rPr>
            </w:pPr>
            <w:r w:rsidRPr="008B37BA">
              <w:rPr>
                <w:rFonts w:ascii="Times New Roman" w:hAnsi="Times New Roman" w:cs="Times New Roman"/>
              </w:rPr>
              <w:t>модуль МН - 127</w:t>
            </w:r>
          </w:p>
        </w:tc>
        <w:tc>
          <w:tcPr>
            <w:tcW w:w="2192" w:type="pct"/>
            <w:vAlign w:val="center"/>
          </w:tcPr>
          <w:p w:rsidR="008318B2" w:rsidRPr="008B37BA" w:rsidRDefault="008318B2" w:rsidP="008318B2">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8318B2" w:rsidRPr="008B37BA" w:rsidTr="00BE3843">
        <w:trPr>
          <w:trHeight w:val="164"/>
          <w:jc w:val="center"/>
        </w:trPr>
        <w:tc>
          <w:tcPr>
            <w:tcW w:w="826" w:type="pct"/>
            <w:vAlign w:val="center"/>
          </w:tcPr>
          <w:p w:rsidR="008318B2" w:rsidRPr="008B37BA" w:rsidRDefault="008318B2" w:rsidP="008318B2">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9</w:t>
            </w:r>
          </w:p>
        </w:tc>
        <w:tc>
          <w:tcPr>
            <w:tcW w:w="1982" w:type="pct"/>
            <w:vAlign w:val="center"/>
          </w:tcPr>
          <w:p w:rsidR="008318B2" w:rsidRPr="008B37BA" w:rsidRDefault="008318B2" w:rsidP="008318B2">
            <w:pPr>
              <w:spacing w:after="0"/>
              <w:rPr>
                <w:rFonts w:ascii="Times New Roman" w:hAnsi="Times New Roman" w:cs="Times New Roman"/>
              </w:rPr>
            </w:pPr>
            <w:r w:rsidRPr="008B37BA">
              <w:rPr>
                <w:rFonts w:ascii="Times New Roman" w:hAnsi="Times New Roman" w:cs="Times New Roman"/>
              </w:rPr>
              <w:t>модуль МН - 128</w:t>
            </w:r>
          </w:p>
        </w:tc>
        <w:tc>
          <w:tcPr>
            <w:tcW w:w="2192" w:type="pct"/>
            <w:vAlign w:val="center"/>
          </w:tcPr>
          <w:p w:rsidR="008318B2" w:rsidRPr="008B37BA" w:rsidRDefault="008318B2" w:rsidP="008318B2">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8318B2" w:rsidRPr="008B37BA" w:rsidTr="00BE3843">
        <w:trPr>
          <w:trHeight w:val="164"/>
          <w:jc w:val="center"/>
        </w:trPr>
        <w:tc>
          <w:tcPr>
            <w:tcW w:w="826" w:type="pct"/>
            <w:vAlign w:val="center"/>
          </w:tcPr>
          <w:p w:rsidR="008318B2" w:rsidRPr="008B37BA" w:rsidRDefault="008318B2" w:rsidP="008318B2">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10</w:t>
            </w:r>
          </w:p>
        </w:tc>
        <w:tc>
          <w:tcPr>
            <w:tcW w:w="1982" w:type="pct"/>
            <w:vAlign w:val="center"/>
          </w:tcPr>
          <w:p w:rsidR="008318B2" w:rsidRPr="008B37BA" w:rsidRDefault="008318B2" w:rsidP="008318B2">
            <w:pPr>
              <w:spacing w:after="0"/>
              <w:rPr>
                <w:rFonts w:ascii="Times New Roman" w:hAnsi="Times New Roman" w:cs="Times New Roman"/>
              </w:rPr>
            </w:pPr>
            <w:r w:rsidRPr="008B37BA">
              <w:rPr>
                <w:rFonts w:ascii="Times New Roman" w:hAnsi="Times New Roman" w:cs="Times New Roman"/>
              </w:rPr>
              <w:t>модуль МН - 129</w:t>
            </w:r>
          </w:p>
        </w:tc>
        <w:tc>
          <w:tcPr>
            <w:tcW w:w="2192" w:type="pct"/>
            <w:vAlign w:val="center"/>
          </w:tcPr>
          <w:p w:rsidR="008318B2" w:rsidRPr="008B37BA" w:rsidRDefault="008318B2" w:rsidP="008318B2">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bl>
    <w:p w:rsidR="00DE7CC5" w:rsidRPr="008B37BA" w:rsidRDefault="00DE7CC5">
      <w:pPr>
        <w:rPr>
          <w:rFonts w:ascii="Times New Roman" w:eastAsia="Times New Roman" w:hAnsi="Times New Roman" w:cs="Times New Roman"/>
          <w:sz w:val="24"/>
          <w:szCs w:val="24"/>
          <w:lang w:eastAsia="ru-RU"/>
        </w:rPr>
      </w:pPr>
    </w:p>
    <w:p w:rsidR="00A85B47" w:rsidRPr="008B37BA" w:rsidRDefault="00A85B47" w:rsidP="00E63B02">
      <w:pPr>
        <w:pStyle w:val="3"/>
      </w:pPr>
      <w:bookmarkStart w:id="8" w:name="_Toc462934429"/>
      <w:r w:rsidRPr="008B37BA">
        <w:t>Параметры установленной и располагаемой тепловой мощности</w:t>
      </w:r>
      <w:r w:rsidR="00DD0930" w:rsidRPr="008B37BA">
        <w:t>, ограничения тепловой мощности</w:t>
      </w:r>
      <w:r w:rsidRPr="008B37BA">
        <w:t xml:space="preserve">. Объем потребления тепловой мощности </w:t>
      </w:r>
      <w:r w:rsidR="007D2848" w:rsidRPr="008B37BA">
        <w:t xml:space="preserve">и теплоносителя </w:t>
      </w:r>
      <w:r w:rsidRPr="008B37BA">
        <w:t>на собственные и хозяйственные нужды, параметры тепловой мощности нетто.</w:t>
      </w:r>
      <w:bookmarkEnd w:id="8"/>
    </w:p>
    <w:p w:rsidR="00A85B47" w:rsidRPr="008B37BA" w:rsidRDefault="00A85B47" w:rsidP="00A85B47">
      <w:pPr>
        <w:pStyle w:val="ConsPlusNormal"/>
        <w:widowContro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A85B47" w:rsidRPr="008B37BA" w:rsidRDefault="00A85B47" w:rsidP="00A85B47">
      <w:pPr>
        <w:pStyle w:val="ConsPlusNormal"/>
        <w:widowContro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A85B47" w:rsidRPr="008B37BA" w:rsidRDefault="00A85B47" w:rsidP="00A85B47">
      <w:pPr>
        <w:pStyle w:val="ConsPlusNormal"/>
        <w:widowContro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lastRenderedPageBreak/>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975590" w:rsidRPr="008B37BA" w:rsidRDefault="00975590">
      <w:pPr>
        <w:rPr>
          <w:rFonts w:ascii="Times New Roman" w:eastAsiaTheme="minorEastAsia" w:hAnsi="Times New Roman" w:cs="Times New Roman"/>
          <w:sz w:val="24"/>
          <w:szCs w:val="24"/>
          <w:lang w:eastAsia="ru-RU"/>
        </w:rPr>
      </w:pPr>
      <w:r w:rsidRPr="008B37BA">
        <w:rPr>
          <w:rFonts w:ascii="Times New Roman" w:hAnsi="Times New Roman" w:cs="Times New Roman"/>
          <w:sz w:val="24"/>
          <w:szCs w:val="24"/>
        </w:rPr>
        <w:br w:type="page"/>
      </w:r>
    </w:p>
    <w:p w:rsidR="00A85B47" w:rsidRPr="008B37BA" w:rsidRDefault="009A0AE8" w:rsidP="00A85B47">
      <w:pPr>
        <w:pStyle w:val="ConsPlusNorma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lastRenderedPageBreak/>
        <w:t xml:space="preserve">Сведения по присоединенной нагрузке и располагаемой мощности  источника тепловой энергии обеспечивающих теплоснабжение </w:t>
      </w:r>
      <w:r w:rsidR="00CC6233" w:rsidRPr="008B37BA">
        <w:rPr>
          <w:rFonts w:ascii="Times New Roman" w:eastAsia="Times New Roman" w:hAnsi="Times New Roman" w:cs="Times New Roman"/>
          <w:sz w:val="24"/>
          <w:szCs w:val="24"/>
        </w:rPr>
        <w:t>с. Новое</w:t>
      </w:r>
      <w:r w:rsidR="001D4598" w:rsidRPr="008B37BA">
        <w:rPr>
          <w:rFonts w:ascii="Times New Roman" w:eastAsia="Times New Roman" w:hAnsi="Times New Roman" w:cs="Times New Roman"/>
          <w:sz w:val="24"/>
          <w:szCs w:val="24"/>
        </w:rPr>
        <w:t xml:space="preserve"> </w:t>
      </w:r>
      <w:r w:rsidRPr="008B37BA">
        <w:rPr>
          <w:rFonts w:ascii="Times New Roman" w:hAnsi="Times New Roman" w:cs="Times New Roman"/>
          <w:sz w:val="24"/>
          <w:szCs w:val="24"/>
        </w:rPr>
        <w:t>ниже:</w:t>
      </w:r>
    </w:p>
    <w:p w:rsidR="007523DB" w:rsidRPr="008B37BA" w:rsidRDefault="007523DB" w:rsidP="00C67647">
      <w:pPr>
        <w:pStyle w:val="aff"/>
        <w:keepNext/>
        <w:spacing w:after="0"/>
        <w:jc w:val="right"/>
        <w:rPr>
          <w:color w:val="auto"/>
          <w:sz w:val="24"/>
          <w:szCs w:val="24"/>
        </w:rPr>
      </w:pPr>
      <w:r w:rsidRPr="008B37BA">
        <w:rPr>
          <w:color w:val="auto"/>
          <w:sz w:val="24"/>
          <w:szCs w:val="24"/>
        </w:rPr>
        <w:t xml:space="preserve">Таблица </w:t>
      </w:r>
      <w:r w:rsidR="00EB04CB" w:rsidRPr="008B37BA">
        <w:rPr>
          <w:color w:val="auto"/>
          <w:sz w:val="24"/>
          <w:szCs w:val="24"/>
        </w:rPr>
        <w:fldChar w:fldCharType="begin"/>
      </w:r>
      <w:r w:rsidR="00EB04CB" w:rsidRPr="008B37BA">
        <w:rPr>
          <w:color w:val="auto"/>
          <w:sz w:val="24"/>
          <w:szCs w:val="24"/>
        </w:rPr>
        <w:instrText xml:space="preserve"> STYLEREF 1 \s </w:instrText>
      </w:r>
      <w:r w:rsidR="00EB04CB" w:rsidRPr="008B37BA">
        <w:rPr>
          <w:color w:val="auto"/>
          <w:sz w:val="24"/>
          <w:szCs w:val="24"/>
        </w:rPr>
        <w:fldChar w:fldCharType="separate"/>
      </w:r>
      <w:r w:rsidR="00835FB1">
        <w:rPr>
          <w:noProof/>
          <w:color w:val="auto"/>
          <w:sz w:val="24"/>
          <w:szCs w:val="24"/>
        </w:rPr>
        <w:t>1.2</w:t>
      </w:r>
      <w:r w:rsidR="00EB04CB" w:rsidRPr="008B37BA">
        <w:rPr>
          <w:color w:val="auto"/>
          <w:sz w:val="24"/>
          <w:szCs w:val="24"/>
        </w:rPr>
        <w:fldChar w:fldCharType="end"/>
      </w:r>
      <w:r w:rsidR="00EB04CB" w:rsidRPr="008B37BA">
        <w:rPr>
          <w:color w:val="auto"/>
          <w:sz w:val="24"/>
          <w:szCs w:val="24"/>
        </w:rPr>
        <w:t>.</w:t>
      </w:r>
      <w:r w:rsidR="00EB04CB" w:rsidRPr="008B37BA">
        <w:rPr>
          <w:color w:val="auto"/>
          <w:sz w:val="24"/>
          <w:szCs w:val="24"/>
        </w:rPr>
        <w:fldChar w:fldCharType="begin"/>
      </w:r>
      <w:r w:rsidR="00EB04CB" w:rsidRPr="008B37BA">
        <w:rPr>
          <w:color w:val="auto"/>
          <w:sz w:val="24"/>
          <w:szCs w:val="24"/>
        </w:rPr>
        <w:instrText xml:space="preserve"> SEQ Таблица \* ARABIC \s 1 </w:instrText>
      </w:r>
      <w:r w:rsidR="00EB04CB" w:rsidRPr="008B37BA">
        <w:rPr>
          <w:color w:val="auto"/>
          <w:sz w:val="24"/>
          <w:szCs w:val="24"/>
        </w:rPr>
        <w:fldChar w:fldCharType="separate"/>
      </w:r>
      <w:r w:rsidR="00835FB1">
        <w:rPr>
          <w:noProof/>
          <w:color w:val="auto"/>
          <w:sz w:val="24"/>
          <w:szCs w:val="24"/>
        </w:rPr>
        <w:t>2</w:t>
      </w:r>
      <w:r w:rsidR="00EB04CB" w:rsidRPr="008B37BA">
        <w:rPr>
          <w:color w:val="auto"/>
          <w:sz w:val="24"/>
          <w:szCs w:val="24"/>
        </w:rPr>
        <w:fldChar w:fldCharType="end"/>
      </w:r>
    </w:p>
    <w:tbl>
      <w:tblPr>
        <w:tblW w:w="10187" w:type="dxa"/>
        <w:tblInd w:w="-34" w:type="dxa"/>
        <w:tblLook w:val="04A0" w:firstRow="1" w:lastRow="0" w:firstColumn="1" w:lastColumn="0" w:noHBand="0" w:noVBand="1"/>
      </w:tblPr>
      <w:tblGrid>
        <w:gridCol w:w="2076"/>
        <w:gridCol w:w="1957"/>
        <w:gridCol w:w="1957"/>
        <w:gridCol w:w="1931"/>
        <w:gridCol w:w="2266"/>
      </w:tblGrid>
      <w:tr w:rsidR="009A0AE8" w:rsidRPr="008B37BA" w:rsidTr="001D4598">
        <w:trPr>
          <w:trHeight w:val="1875"/>
        </w:trPr>
        <w:tc>
          <w:tcPr>
            <w:tcW w:w="20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AE8" w:rsidRPr="008B37BA" w:rsidRDefault="009A0AE8" w:rsidP="009A0AE8">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Названия источника тепловой энергии</w:t>
            </w:r>
          </w:p>
        </w:tc>
        <w:tc>
          <w:tcPr>
            <w:tcW w:w="1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AE8" w:rsidRPr="008B37BA" w:rsidRDefault="009A0AE8" w:rsidP="009A0AE8">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Установленная мощность источника, Гкал/час</w:t>
            </w:r>
          </w:p>
        </w:tc>
        <w:tc>
          <w:tcPr>
            <w:tcW w:w="1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AE8" w:rsidRPr="008B37BA" w:rsidRDefault="009A0AE8" w:rsidP="009A0AE8">
            <w:pPr>
              <w:spacing w:after="0" w:line="240" w:lineRule="auto"/>
              <w:jc w:val="center"/>
              <w:rPr>
                <w:rFonts w:ascii="Times New Roman" w:eastAsia="Times New Roman" w:hAnsi="Times New Roman" w:cs="Times New Roman"/>
                <w:color w:val="000000"/>
                <w:sz w:val="24"/>
                <w:szCs w:val="24"/>
                <w:lang w:eastAsia="ru-RU"/>
              </w:rPr>
            </w:pPr>
            <w:bookmarkStart w:id="9" w:name="RANGE!F4"/>
            <w:r w:rsidRPr="008B37BA">
              <w:rPr>
                <w:rFonts w:ascii="Times New Roman" w:eastAsia="Times New Roman" w:hAnsi="Times New Roman" w:cs="Times New Roman"/>
                <w:color w:val="000000"/>
                <w:sz w:val="24"/>
                <w:szCs w:val="24"/>
                <w:lang w:eastAsia="ru-RU"/>
              </w:rPr>
              <w:t>Располагаемая мощность источника, Гкал/час</w:t>
            </w:r>
            <w:bookmarkEnd w:id="9"/>
          </w:p>
        </w:tc>
        <w:tc>
          <w:tcPr>
            <w:tcW w:w="1931" w:type="dxa"/>
            <w:vMerge w:val="restart"/>
            <w:tcBorders>
              <w:top w:val="single" w:sz="8" w:space="0" w:color="000000"/>
              <w:left w:val="single" w:sz="8" w:space="0" w:color="000000"/>
              <w:bottom w:val="single" w:sz="8" w:space="0" w:color="000000"/>
              <w:right w:val="nil"/>
            </w:tcBorders>
            <w:shd w:val="clear" w:color="auto" w:fill="auto"/>
            <w:vAlign w:val="center"/>
            <w:hideMark/>
          </w:tcPr>
          <w:p w:rsidR="009A0AE8" w:rsidRPr="008B37BA" w:rsidRDefault="009A0AE8" w:rsidP="009A0AE8">
            <w:pPr>
              <w:spacing w:after="0" w:line="240" w:lineRule="auto"/>
              <w:jc w:val="center"/>
              <w:rPr>
                <w:rFonts w:ascii="Times New Roman" w:eastAsia="Times New Roman" w:hAnsi="Times New Roman" w:cs="Times New Roman"/>
                <w:color w:val="000000"/>
                <w:sz w:val="24"/>
                <w:szCs w:val="24"/>
                <w:lang w:eastAsia="ru-RU"/>
              </w:rPr>
            </w:pPr>
            <w:bookmarkStart w:id="10" w:name="RANGE!G4"/>
            <w:r w:rsidRPr="008B37BA">
              <w:rPr>
                <w:rFonts w:ascii="Times New Roman" w:eastAsia="Times New Roman" w:hAnsi="Times New Roman" w:cs="Times New Roman"/>
                <w:color w:val="000000"/>
                <w:sz w:val="24"/>
                <w:szCs w:val="24"/>
                <w:lang w:eastAsia="ru-RU"/>
              </w:rPr>
              <w:t>Присоединенная нагрузка потребителей с учетом всех потерь, Гкал/час</w:t>
            </w:r>
            <w:bookmarkEnd w:id="10"/>
          </w:p>
        </w:tc>
        <w:tc>
          <w:tcPr>
            <w:tcW w:w="22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0AE8" w:rsidRPr="008B37BA" w:rsidRDefault="009A0AE8" w:rsidP="009A0AE8">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Резерв тепловой мощности источника, Гкал/час</w:t>
            </w:r>
          </w:p>
        </w:tc>
      </w:tr>
      <w:tr w:rsidR="009A0AE8" w:rsidRPr="008B37BA" w:rsidTr="001D4598">
        <w:trPr>
          <w:trHeight w:val="276"/>
        </w:trPr>
        <w:tc>
          <w:tcPr>
            <w:tcW w:w="2076" w:type="dxa"/>
            <w:vMerge/>
            <w:tcBorders>
              <w:top w:val="single" w:sz="8" w:space="0" w:color="000000"/>
              <w:left w:val="single" w:sz="8" w:space="0" w:color="000000"/>
              <w:bottom w:val="single" w:sz="8" w:space="0" w:color="000000"/>
              <w:right w:val="single" w:sz="8" w:space="0" w:color="000000"/>
            </w:tcBorders>
            <w:vAlign w:val="center"/>
            <w:hideMark/>
          </w:tcPr>
          <w:p w:rsidR="009A0AE8" w:rsidRPr="008B37BA" w:rsidRDefault="009A0AE8" w:rsidP="009A0AE8">
            <w:pPr>
              <w:spacing w:after="0" w:line="240" w:lineRule="auto"/>
              <w:rPr>
                <w:rFonts w:ascii="Times New Roman" w:eastAsia="Times New Roman" w:hAnsi="Times New Roman" w:cs="Times New Roman"/>
                <w:color w:val="000000"/>
                <w:sz w:val="24"/>
                <w:szCs w:val="24"/>
                <w:lang w:eastAsia="ru-RU"/>
              </w:rPr>
            </w:pPr>
          </w:p>
        </w:tc>
        <w:tc>
          <w:tcPr>
            <w:tcW w:w="1957" w:type="dxa"/>
            <w:vMerge/>
            <w:tcBorders>
              <w:top w:val="single" w:sz="8" w:space="0" w:color="000000"/>
              <w:left w:val="single" w:sz="8" w:space="0" w:color="000000"/>
              <w:bottom w:val="single" w:sz="8" w:space="0" w:color="000000"/>
              <w:right w:val="single" w:sz="8" w:space="0" w:color="000000"/>
            </w:tcBorders>
            <w:vAlign w:val="center"/>
            <w:hideMark/>
          </w:tcPr>
          <w:p w:rsidR="009A0AE8" w:rsidRPr="008B37BA" w:rsidRDefault="009A0AE8" w:rsidP="009A0AE8">
            <w:pPr>
              <w:spacing w:after="0" w:line="240" w:lineRule="auto"/>
              <w:rPr>
                <w:rFonts w:ascii="Times New Roman" w:eastAsia="Times New Roman" w:hAnsi="Times New Roman" w:cs="Times New Roman"/>
                <w:color w:val="000000"/>
                <w:sz w:val="24"/>
                <w:szCs w:val="24"/>
                <w:lang w:eastAsia="ru-RU"/>
              </w:rPr>
            </w:pPr>
          </w:p>
        </w:tc>
        <w:tc>
          <w:tcPr>
            <w:tcW w:w="1957" w:type="dxa"/>
            <w:vMerge/>
            <w:tcBorders>
              <w:top w:val="single" w:sz="8" w:space="0" w:color="000000"/>
              <w:left w:val="single" w:sz="8" w:space="0" w:color="000000"/>
              <w:bottom w:val="single" w:sz="8" w:space="0" w:color="000000"/>
              <w:right w:val="single" w:sz="8" w:space="0" w:color="000000"/>
            </w:tcBorders>
            <w:vAlign w:val="center"/>
            <w:hideMark/>
          </w:tcPr>
          <w:p w:rsidR="009A0AE8" w:rsidRPr="008B37BA" w:rsidRDefault="009A0AE8" w:rsidP="009A0AE8">
            <w:pPr>
              <w:spacing w:after="0" w:line="240" w:lineRule="auto"/>
              <w:rPr>
                <w:rFonts w:ascii="Times New Roman" w:eastAsia="Times New Roman" w:hAnsi="Times New Roman" w:cs="Times New Roman"/>
                <w:color w:val="000000"/>
                <w:sz w:val="24"/>
                <w:szCs w:val="24"/>
                <w:lang w:eastAsia="ru-RU"/>
              </w:rPr>
            </w:pPr>
          </w:p>
        </w:tc>
        <w:tc>
          <w:tcPr>
            <w:tcW w:w="1931" w:type="dxa"/>
            <w:vMerge/>
            <w:tcBorders>
              <w:top w:val="single" w:sz="8" w:space="0" w:color="000000"/>
              <w:left w:val="single" w:sz="8" w:space="0" w:color="000000"/>
              <w:bottom w:val="single" w:sz="8" w:space="0" w:color="000000"/>
              <w:right w:val="nil"/>
            </w:tcBorders>
            <w:vAlign w:val="center"/>
            <w:hideMark/>
          </w:tcPr>
          <w:p w:rsidR="009A0AE8" w:rsidRPr="008B37BA" w:rsidRDefault="009A0AE8" w:rsidP="009A0AE8">
            <w:pPr>
              <w:spacing w:after="0" w:line="240" w:lineRule="auto"/>
              <w:rPr>
                <w:rFonts w:ascii="Times New Roman" w:eastAsia="Times New Roman" w:hAnsi="Times New Roman" w:cs="Times New Roman"/>
                <w:color w:val="000000"/>
                <w:sz w:val="24"/>
                <w:szCs w:val="24"/>
                <w:lang w:eastAsia="ru-RU"/>
              </w:rPr>
            </w:pPr>
          </w:p>
        </w:tc>
        <w:tc>
          <w:tcPr>
            <w:tcW w:w="2266" w:type="dxa"/>
            <w:vMerge/>
            <w:tcBorders>
              <w:top w:val="single" w:sz="8" w:space="0" w:color="auto"/>
              <w:left w:val="single" w:sz="8" w:space="0" w:color="auto"/>
              <w:bottom w:val="single" w:sz="8" w:space="0" w:color="000000"/>
              <w:right w:val="single" w:sz="8" w:space="0" w:color="auto"/>
            </w:tcBorders>
            <w:vAlign w:val="center"/>
            <w:hideMark/>
          </w:tcPr>
          <w:p w:rsidR="009A0AE8" w:rsidRPr="008B37BA" w:rsidRDefault="009A0AE8" w:rsidP="009A0AE8">
            <w:pPr>
              <w:spacing w:after="0" w:line="240" w:lineRule="auto"/>
              <w:rPr>
                <w:rFonts w:ascii="Times New Roman" w:eastAsia="Times New Roman" w:hAnsi="Times New Roman" w:cs="Times New Roman"/>
                <w:color w:val="000000"/>
                <w:sz w:val="24"/>
                <w:szCs w:val="24"/>
                <w:lang w:eastAsia="ru-RU"/>
              </w:rPr>
            </w:pPr>
          </w:p>
        </w:tc>
      </w:tr>
      <w:tr w:rsidR="008757F1" w:rsidRPr="008B37BA" w:rsidTr="001D4598">
        <w:trPr>
          <w:trHeight w:val="645"/>
        </w:trPr>
        <w:tc>
          <w:tcPr>
            <w:tcW w:w="2076" w:type="dxa"/>
            <w:tcBorders>
              <w:top w:val="nil"/>
              <w:left w:val="single" w:sz="8" w:space="0" w:color="000000"/>
              <w:bottom w:val="single" w:sz="4" w:space="0" w:color="auto"/>
              <w:right w:val="single" w:sz="8" w:space="0" w:color="000000"/>
            </w:tcBorders>
            <w:shd w:val="clear" w:color="auto" w:fill="auto"/>
            <w:hideMark/>
          </w:tcPr>
          <w:p w:rsidR="008757F1" w:rsidRPr="008B37BA" w:rsidRDefault="008757F1" w:rsidP="004869E8">
            <w:pPr>
              <w:spacing w:after="0"/>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котельная </w:t>
            </w:r>
          </w:p>
        </w:tc>
        <w:tc>
          <w:tcPr>
            <w:tcW w:w="1957" w:type="dxa"/>
            <w:tcBorders>
              <w:top w:val="nil"/>
              <w:left w:val="nil"/>
              <w:bottom w:val="single" w:sz="4" w:space="0" w:color="auto"/>
              <w:right w:val="single" w:sz="8" w:space="0" w:color="000000"/>
            </w:tcBorders>
            <w:shd w:val="clear" w:color="auto" w:fill="auto"/>
            <w:vAlign w:val="center"/>
            <w:hideMark/>
          </w:tcPr>
          <w:p w:rsidR="008757F1" w:rsidRPr="008757F1" w:rsidRDefault="008757F1">
            <w:pPr>
              <w:jc w:val="center"/>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1</w:t>
            </w:r>
          </w:p>
        </w:tc>
        <w:tc>
          <w:tcPr>
            <w:tcW w:w="1957" w:type="dxa"/>
            <w:tcBorders>
              <w:top w:val="nil"/>
              <w:left w:val="nil"/>
              <w:bottom w:val="single" w:sz="4" w:space="0" w:color="auto"/>
              <w:right w:val="single" w:sz="8" w:space="0" w:color="000000"/>
            </w:tcBorders>
            <w:shd w:val="clear" w:color="auto" w:fill="auto"/>
            <w:vAlign w:val="center"/>
          </w:tcPr>
          <w:p w:rsidR="008757F1" w:rsidRPr="008757F1" w:rsidRDefault="008757F1">
            <w:pPr>
              <w:jc w:val="center"/>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1</w:t>
            </w:r>
          </w:p>
        </w:tc>
        <w:tc>
          <w:tcPr>
            <w:tcW w:w="1931" w:type="dxa"/>
            <w:tcBorders>
              <w:top w:val="nil"/>
              <w:left w:val="nil"/>
              <w:bottom w:val="single" w:sz="4" w:space="0" w:color="auto"/>
              <w:right w:val="single" w:sz="8" w:space="0" w:color="000000"/>
            </w:tcBorders>
            <w:shd w:val="clear" w:color="auto" w:fill="auto"/>
            <w:vAlign w:val="center"/>
          </w:tcPr>
          <w:p w:rsidR="008757F1" w:rsidRPr="008757F1" w:rsidRDefault="008757F1">
            <w:pPr>
              <w:jc w:val="center"/>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0,952</w:t>
            </w:r>
          </w:p>
        </w:tc>
        <w:tc>
          <w:tcPr>
            <w:tcW w:w="2266" w:type="dxa"/>
            <w:tcBorders>
              <w:top w:val="nil"/>
              <w:left w:val="nil"/>
              <w:bottom w:val="single" w:sz="4" w:space="0" w:color="auto"/>
              <w:right w:val="single" w:sz="8" w:space="0" w:color="000000"/>
            </w:tcBorders>
            <w:shd w:val="clear" w:color="auto" w:fill="auto"/>
            <w:vAlign w:val="center"/>
          </w:tcPr>
          <w:p w:rsidR="008757F1" w:rsidRPr="008757F1" w:rsidRDefault="008757F1">
            <w:pPr>
              <w:jc w:val="center"/>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0,048</w:t>
            </w:r>
          </w:p>
        </w:tc>
      </w:tr>
    </w:tbl>
    <w:p w:rsidR="00C357F6" w:rsidRPr="008B37BA" w:rsidRDefault="00C357F6" w:rsidP="00877EA7">
      <w:pPr>
        <w:pStyle w:val="aff"/>
        <w:keepNext/>
        <w:jc w:val="right"/>
        <w:rPr>
          <w:color w:val="auto"/>
          <w:sz w:val="24"/>
        </w:rPr>
      </w:pPr>
    </w:p>
    <w:p w:rsidR="00C67647" w:rsidRPr="008B37BA" w:rsidRDefault="00C67647" w:rsidP="00877EA7">
      <w:pPr>
        <w:pStyle w:val="aff"/>
        <w:keepNext/>
        <w:jc w:val="right"/>
        <w:rPr>
          <w:color w:val="auto"/>
          <w:sz w:val="24"/>
        </w:rPr>
      </w:pPr>
      <w:r w:rsidRPr="008B37BA">
        <w:rPr>
          <w:color w:val="auto"/>
          <w:sz w:val="24"/>
        </w:rPr>
        <w:t xml:space="preserve">Диаграмма </w:t>
      </w:r>
      <w:r w:rsidR="00A00306" w:rsidRPr="008B37BA">
        <w:rPr>
          <w:color w:val="auto"/>
          <w:sz w:val="24"/>
        </w:rPr>
        <w:fldChar w:fldCharType="begin"/>
      </w:r>
      <w:r w:rsidR="00133769" w:rsidRPr="008B37BA">
        <w:rPr>
          <w:color w:val="auto"/>
          <w:sz w:val="24"/>
        </w:rPr>
        <w:instrText xml:space="preserve"> STYLEREF 1 \s </w:instrText>
      </w:r>
      <w:r w:rsidR="00A00306" w:rsidRPr="008B37BA">
        <w:rPr>
          <w:color w:val="auto"/>
          <w:sz w:val="24"/>
        </w:rPr>
        <w:fldChar w:fldCharType="separate"/>
      </w:r>
      <w:r w:rsidR="00835FB1">
        <w:rPr>
          <w:noProof/>
          <w:color w:val="auto"/>
          <w:sz w:val="24"/>
        </w:rPr>
        <w:t>1.2</w:t>
      </w:r>
      <w:r w:rsidR="00A00306" w:rsidRPr="008B37BA">
        <w:rPr>
          <w:color w:val="auto"/>
          <w:sz w:val="24"/>
        </w:rPr>
        <w:fldChar w:fldCharType="end"/>
      </w:r>
      <w:r w:rsidR="00133769" w:rsidRPr="008B37BA">
        <w:rPr>
          <w:color w:val="auto"/>
          <w:sz w:val="24"/>
        </w:rPr>
        <w:t>.</w:t>
      </w:r>
      <w:r w:rsidR="00A00306" w:rsidRPr="008B37BA">
        <w:rPr>
          <w:color w:val="auto"/>
          <w:sz w:val="24"/>
        </w:rPr>
        <w:fldChar w:fldCharType="begin"/>
      </w:r>
      <w:r w:rsidR="00133769" w:rsidRPr="008B37BA">
        <w:rPr>
          <w:color w:val="auto"/>
          <w:sz w:val="24"/>
        </w:rPr>
        <w:instrText xml:space="preserve"> SEQ Диаграмма \* ARABIC \s 1 </w:instrText>
      </w:r>
      <w:r w:rsidR="00A00306" w:rsidRPr="008B37BA">
        <w:rPr>
          <w:color w:val="auto"/>
          <w:sz w:val="24"/>
        </w:rPr>
        <w:fldChar w:fldCharType="separate"/>
      </w:r>
      <w:r w:rsidR="00835FB1">
        <w:rPr>
          <w:noProof/>
          <w:color w:val="auto"/>
          <w:sz w:val="24"/>
        </w:rPr>
        <w:t>1</w:t>
      </w:r>
      <w:r w:rsidR="00A00306" w:rsidRPr="008B37BA">
        <w:rPr>
          <w:color w:val="auto"/>
          <w:sz w:val="24"/>
        </w:rPr>
        <w:fldChar w:fldCharType="end"/>
      </w:r>
    </w:p>
    <w:p w:rsidR="00A85B47" w:rsidRPr="008B37BA" w:rsidRDefault="008757F1" w:rsidP="00C67647">
      <w:pPr>
        <w:pStyle w:val="ConsPlusNormal"/>
        <w:spacing w:line="360" w:lineRule="auto"/>
        <w:ind w:firstLine="0"/>
        <w:jc w:val="both"/>
        <w:rPr>
          <w:rFonts w:ascii="Times New Roman" w:hAnsi="Times New Roman" w:cs="Times New Roman"/>
          <w:sz w:val="24"/>
          <w:szCs w:val="24"/>
        </w:rPr>
      </w:pPr>
      <w:r>
        <w:rPr>
          <w:noProof/>
        </w:rPr>
        <w:drawing>
          <wp:inline distT="0" distB="0" distL="0" distR="0" wp14:anchorId="5E04638C" wp14:editId="6A01C636">
            <wp:extent cx="6379535" cy="2647507"/>
            <wp:effectExtent l="0" t="0" r="2540" b="6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5B47" w:rsidRPr="008B37BA" w:rsidRDefault="00A85B47" w:rsidP="009A0AE8">
      <w:pPr>
        <w:pStyle w:val="ConsPlusNormal"/>
        <w:spacing w:line="360" w:lineRule="auto"/>
        <w:ind w:firstLine="0"/>
        <w:jc w:val="both"/>
        <w:rPr>
          <w:rFonts w:ascii="Times New Roman" w:hAnsi="Times New Roman" w:cs="Times New Roman"/>
          <w:sz w:val="24"/>
          <w:szCs w:val="24"/>
        </w:rPr>
      </w:pPr>
    </w:p>
    <w:p w:rsidR="00D26EF1" w:rsidRPr="008B37BA" w:rsidRDefault="009A0AE8" w:rsidP="009A0AE8">
      <w:pPr>
        <w:spacing w:line="360" w:lineRule="auto"/>
        <w:ind w:firstLine="567"/>
        <w:jc w:val="both"/>
        <w:rPr>
          <w:rFonts w:ascii="Times New Roman" w:eastAsiaTheme="minorEastAsia" w:hAnsi="Times New Roman" w:cs="Times New Roman"/>
          <w:sz w:val="24"/>
          <w:szCs w:val="24"/>
          <w:lang w:eastAsia="ru-RU"/>
        </w:rPr>
      </w:pPr>
      <w:r w:rsidRPr="008B37BA">
        <w:rPr>
          <w:rFonts w:ascii="Times New Roman" w:hAnsi="Times New Roman" w:cs="Times New Roman"/>
          <w:sz w:val="24"/>
          <w:szCs w:val="24"/>
        </w:rPr>
        <w:t xml:space="preserve">Анализируя таблицу </w:t>
      </w:r>
      <w:r w:rsidR="00646AAB" w:rsidRPr="008B37BA">
        <w:rPr>
          <w:rFonts w:ascii="Times New Roman" w:hAnsi="Times New Roman" w:cs="Times New Roman"/>
          <w:sz w:val="24"/>
          <w:szCs w:val="24"/>
        </w:rPr>
        <w:t>1.2.2</w:t>
      </w:r>
      <w:r w:rsidRPr="008B37BA">
        <w:rPr>
          <w:rFonts w:ascii="Times New Roman" w:hAnsi="Times New Roman" w:cs="Times New Roman"/>
          <w:sz w:val="24"/>
          <w:szCs w:val="24"/>
        </w:rPr>
        <w:t xml:space="preserve">, диаграмму </w:t>
      </w:r>
      <w:r w:rsidR="00646AAB" w:rsidRPr="008B37BA">
        <w:rPr>
          <w:rFonts w:ascii="Times New Roman" w:hAnsi="Times New Roman" w:cs="Times New Roman"/>
          <w:sz w:val="24"/>
          <w:szCs w:val="24"/>
        </w:rPr>
        <w:t>1.2.1</w:t>
      </w:r>
      <w:r w:rsidRPr="008B37BA">
        <w:rPr>
          <w:rFonts w:ascii="Times New Roman" w:hAnsi="Times New Roman" w:cs="Times New Roman"/>
          <w:sz w:val="24"/>
          <w:szCs w:val="24"/>
        </w:rPr>
        <w:t xml:space="preserve">, мы можем сделать выводы, что котельная </w:t>
      </w:r>
      <w:r w:rsidR="00CD3A9F" w:rsidRPr="008B37BA">
        <w:rPr>
          <w:rFonts w:ascii="Times New Roman" w:hAnsi="Times New Roman" w:cs="Times New Roman"/>
          <w:sz w:val="24"/>
          <w:szCs w:val="24"/>
        </w:rPr>
        <w:t xml:space="preserve">работает с </w:t>
      </w:r>
      <w:r w:rsidR="008757F1">
        <w:rPr>
          <w:rFonts w:ascii="Times New Roman" w:hAnsi="Times New Roman" w:cs="Times New Roman"/>
          <w:sz w:val="24"/>
          <w:szCs w:val="24"/>
        </w:rPr>
        <w:t>резервом</w:t>
      </w:r>
      <w:r w:rsidR="00CD3A9F" w:rsidRPr="008B37BA">
        <w:rPr>
          <w:rFonts w:ascii="Times New Roman" w:hAnsi="Times New Roman" w:cs="Times New Roman"/>
          <w:sz w:val="24"/>
          <w:szCs w:val="24"/>
        </w:rPr>
        <w:t xml:space="preserve"> тепловой </w:t>
      </w:r>
      <w:r w:rsidRPr="008B37BA">
        <w:rPr>
          <w:rFonts w:ascii="Times New Roman" w:hAnsi="Times New Roman" w:cs="Times New Roman"/>
          <w:sz w:val="24"/>
          <w:szCs w:val="24"/>
        </w:rPr>
        <w:t xml:space="preserve"> мощности для присоединения допол</w:t>
      </w:r>
      <w:r w:rsidR="00CD3A9F" w:rsidRPr="008B37BA">
        <w:rPr>
          <w:rFonts w:ascii="Times New Roman" w:hAnsi="Times New Roman" w:cs="Times New Roman"/>
          <w:sz w:val="24"/>
          <w:szCs w:val="24"/>
        </w:rPr>
        <w:t xml:space="preserve">нительных нагрузок потребителей </w:t>
      </w:r>
      <w:r w:rsidR="008757F1">
        <w:rPr>
          <w:rFonts w:ascii="Times New Roman" w:hAnsi="Times New Roman" w:cs="Times New Roman"/>
          <w:sz w:val="24"/>
          <w:szCs w:val="24"/>
        </w:rPr>
        <w:t>имеется</w:t>
      </w:r>
      <w:r w:rsidR="00CD3A9F" w:rsidRPr="008B37BA">
        <w:rPr>
          <w:rFonts w:ascii="Times New Roman" w:hAnsi="Times New Roman" w:cs="Times New Roman"/>
          <w:sz w:val="24"/>
          <w:szCs w:val="24"/>
        </w:rPr>
        <w:t xml:space="preserve"> возможност</w:t>
      </w:r>
      <w:r w:rsidR="008757F1">
        <w:rPr>
          <w:rFonts w:ascii="Times New Roman" w:hAnsi="Times New Roman" w:cs="Times New Roman"/>
          <w:sz w:val="24"/>
          <w:szCs w:val="24"/>
        </w:rPr>
        <w:t>ь</w:t>
      </w:r>
      <w:r w:rsidR="00CD3A9F" w:rsidRPr="008B37BA">
        <w:rPr>
          <w:rFonts w:ascii="Times New Roman" w:hAnsi="Times New Roman" w:cs="Times New Roman"/>
          <w:sz w:val="24"/>
          <w:szCs w:val="24"/>
        </w:rPr>
        <w:t>.</w:t>
      </w:r>
      <w:r w:rsidR="00D26EF1" w:rsidRPr="008B37BA">
        <w:rPr>
          <w:rFonts w:ascii="Times New Roman" w:hAnsi="Times New Roman" w:cs="Times New Roman"/>
          <w:sz w:val="24"/>
          <w:szCs w:val="24"/>
        </w:rPr>
        <w:br w:type="page"/>
      </w:r>
    </w:p>
    <w:p w:rsidR="00A85B47" w:rsidRPr="008B37BA" w:rsidRDefault="00A85B47" w:rsidP="00E63B02">
      <w:pPr>
        <w:pStyle w:val="3"/>
      </w:pPr>
      <w:bookmarkStart w:id="11" w:name="_Toc462934430"/>
      <w:r w:rsidRPr="008B37BA">
        <w:lastRenderedPageBreak/>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11"/>
    </w:p>
    <w:p w:rsidR="00975590" w:rsidRPr="008B37BA" w:rsidRDefault="00975590" w:rsidP="00A85B47">
      <w:pPr>
        <w:pStyle w:val="ConsPlusNormal"/>
        <w:spacing w:line="360" w:lineRule="auto"/>
        <w:ind w:firstLine="540"/>
        <w:jc w:val="both"/>
        <w:rPr>
          <w:rFonts w:ascii="Times New Roman" w:hAnsi="Times New Roman" w:cs="Times New Roman"/>
          <w:b/>
          <w:sz w:val="24"/>
          <w:szCs w:val="24"/>
          <w:u w:val="single"/>
        </w:rPr>
      </w:pPr>
    </w:p>
    <w:p w:rsidR="00646AAB" w:rsidRPr="008B37BA" w:rsidRDefault="00646AAB" w:rsidP="00A85B47">
      <w:pPr>
        <w:pStyle w:val="ConsPlusNorma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Список ос</w:t>
      </w:r>
      <w:r w:rsidR="00985DE4" w:rsidRPr="008B37BA">
        <w:rPr>
          <w:rFonts w:ascii="Times New Roman" w:hAnsi="Times New Roman" w:cs="Times New Roman"/>
          <w:sz w:val="24"/>
          <w:szCs w:val="24"/>
        </w:rPr>
        <w:t>новного оборудования котельной</w:t>
      </w:r>
      <w:r w:rsidRPr="008B37BA">
        <w:rPr>
          <w:rFonts w:ascii="Times New Roman" w:hAnsi="Times New Roman" w:cs="Times New Roman"/>
          <w:sz w:val="24"/>
          <w:szCs w:val="24"/>
        </w:rPr>
        <w:t xml:space="preserve"> приведен в таблице 1.2.3</w:t>
      </w:r>
    </w:p>
    <w:p w:rsidR="00257D03" w:rsidRPr="008B37BA" w:rsidRDefault="00257D03" w:rsidP="00257D03">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1.2</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3</w:t>
      </w:r>
      <w:r w:rsidR="00EB04CB" w:rsidRPr="008B37BA">
        <w:rPr>
          <w:color w:val="auto"/>
          <w:sz w:val="24"/>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4019"/>
        <w:gridCol w:w="4444"/>
      </w:tblGrid>
      <w:tr w:rsidR="00CD3A9F" w:rsidRPr="008B37BA" w:rsidTr="002F7DDE">
        <w:trPr>
          <w:trHeight w:val="558"/>
          <w:jc w:val="center"/>
        </w:trPr>
        <w:tc>
          <w:tcPr>
            <w:tcW w:w="826" w:type="pct"/>
            <w:vAlign w:val="center"/>
          </w:tcPr>
          <w:p w:rsidR="00CD3A9F" w:rsidRPr="008B37BA" w:rsidRDefault="00CD3A9F" w:rsidP="002F7DDE">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 п/п</w:t>
            </w:r>
          </w:p>
        </w:tc>
        <w:tc>
          <w:tcPr>
            <w:tcW w:w="1982" w:type="pct"/>
            <w:vAlign w:val="center"/>
          </w:tcPr>
          <w:p w:rsidR="00CD3A9F" w:rsidRPr="008B37BA" w:rsidRDefault="00CD3A9F" w:rsidP="002F7DDE">
            <w:pPr>
              <w:spacing w:after="0" w:line="240" w:lineRule="auto"/>
              <w:ind w:firstLine="49"/>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Наименование</w:t>
            </w:r>
          </w:p>
          <w:p w:rsidR="00CD3A9F" w:rsidRPr="008B37BA" w:rsidRDefault="00CD3A9F" w:rsidP="002F7DDE">
            <w:pPr>
              <w:spacing w:after="0" w:line="240" w:lineRule="auto"/>
              <w:ind w:firstLine="49"/>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оборудования</w:t>
            </w:r>
          </w:p>
        </w:tc>
        <w:tc>
          <w:tcPr>
            <w:tcW w:w="2192" w:type="pct"/>
            <w:vAlign w:val="center"/>
          </w:tcPr>
          <w:p w:rsidR="00CD3A9F" w:rsidRPr="008B37BA" w:rsidRDefault="00CD3A9F" w:rsidP="002F7DDE">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Кол-во, шт.</w:t>
            </w:r>
          </w:p>
        </w:tc>
      </w:tr>
      <w:tr w:rsidR="00CD3A9F" w:rsidRPr="008B37BA" w:rsidTr="002F7DDE">
        <w:trPr>
          <w:trHeight w:val="214"/>
          <w:jc w:val="center"/>
        </w:trPr>
        <w:tc>
          <w:tcPr>
            <w:tcW w:w="5000" w:type="pct"/>
            <w:gridSpan w:val="3"/>
            <w:vAlign w:val="center"/>
          </w:tcPr>
          <w:p w:rsidR="00CD3A9F" w:rsidRPr="008B37BA" w:rsidRDefault="00CD3A9F" w:rsidP="002F7DDE">
            <w:pPr>
              <w:spacing w:after="0" w:line="240" w:lineRule="auto"/>
              <w:jc w:val="center"/>
              <w:rPr>
                <w:rFonts w:ascii="Times New Roman" w:eastAsia="Times New Roman" w:hAnsi="Times New Roman" w:cs="Times New Roman"/>
                <w:i/>
                <w:sz w:val="24"/>
                <w:szCs w:val="24"/>
                <w:lang w:eastAsia="ru-RU"/>
              </w:rPr>
            </w:pPr>
            <w:r w:rsidRPr="008B37BA">
              <w:rPr>
                <w:rFonts w:ascii="Times New Roman" w:eastAsia="Times New Roman" w:hAnsi="Times New Roman" w:cs="Times New Roman"/>
                <w:i/>
                <w:sz w:val="24"/>
                <w:szCs w:val="24"/>
                <w:lang w:eastAsia="ru-RU"/>
              </w:rPr>
              <w:t>Котельная</w:t>
            </w:r>
          </w:p>
        </w:tc>
      </w:tr>
      <w:tr w:rsidR="00CD3A9F" w:rsidRPr="008B37BA" w:rsidTr="002F7DDE">
        <w:trPr>
          <w:trHeight w:val="214"/>
          <w:jc w:val="center"/>
        </w:trPr>
        <w:tc>
          <w:tcPr>
            <w:tcW w:w="826" w:type="pct"/>
            <w:vAlign w:val="center"/>
          </w:tcPr>
          <w:p w:rsidR="00CD3A9F" w:rsidRPr="008B37BA" w:rsidRDefault="00CD3A9F" w:rsidP="002F7DDE">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1</w:t>
            </w:r>
          </w:p>
        </w:tc>
        <w:tc>
          <w:tcPr>
            <w:tcW w:w="1982" w:type="pct"/>
            <w:vAlign w:val="center"/>
          </w:tcPr>
          <w:p w:rsidR="00CD3A9F" w:rsidRPr="008B37BA" w:rsidRDefault="00CD3A9F" w:rsidP="002F7DDE">
            <w:pPr>
              <w:spacing w:after="0"/>
              <w:rPr>
                <w:rFonts w:ascii="Times New Roman" w:hAnsi="Times New Roman" w:cs="Times New Roman"/>
              </w:rPr>
            </w:pPr>
            <w:r w:rsidRPr="008B37BA">
              <w:rPr>
                <w:rFonts w:ascii="Times New Roman" w:hAnsi="Times New Roman" w:cs="Times New Roman"/>
              </w:rPr>
              <w:t>модуль МН - 120</w:t>
            </w:r>
          </w:p>
        </w:tc>
        <w:tc>
          <w:tcPr>
            <w:tcW w:w="2192" w:type="pct"/>
            <w:vAlign w:val="center"/>
          </w:tcPr>
          <w:p w:rsidR="00CD3A9F" w:rsidRPr="008B37BA" w:rsidRDefault="00CD3A9F" w:rsidP="002F7DDE">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CD3A9F" w:rsidRPr="008B37BA" w:rsidTr="002F7DDE">
        <w:trPr>
          <w:trHeight w:val="164"/>
          <w:jc w:val="center"/>
        </w:trPr>
        <w:tc>
          <w:tcPr>
            <w:tcW w:w="826" w:type="pct"/>
            <w:vAlign w:val="center"/>
          </w:tcPr>
          <w:p w:rsidR="00CD3A9F" w:rsidRPr="008B37BA" w:rsidRDefault="00CD3A9F" w:rsidP="002F7DDE">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2</w:t>
            </w:r>
          </w:p>
        </w:tc>
        <w:tc>
          <w:tcPr>
            <w:tcW w:w="1982" w:type="pct"/>
            <w:vAlign w:val="center"/>
          </w:tcPr>
          <w:p w:rsidR="00CD3A9F" w:rsidRPr="008B37BA" w:rsidRDefault="00CD3A9F" w:rsidP="002F7DDE">
            <w:pPr>
              <w:spacing w:after="0"/>
              <w:rPr>
                <w:rFonts w:ascii="Times New Roman" w:hAnsi="Times New Roman" w:cs="Times New Roman"/>
              </w:rPr>
            </w:pPr>
            <w:r w:rsidRPr="008B37BA">
              <w:rPr>
                <w:rFonts w:ascii="Times New Roman" w:hAnsi="Times New Roman" w:cs="Times New Roman"/>
              </w:rPr>
              <w:t>модуль МН - 121</w:t>
            </w:r>
          </w:p>
        </w:tc>
        <w:tc>
          <w:tcPr>
            <w:tcW w:w="2192" w:type="pct"/>
            <w:vAlign w:val="center"/>
          </w:tcPr>
          <w:p w:rsidR="00CD3A9F" w:rsidRPr="008B37BA" w:rsidRDefault="00CD3A9F" w:rsidP="002F7DDE">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CD3A9F" w:rsidRPr="008B37BA" w:rsidTr="002F7DDE">
        <w:trPr>
          <w:trHeight w:val="164"/>
          <w:jc w:val="center"/>
        </w:trPr>
        <w:tc>
          <w:tcPr>
            <w:tcW w:w="826" w:type="pct"/>
            <w:vAlign w:val="center"/>
          </w:tcPr>
          <w:p w:rsidR="00CD3A9F" w:rsidRPr="008B37BA" w:rsidRDefault="00CD3A9F" w:rsidP="002F7DDE">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3</w:t>
            </w:r>
          </w:p>
        </w:tc>
        <w:tc>
          <w:tcPr>
            <w:tcW w:w="1982" w:type="pct"/>
            <w:vAlign w:val="center"/>
          </w:tcPr>
          <w:p w:rsidR="00CD3A9F" w:rsidRPr="008B37BA" w:rsidRDefault="00CD3A9F" w:rsidP="002F7DDE">
            <w:pPr>
              <w:spacing w:after="0"/>
              <w:rPr>
                <w:rFonts w:ascii="Times New Roman" w:hAnsi="Times New Roman" w:cs="Times New Roman"/>
              </w:rPr>
            </w:pPr>
            <w:r w:rsidRPr="008B37BA">
              <w:rPr>
                <w:rFonts w:ascii="Times New Roman" w:hAnsi="Times New Roman" w:cs="Times New Roman"/>
              </w:rPr>
              <w:t>модуль МН - 122</w:t>
            </w:r>
          </w:p>
        </w:tc>
        <w:tc>
          <w:tcPr>
            <w:tcW w:w="2192" w:type="pct"/>
            <w:vAlign w:val="center"/>
          </w:tcPr>
          <w:p w:rsidR="00CD3A9F" w:rsidRPr="008B37BA" w:rsidRDefault="00CD3A9F" w:rsidP="002F7DDE">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CD3A9F" w:rsidRPr="008B37BA" w:rsidTr="002F7DDE">
        <w:trPr>
          <w:trHeight w:val="164"/>
          <w:jc w:val="center"/>
        </w:trPr>
        <w:tc>
          <w:tcPr>
            <w:tcW w:w="826" w:type="pct"/>
            <w:vAlign w:val="center"/>
          </w:tcPr>
          <w:p w:rsidR="00CD3A9F" w:rsidRPr="008B37BA" w:rsidRDefault="00CD3A9F" w:rsidP="002F7DDE">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4</w:t>
            </w:r>
          </w:p>
        </w:tc>
        <w:tc>
          <w:tcPr>
            <w:tcW w:w="1982" w:type="pct"/>
            <w:vAlign w:val="center"/>
          </w:tcPr>
          <w:p w:rsidR="00CD3A9F" w:rsidRPr="008B37BA" w:rsidRDefault="00CD3A9F" w:rsidP="002F7DDE">
            <w:pPr>
              <w:spacing w:after="0"/>
              <w:rPr>
                <w:rFonts w:ascii="Times New Roman" w:hAnsi="Times New Roman" w:cs="Times New Roman"/>
              </w:rPr>
            </w:pPr>
            <w:r w:rsidRPr="008B37BA">
              <w:rPr>
                <w:rFonts w:ascii="Times New Roman" w:hAnsi="Times New Roman" w:cs="Times New Roman"/>
              </w:rPr>
              <w:t>модуль МН - 123</w:t>
            </w:r>
          </w:p>
        </w:tc>
        <w:tc>
          <w:tcPr>
            <w:tcW w:w="2192" w:type="pct"/>
            <w:vAlign w:val="center"/>
          </w:tcPr>
          <w:p w:rsidR="00CD3A9F" w:rsidRPr="008B37BA" w:rsidRDefault="00CD3A9F" w:rsidP="002F7DDE">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CD3A9F" w:rsidRPr="008B37BA" w:rsidTr="002F7DDE">
        <w:trPr>
          <w:trHeight w:val="164"/>
          <w:jc w:val="center"/>
        </w:trPr>
        <w:tc>
          <w:tcPr>
            <w:tcW w:w="826" w:type="pct"/>
            <w:vAlign w:val="center"/>
          </w:tcPr>
          <w:p w:rsidR="00CD3A9F" w:rsidRPr="008B37BA" w:rsidRDefault="00CD3A9F" w:rsidP="002F7DDE">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5</w:t>
            </w:r>
          </w:p>
        </w:tc>
        <w:tc>
          <w:tcPr>
            <w:tcW w:w="1982" w:type="pct"/>
            <w:vAlign w:val="center"/>
          </w:tcPr>
          <w:p w:rsidR="00CD3A9F" w:rsidRPr="008B37BA" w:rsidRDefault="00CD3A9F" w:rsidP="002F7DDE">
            <w:pPr>
              <w:spacing w:after="0"/>
              <w:rPr>
                <w:rFonts w:ascii="Times New Roman" w:hAnsi="Times New Roman" w:cs="Times New Roman"/>
              </w:rPr>
            </w:pPr>
            <w:r w:rsidRPr="008B37BA">
              <w:rPr>
                <w:rFonts w:ascii="Times New Roman" w:hAnsi="Times New Roman" w:cs="Times New Roman"/>
              </w:rPr>
              <w:t>модуль МН - 124</w:t>
            </w:r>
          </w:p>
        </w:tc>
        <w:tc>
          <w:tcPr>
            <w:tcW w:w="2192" w:type="pct"/>
            <w:vAlign w:val="center"/>
          </w:tcPr>
          <w:p w:rsidR="00CD3A9F" w:rsidRPr="008B37BA" w:rsidRDefault="00CD3A9F" w:rsidP="002F7DDE">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CD3A9F" w:rsidRPr="008B37BA" w:rsidTr="002F7DDE">
        <w:trPr>
          <w:trHeight w:val="164"/>
          <w:jc w:val="center"/>
        </w:trPr>
        <w:tc>
          <w:tcPr>
            <w:tcW w:w="826" w:type="pct"/>
            <w:vAlign w:val="center"/>
          </w:tcPr>
          <w:p w:rsidR="00CD3A9F" w:rsidRPr="008B37BA" w:rsidRDefault="00CD3A9F" w:rsidP="002F7DDE">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6</w:t>
            </w:r>
          </w:p>
        </w:tc>
        <w:tc>
          <w:tcPr>
            <w:tcW w:w="1982" w:type="pct"/>
            <w:vAlign w:val="center"/>
          </w:tcPr>
          <w:p w:rsidR="00CD3A9F" w:rsidRPr="008B37BA" w:rsidRDefault="00CD3A9F" w:rsidP="002F7DDE">
            <w:pPr>
              <w:spacing w:after="0"/>
              <w:rPr>
                <w:rFonts w:ascii="Times New Roman" w:hAnsi="Times New Roman" w:cs="Times New Roman"/>
              </w:rPr>
            </w:pPr>
            <w:r w:rsidRPr="008B37BA">
              <w:rPr>
                <w:rFonts w:ascii="Times New Roman" w:hAnsi="Times New Roman" w:cs="Times New Roman"/>
              </w:rPr>
              <w:t>модуль МН - 125</w:t>
            </w:r>
          </w:p>
        </w:tc>
        <w:tc>
          <w:tcPr>
            <w:tcW w:w="2192" w:type="pct"/>
            <w:vAlign w:val="center"/>
          </w:tcPr>
          <w:p w:rsidR="00CD3A9F" w:rsidRPr="008B37BA" w:rsidRDefault="00CD3A9F" w:rsidP="002F7DDE">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CD3A9F" w:rsidRPr="008B37BA" w:rsidTr="002F7DDE">
        <w:trPr>
          <w:trHeight w:val="164"/>
          <w:jc w:val="center"/>
        </w:trPr>
        <w:tc>
          <w:tcPr>
            <w:tcW w:w="826" w:type="pct"/>
            <w:vAlign w:val="center"/>
          </w:tcPr>
          <w:p w:rsidR="00CD3A9F" w:rsidRPr="008B37BA" w:rsidRDefault="00CD3A9F" w:rsidP="002F7DDE">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7</w:t>
            </w:r>
          </w:p>
        </w:tc>
        <w:tc>
          <w:tcPr>
            <w:tcW w:w="1982" w:type="pct"/>
            <w:vAlign w:val="center"/>
          </w:tcPr>
          <w:p w:rsidR="00CD3A9F" w:rsidRPr="008B37BA" w:rsidRDefault="00CD3A9F" w:rsidP="002F7DDE">
            <w:pPr>
              <w:spacing w:after="0"/>
              <w:rPr>
                <w:rFonts w:ascii="Times New Roman" w:hAnsi="Times New Roman" w:cs="Times New Roman"/>
              </w:rPr>
            </w:pPr>
            <w:r w:rsidRPr="008B37BA">
              <w:rPr>
                <w:rFonts w:ascii="Times New Roman" w:hAnsi="Times New Roman" w:cs="Times New Roman"/>
              </w:rPr>
              <w:t>модуль МН - 126</w:t>
            </w:r>
          </w:p>
        </w:tc>
        <w:tc>
          <w:tcPr>
            <w:tcW w:w="2192" w:type="pct"/>
            <w:vAlign w:val="center"/>
          </w:tcPr>
          <w:p w:rsidR="00CD3A9F" w:rsidRPr="008B37BA" w:rsidRDefault="00CD3A9F" w:rsidP="002F7DDE">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CD3A9F" w:rsidRPr="008B37BA" w:rsidTr="002F7DDE">
        <w:trPr>
          <w:trHeight w:val="164"/>
          <w:jc w:val="center"/>
        </w:trPr>
        <w:tc>
          <w:tcPr>
            <w:tcW w:w="826" w:type="pct"/>
            <w:vAlign w:val="center"/>
          </w:tcPr>
          <w:p w:rsidR="00CD3A9F" w:rsidRPr="008B37BA" w:rsidRDefault="00CD3A9F" w:rsidP="002F7DDE">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8</w:t>
            </w:r>
          </w:p>
        </w:tc>
        <w:tc>
          <w:tcPr>
            <w:tcW w:w="1982" w:type="pct"/>
            <w:vAlign w:val="center"/>
          </w:tcPr>
          <w:p w:rsidR="00CD3A9F" w:rsidRPr="008B37BA" w:rsidRDefault="00CD3A9F" w:rsidP="002F7DDE">
            <w:pPr>
              <w:spacing w:after="0"/>
              <w:rPr>
                <w:rFonts w:ascii="Times New Roman" w:hAnsi="Times New Roman" w:cs="Times New Roman"/>
              </w:rPr>
            </w:pPr>
            <w:r w:rsidRPr="008B37BA">
              <w:rPr>
                <w:rFonts w:ascii="Times New Roman" w:hAnsi="Times New Roman" w:cs="Times New Roman"/>
              </w:rPr>
              <w:t>модуль МН - 127</w:t>
            </w:r>
          </w:p>
        </w:tc>
        <w:tc>
          <w:tcPr>
            <w:tcW w:w="2192" w:type="pct"/>
            <w:vAlign w:val="center"/>
          </w:tcPr>
          <w:p w:rsidR="00CD3A9F" w:rsidRPr="008B37BA" w:rsidRDefault="00CD3A9F" w:rsidP="002F7DDE">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CD3A9F" w:rsidRPr="008B37BA" w:rsidTr="002F7DDE">
        <w:trPr>
          <w:trHeight w:val="164"/>
          <w:jc w:val="center"/>
        </w:trPr>
        <w:tc>
          <w:tcPr>
            <w:tcW w:w="826" w:type="pct"/>
            <w:vAlign w:val="center"/>
          </w:tcPr>
          <w:p w:rsidR="00CD3A9F" w:rsidRPr="008B37BA" w:rsidRDefault="00CD3A9F" w:rsidP="002F7DDE">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9</w:t>
            </w:r>
          </w:p>
        </w:tc>
        <w:tc>
          <w:tcPr>
            <w:tcW w:w="1982" w:type="pct"/>
            <w:vAlign w:val="center"/>
          </w:tcPr>
          <w:p w:rsidR="00CD3A9F" w:rsidRPr="008B37BA" w:rsidRDefault="00CD3A9F" w:rsidP="002F7DDE">
            <w:pPr>
              <w:spacing w:after="0"/>
              <w:rPr>
                <w:rFonts w:ascii="Times New Roman" w:hAnsi="Times New Roman" w:cs="Times New Roman"/>
              </w:rPr>
            </w:pPr>
            <w:r w:rsidRPr="008B37BA">
              <w:rPr>
                <w:rFonts w:ascii="Times New Roman" w:hAnsi="Times New Roman" w:cs="Times New Roman"/>
              </w:rPr>
              <w:t>модуль МН - 128</w:t>
            </w:r>
          </w:p>
        </w:tc>
        <w:tc>
          <w:tcPr>
            <w:tcW w:w="2192" w:type="pct"/>
            <w:vAlign w:val="center"/>
          </w:tcPr>
          <w:p w:rsidR="00CD3A9F" w:rsidRPr="008B37BA" w:rsidRDefault="00CD3A9F" w:rsidP="002F7DDE">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r w:rsidR="00CD3A9F" w:rsidRPr="008B37BA" w:rsidTr="002F7DDE">
        <w:trPr>
          <w:trHeight w:val="164"/>
          <w:jc w:val="center"/>
        </w:trPr>
        <w:tc>
          <w:tcPr>
            <w:tcW w:w="826" w:type="pct"/>
            <w:vAlign w:val="center"/>
          </w:tcPr>
          <w:p w:rsidR="00CD3A9F" w:rsidRPr="008B37BA" w:rsidRDefault="00CD3A9F" w:rsidP="002F7DDE">
            <w:pPr>
              <w:spacing w:after="0" w:line="240" w:lineRule="auto"/>
              <w:jc w:val="center"/>
              <w:rPr>
                <w:rFonts w:ascii="Times New Roman" w:eastAsia="Times New Roman" w:hAnsi="Times New Roman" w:cs="Times New Roman"/>
                <w:bCs/>
                <w:sz w:val="24"/>
                <w:szCs w:val="24"/>
                <w:lang w:eastAsia="ru-RU"/>
              </w:rPr>
            </w:pPr>
            <w:r w:rsidRPr="008B37BA">
              <w:rPr>
                <w:rFonts w:ascii="Times New Roman" w:eastAsia="Times New Roman" w:hAnsi="Times New Roman" w:cs="Times New Roman"/>
                <w:bCs/>
                <w:sz w:val="24"/>
                <w:szCs w:val="24"/>
                <w:lang w:eastAsia="ru-RU"/>
              </w:rPr>
              <w:t>10</w:t>
            </w:r>
          </w:p>
        </w:tc>
        <w:tc>
          <w:tcPr>
            <w:tcW w:w="1982" w:type="pct"/>
            <w:vAlign w:val="center"/>
          </w:tcPr>
          <w:p w:rsidR="00CD3A9F" w:rsidRPr="008B37BA" w:rsidRDefault="00CD3A9F" w:rsidP="002F7DDE">
            <w:pPr>
              <w:spacing w:after="0"/>
              <w:rPr>
                <w:rFonts w:ascii="Times New Roman" w:hAnsi="Times New Roman" w:cs="Times New Roman"/>
              </w:rPr>
            </w:pPr>
            <w:r w:rsidRPr="008B37BA">
              <w:rPr>
                <w:rFonts w:ascii="Times New Roman" w:hAnsi="Times New Roman" w:cs="Times New Roman"/>
              </w:rPr>
              <w:t>модуль МН - 129</w:t>
            </w:r>
          </w:p>
        </w:tc>
        <w:tc>
          <w:tcPr>
            <w:tcW w:w="2192" w:type="pct"/>
            <w:vAlign w:val="center"/>
          </w:tcPr>
          <w:p w:rsidR="00CD3A9F" w:rsidRPr="008B37BA" w:rsidRDefault="00CD3A9F" w:rsidP="002F7DDE">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w:t>
            </w:r>
          </w:p>
        </w:tc>
      </w:tr>
    </w:tbl>
    <w:p w:rsidR="00A85B47" w:rsidRPr="008B37BA" w:rsidRDefault="00A85B47" w:rsidP="00A85B47">
      <w:pPr>
        <w:pStyle w:val="ConsPlusNormal"/>
        <w:spacing w:line="360" w:lineRule="auto"/>
        <w:ind w:firstLine="540"/>
        <w:jc w:val="both"/>
        <w:rPr>
          <w:rFonts w:ascii="Times New Roman" w:hAnsi="Times New Roman" w:cs="Times New Roman"/>
          <w:b/>
          <w:sz w:val="24"/>
          <w:szCs w:val="24"/>
          <w:u w:val="single"/>
        </w:rPr>
      </w:pPr>
    </w:p>
    <w:p w:rsidR="00745E02" w:rsidRPr="008B37BA" w:rsidRDefault="00745E02" w:rsidP="00A85B47">
      <w:pPr>
        <w:pStyle w:val="ConsPlusNormal"/>
        <w:spacing w:line="360" w:lineRule="auto"/>
        <w:ind w:firstLine="540"/>
        <w:jc w:val="both"/>
        <w:rPr>
          <w:rFonts w:ascii="Times New Roman" w:hAnsi="Times New Roman" w:cs="Times New Roman"/>
          <w:b/>
          <w:sz w:val="24"/>
          <w:szCs w:val="24"/>
          <w:u w:val="single"/>
        </w:rPr>
      </w:pPr>
    </w:p>
    <w:p w:rsidR="00A85B47" w:rsidRPr="008B37BA" w:rsidRDefault="00A85B47" w:rsidP="00E63B02">
      <w:pPr>
        <w:pStyle w:val="3"/>
      </w:pPr>
      <w:bookmarkStart w:id="12" w:name="_Toc462934431"/>
      <w:r w:rsidRPr="008B37BA">
        <w:t>Способ регулирования отпуска тепловой энергии от источников тепловой энергии</w:t>
      </w:r>
      <w:r w:rsidR="00C46E5F" w:rsidRPr="008B37BA">
        <w:t xml:space="preserve"> с обоснованием выбора графика изменения температур теплоносителя</w:t>
      </w:r>
      <w:r w:rsidRPr="008B37BA">
        <w:t>.</w:t>
      </w:r>
      <w:r w:rsidR="00C46E5F" w:rsidRPr="008B37BA">
        <w:t xml:space="preserve"> </w:t>
      </w:r>
      <w:r w:rsidR="00307BE1" w:rsidRPr="008B37BA">
        <w:t>Описание графиков регулирования отпуска теп</w:t>
      </w:r>
      <w:r w:rsidR="00BF5B98" w:rsidRPr="008B37BA">
        <w:t>ла в тепловые сети с анализом их</w:t>
      </w:r>
      <w:r w:rsidR="00307BE1" w:rsidRPr="008B37BA">
        <w:t xml:space="preserve"> обоснованности.</w:t>
      </w:r>
      <w:bookmarkEnd w:id="12"/>
    </w:p>
    <w:p w:rsidR="002D0E58" w:rsidRPr="008B37BA" w:rsidRDefault="002D0E58" w:rsidP="002D0E58">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Основной задачей регулирования отпуска теплоты в системах теплоснабжения является поддержание комфортной температуры и влажности воздуха в отапливаемых помещениях при изменяющихся на протяжении отопительного периода внешних климатических условиях и постоянной температуре воды, поступающей в систему горячего водоснабжения (ГВС) при переменном в течение суток расходе.</w:t>
      </w:r>
    </w:p>
    <w:p w:rsidR="00A85B47" w:rsidRPr="008B37BA" w:rsidRDefault="00A85B47" w:rsidP="00A85B47">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Температурный график определяет режим работы тепловых сетей, обеспечивая центральное регулирование отпуска тепла. По данным температурного графика определяется температура подающей и обратной воды в тепловых сетях, а также в абонентском вводе в зависимости от температуры наружного воздуха.</w:t>
      </w:r>
    </w:p>
    <w:p w:rsidR="00A85B47" w:rsidRPr="008B37BA" w:rsidRDefault="00A85B47" w:rsidP="00A85B47">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При центральном отоплении регулировать отпуск тепловой энергии на источнике можно двумя способами:</w:t>
      </w:r>
    </w:p>
    <w:p w:rsidR="00A85B47" w:rsidRPr="008B37BA" w:rsidRDefault="00A85B47" w:rsidP="00A85B47">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lastRenderedPageBreak/>
        <w:t>- расходом или количеством теплоносителя, данный способ регулирования называется количественным регулированием. При изменении расхода теплоносителя температура постоянна.</w:t>
      </w:r>
    </w:p>
    <w:p w:rsidR="00A85B47" w:rsidRPr="008B37BA" w:rsidRDefault="00A85B47" w:rsidP="00A85B47">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температурой теплоносителя, данный способ регулирования называется качественным. При изменении температуры расход постоянный.</w:t>
      </w:r>
    </w:p>
    <w:p w:rsidR="00A85B47" w:rsidRPr="008B37BA" w:rsidRDefault="008936D1" w:rsidP="00A85B47">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В системе теплоснабжения </w:t>
      </w:r>
      <w:r w:rsidR="00CC6233" w:rsidRPr="008B37BA">
        <w:rPr>
          <w:rFonts w:ascii="Times New Roman" w:hAnsi="Times New Roman"/>
          <w:sz w:val="24"/>
          <w:szCs w:val="24"/>
        </w:rPr>
        <w:t>с. Новое</w:t>
      </w:r>
      <w:r w:rsidR="00A85B47" w:rsidRPr="008B37BA">
        <w:rPr>
          <w:rFonts w:ascii="Times New Roman" w:hAnsi="Times New Roman"/>
          <w:sz w:val="24"/>
          <w:szCs w:val="24"/>
        </w:rPr>
        <w:t xml:space="preserve"> используется второй способ регулирования - качественное регулирование</w:t>
      </w:r>
      <w:r w:rsidR="002D0E58" w:rsidRPr="008B37BA">
        <w:rPr>
          <w:rFonts w:ascii="Times New Roman" w:hAnsi="Times New Roman"/>
          <w:sz w:val="24"/>
          <w:szCs w:val="24"/>
        </w:rPr>
        <w:t>, основным преимуществом которого является установление стабильного гидравлического режима работы тепловых сетей.</w:t>
      </w:r>
      <w:r w:rsidR="0041041E" w:rsidRPr="008B37BA">
        <w:rPr>
          <w:rFonts w:ascii="Times New Roman" w:hAnsi="Times New Roman"/>
          <w:sz w:val="24"/>
          <w:szCs w:val="24"/>
        </w:rPr>
        <w:t xml:space="preserve"> </w:t>
      </w:r>
      <w:r w:rsidR="002D0E58" w:rsidRPr="008B37BA">
        <w:rPr>
          <w:rFonts w:ascii="Times New Roman" w:hAnsi="Times New Roman"/>
          <w:sz w:val="24"/>
          <w:szCs w:val="24"/>
        </w:rPr>
        <w:t xml:space="preserve"> </w:t>
      </w:r>
      <w:r w:rsidR="0041041E" w:rsidRPr="008B37BA">
        <w:rPr>
          <w:rFonts w:ascii="Times New Roman" w:hAnsi="Times New Roman"/>
          <w:sz w:val="24"/>
          <w:szCs w:val="24"/>
        </w:rPr>
        <w:t>Наиболее эффективным было бы внедрение качественно-количественное регулирования, которое обладает целым рядом преимуществ, однако данный способ регулирования не может быть внедрен в существующую систему теплоснабжения без ее значительной модернизации и применения новых технологических решений. В настоящее время отсутствуют схемы ТЭЦ, на которых возможно реализовать новые способы регулирования.</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Первоначально основным видом тепловой нагрузки являлась нагрузка систем отопления, а используемое при этом центральное качественное регулирование заключалось в поддержании на источнике теплоснабжения температурного графика (температуры прямой сетевой воды), обеспечивающего в отопительный период необходимую температуру внутри отапливаемых помещений при неизменном расходе сетевой воды. Такой температурный график, называемый отопительным, с расчетной температурой воды на источнике 150/70</w:t>
      </w:r>
      <w:r w:rsidR="002D0E58" w:rsidRPr="008B37BA">
        <w:rPr>
          <w:rFonts w:ascii="Times New Roman" w:eastAsia="Times New Roman" w:hAnsi="Times New Roman" w:cs="Times New Roman"/>
          <w:sz w:val="24"/>
          <w:szCs w:val="24"/>
          <w:lang w:eastAsia="ru-RU"/>
        </w:rPr>
        <w:t xml:space="preserve"> </w:t>
      </w:r>
      <w:r w:rsidR="002D0E58" w:rsidRPr="008B37BA">
        <w:rPr>
          <w:rFonts w:ascii="Times New Roman" w:eastAsia="Times New Roman" w:hAnsi="Times New Roman" w:cs="Times New Roman"/>
          <w:sz w:val="24"/>
          <w:szCs w:val="24"/>
          <w:vertAlign w:val="superscript"/>
          <w:lang w:eastAsia="ru-RU"/>
        </w:rPr>
        <w:t>О</w:t>
      </w:r>
      <w:r w:rsidR="002D0E58" w:rsidRPr="008B37BA">
        <w:rPr>
          <w:rFonts w:ascii="Times New Roman" w:eastAsia="Times New Roman" w:hAnsi="Times New Roman" w:cs="Times New Roman"/>
          <w:sz w:val="24"/>
          <w:szCs w:val="24"/>
          <w:lang w:eastAsia="ru-RU"/>
        </w:rPr>
        <w:t>C</w:t>
      </w:r>
      <w:r w:rsidRPr="008B37BA">
        <w:rPr>
          <w:rFonts w:ascii="Times New Roman" w:eastAsia="Times New Roman" w:hAnsi="Times New Roman" w:cs="Times New Roman"/>
          <w:sz w:val="24"/>
          <w:szCs w:val="24"/>
          <w:lang w:eastAsia="ru-RU"/>
        </w:rPr>
        <w:t xml:space="preserve"> или 130/70 </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C, обоснованный в свое время, и применяется при проектировании систем централизованного теплоснабжения. При этом домовые системы отопления обычно рассчитываются на температурный график 95/70</w:t>
      </w:r>
      <w:r w:rsidR="002D0E58" w:rsidRPr="008B37BA">
        <w:rPr>
          <w:rFonts w:ascii="Times New Roman" w:eastAsia="Times New Roman" w:hAnsi="Times New Roman" w:cs="Times New Roman"/>
          <w:sz w:val="24"/>
          <w:szCs w:val="24"/>
          <w:lang w:eastAsia="ru-RU"/>
        </w:rPr>
        <w:t xml:space="preserve"> </w:t>
      </w:r>
      <w:r w:rsidR="002D0E58" w:rsidRPr="008B37BA">
        <w:rPr>
          <w:rFonts w:ascii="Times New Roman" w:eastAsia="Times New Roman" w:hAnsi="Times New Roman" w:cs="Times New Roman"/>
          <w:sz w:val="24"/>
          <w:szCs w:val="24"/>
          <w:vertAlign w:val="superscript"/>
          <w:lang w:eastAsia="ru-RU"/>
        </w:rPr>
        <w:t>О</w:t>
      </w:r>
      <w:r w:rsidR="002D0E58" w:rsidRPr="008B37BA">
        <w:rPr>
          <w:rFonts w:ascii="Times New Roman" w:eastAsia="Times New Roman" w:hAnsi="Times New Roman" w:cs="Times New Roman"/>
          <w:sz w:val="24"/>
          <w:szCs w:val="24"/>
          <w:lang w:eastAsia="ru-RU"/>
        </w:rPr>
        <w:t>C</w:t>
      </w:r>
      <w:r w:rsidRPr="008B37BA">
        <w:rPr>
          <w:rFonts w:ascii="Times New Roman" w:eastAsia="Times New Roman" w:hAnsi="Times New Roman" w:cs="Times New Roman"/>
          <w:sz w:val="24"/>
          <w:szCs w:val="24"/>
          <w:lang w:eastAsia="ru-RU"/>
        </w:rPr>
        <w:t xml:space="preserve"> или 105/70 </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 xml:space="preserve">C, 110/70 </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C (панельное отопление).</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С появлением нагрузки ГВС минимальная температура прямой сетевой воды в тепловой сети (на источнике) была ограничена величиной, необходимой для нагрева в системе ГВС водопроводной воды до температуры 55-60 </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C, требуемой по СНиП, несмотря на то, что по отопительному температурному графику в этот период требуется вода значительно более низкой температуры. Вызванный этим излом (срезка) отопительного температурного графика и отсутствие местного количественного регулирования расхода воды на отопление приводят к перерасходу теплоты на отопление (перетопу помещений) в зоне положительных температур наружного воздуха.</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Для принятого в отечественной практике качественного регулирования отпуска в отопительный период теплоты от источника при построении отопительного температурного графика системы теплоснабжения могут использоваться следующие упрощенные зависимости:</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 для температуры прямой сетевой воды: </w:t>
      </w:r>
      <w:r w:rsidRPr="008B37BA">
        <w:rPr>
          <w:rFonts w:ascii="Times New Roman" w:eastAsia="Times New Roman" w:hAnsi="Times New Roman" w:cs="Times New Roman"/>
          <w:sz w:val="24"/>
          <w:szCs w:val="24"/>
          <w:lang w:val="en-US" w:eastAsia="ru-RU"/>
        </w:rPr>
        <w:t>t</w:t>
      </w:r>
      <w:r w:rsidRPr="008B37BA">
        <w:rPr>
          <w:rFonts w:ascii="Times New Roman" w:eastAsia="Times New Roman" w:hAnsi="Times New Roman" w:cs="Times New Roman"/>
          <w:sz w:val="24"/>
          <w:szCs w:val="24"/>
          <w:lang w:eastAsia="ru-RU"/>
        </w:rPr>
        <w:t>пс=</w:t>
      </w:r>
      <w:r w:rsidR="00572815" w:rsidRPr="008B37BA">
        <w:rPr>
          <w:rFonts w:ascii="Times New Roman" w:eastAsia="Times New Roman" w:hAnsi="Times New Roman" w:cs="Times New Roman"/>
          <w:sz w:val="24"/>
          <w:szCs w:val="24"/>
          <w:lang w:eastAsia="ru-RU"/>
        </w:rPr>
        <w:t>20</w:t>
      </w:r>
      <w:r w:rsidRPr="008B37BA">
        <w:rPr>
          <w:rFonts w:ascii="Times New Roman" w:eastAsia="Times New Roman" w:hAnsi="Times New Roman" w:cs="Times New Roman"/>
          <w:sz w:val="24"/>
          <w:szCs w:val="24"/>
          <w:lang w:eastAsia="ru-RU"/>
        </w:rPr>
        <w:t>+(</w:t>
      </w:r>
      <w:r w:rsidR="00572815" w:rsidRPr="008B37BA">
        <w:rPr>
          <w:rFonts w:ascii="Times New Roman" w:eastAsia="Times New Roman" w:hAnsi="Times New Roman" w:cs="Times New Roman"/>
          <w:sz w:val="24"/>
          <w:szCs w:val="24"/>
          <w:lang w:eastAsia="ru-RU"/>
        </w:rPr>
        <w:t>20</w:t>
      </w:r>
      <w:r w:rsidRPr="008B37BA">
        <w:rPr>
          <w:rFonts w:ascii="Times New Roman" w:eastAsia="Times New Roman" w:hAnsi="Times New Roman" w:cs="Times New Roman"/>
          <w:sz w:val="24"/>
          <w:szCs w:val="24"/>
          <w:lang w:eastAsia="ru-RU"/>
        </w:rPr>
        <w:t>-</w:t>
      </w:r>
      <w:r w:rsidRPr="008B37BA">
        <w:rPr>
          <w:rFonts w:ascii="Times New Roman" w:eastAsia="Times New Roman" w:hAnsi="Times New Roman" w:cs="Times New Roman"/>
          <w:sz w:val="24"/>
          <w:szCs w:val="24"/>
          <w:lang w:val="en-US" w:eastAsia="ru-RU"/>
        </w:rPr>
        <w:t>t</w:t>
      </w:r>
      <w:r w:rsidRPr="008B37BA">
        <w:rPr>
          <w:rFonts w:ascii="Times New Roman" w:eastAsia="Times New Roman" w:hAnsi="Times New Roman" w:cs="Times New Roman"/>
          <w:sz w:val="24"/>
          <w:szCs w:val="24"/>
          <w:lang w:eastAsia="ru-RU"/>
        </w:rPr>
        <w:t>нар)Ч[(</w:t>
      </w:r>
      <w:r w:rsidRPr="008B37BA">
        <w:rPr>
          <w:rFonts w:ascii="Times New Roman" w:eastAsia="Times New Roman" w:hAnsi="Times New Roman" w:cs="Times New Roman"/>
          <w:sz w:val="24"/>
          <w:szCs w:val="24"/>
          <w:lang w:val="en-US" w:eastAsia="ru-RU"/>
        </w:rPr>
        <w:t>t</w:t>
      </w:r>
      <w:r w:rsidRPr="008B37BA">
        <w:rPr>
          <w:rFonts w:ascii="Times New Roman" w:eastAsia="Times New Roman" w:hAnsi="Times New Roman" w:cs="Times New Roman"/>
          <w:sz w:val="24"/>
          <w:szCs w:val="24"/>
          <w:lang w:eastAsia="ru-RU"/>
        </w:rPr>
        <w:t>рпс-</w:t>
      </w:r>
      <w:r w:rsidR="00572815" w:rsidRPr="008B37BA">
        <w:rPr>
          <w:rFonts w:ascii="Times New Roman" w:eastAsia="Times New Roman" w:hAnsi="Times New Roman" w:cs="Times New Roman"/>
          <w:sz w:val="24"/>
          <w:szCs w:val="24"/>
          <w:lang w:eastAsia="ru-RU"/>
        </w:rPr>
        <w:t>20</w:t>
      </w:r>
      <w:r w:rsidRPr="008B37BA">
        <w:rPr>
          <w:rFonts w:ascii="Times New Roman" w:eastAsia="Times New Roman" w:hAnsi="Times New Roman" w:cs="Times New Roman"/>
          <w:sz w:val="24"/>
          <w:szCs w:val="24"/>
          <w:lang w:eastAsia="ru-RU"/>
        </w:rPr>
        <w:t>)/(</w:t>
      </w:r>
      <w:r w:rsidR="00572815" w:rsidRPr="008B37BA">
        <w:rPr>
          <w:rFonts w:ascii="Times New Roman" w:eastAsia="Times New Roman" w:hAnsi="Times New Roman" w:cs="Times New Roman"/>
          <w:sz w:val="24"/>
          <w:szCs w:val="24"/>
          <w:lang w:eastAsia="ru-RU"/>
        </w:rPr>
        <w:t>20</w:t>
      </w:r>
      <w:r w:rsidRPr="008B37BA">
        <w:rPr>
          <w:rFonts w:ascii="Times New Roman" w:eastAsia="Times New Roman" w:hAnsi="Times New Roman" w:cs="Times New Roman"/>
          <w:sz w:val="24"/>
          <w:szCs w:val="24"/>
          <w:lang w:eastAsia="ru-RU"/>
        </w:rPr>
        <w:t>-</w:t>
      </w:r>
      <w:r w:rsidRPr="008B37BA">
        <w:rPr>
          <w:rFonts w:ascii="Times New Roman" w:eastAsia="Times New Roman" w:hAnsi="Times New Roman" w:cs="Times New Roman"/>
          <w:sz w:val="24"/>
          <w:szCs w:val="24"/>
          <w:lang w:val="en-US" w:eastAsia="ru-RU"/>
        </w:rPr>
        <w:t>t</w:t>
      </w:r>
      <w:r w:rsidRPr="008B37BA">
        <w:rPr>
          <w:rFonts w:ascii="Times New Roman" w:eastAsia="Times New Roman" w:hAnsi="Times New Roman" w:cs="Times New Roman"/>
          <w:sz w:val="24"/>
          <w:szCs w:val="24"/>
          <w:lang w:eastAsia="ru-RU"/>
        </w:rPr>
        <w:t>рно)];</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lastRenderedPageBreak/>
        <w:t xml:space="preserve">■ для температуры обратной сетевой воды: </w:t>
      </w:r>
      <w:r w:rsidRPr="008B37BA">
        <w:rPr>
          <w:rFonts w:ascii="Times New Roman" w:eastAsia="Times New Roman" w:hAnsi="Times New Roman" w:cs="Times New Roman"/>
          <w:sz w:val="24"/>
          <w:szCs w:val="24"/>
          <w:lang w:val="en-US" w:eastAsia="ru-RU"/>
        </w:rPr>
        <w:t>t</w:t>
      </w:r>
      <w:r w:rsidRPr="008B37BA">
        <w:rPr>
          <w:rFonts w:ascii="Times New Roman" w:eastAsia="Times New Roman" w:hAnsi="Times New Roman" w:cs="Times New Roman"/>
          <w:sz w:val="24"/>
          <w:szCs w:val="24"/>
          <w:lang w:eastAsia="ru-RU"/>
        </w:rPr>
        <w:t>ос=</w:t>
      </w:r>
      <w:r w:rsidR="00572815" w:rsidRPr="008B37BA">
        <w:rPr>
          <w:rFonts w:ascii="Times New Roman" w:eastAsia="Times New Roman" w:hAnsi="Times New Roman" w:cs="Times New Roman"/>
          <w:sz w:val="24"/>
          <w:szCs w:val="24"/>
          <w:lang w:eastAsia="ru-RU"/>
        </w:rPr>
        <w:t>20</w:t>
      </w:r>
      <w:r w:rsidRPr="008B37BA">
        <w:rPr>
          <w:rFonts w:ascii="Times New Roman" w:eastAsia="Times New Roman" w:hAnsi="Times New Roman" w:cs="Times New Roman"/>
          <w:sz w:val="24"/>
          <w:szCs w:val="24"/>
          <w:lang w:eastAsia="ru-RU"/>
        </w:rPr>
        <w:t>+(</w:t>
      </w:r>
      <w:r w:rsidR="00572815" w:rsidRPr="008B37BA">
        <w:rPr>
          <w:rFonts w:ascii="Times New Roman" w:eastAsia="Times New Roman" w:hAnsi="Times New Roman" w:cs="Times New Roman"/>
          <w:sz w:val="24"/>
          <w:szCs w:val="24"/>
          <w:lang w:eastAsia="ru-RU"/>
        </w:rPr>
        <w:t>20</w:t>
      </w:r>
      <w:r w:rsidRPr="008B37BA">
        <w:rPr>
          <w:rFonts w:ascii="Times New Roman" w:eastAsia="Times New Roman" w:hAnsi="Times New Roman" w:cs="Times New Roman"/>
          <w:sz w:val="24"/>
          <w:szCs w:val="24"/>
          <w:lang w:eastAsia="ru-RU"/>
        </w:rPr>
        <w:t>-</w:t>
      </w:r>
      <w:r w:rsidRPr="008B37BA">
        <w:rPr>
          <w:rFonts w:ascii="Times New Roman" w:eastAsia="Times New Roman" w:hAnsi="Times New Roman" w:cs="Times New Roman"/>
          <w:sz w:val="24"/>
          <w:szCs w:val="24"/>
          <w:lang w:val="en-US" w:eastAsia="ru-RU"/>
        </w:rPr>
        <w:t>t</w:t>
      </w:r>
      <w:r w:rsidRPr="008B37BA">
        <w:rPr>
          <w:rFonts w:ascii="Times New Roman" w:eastAsia="Times New Roman" w:hAnsi="Times New Roman" w:cs="Times New Roman"/>
          <w:sz w:val="24"/>
          <w:szCs w:val="24"/>
          <w:lang w:eastAsia="ru-RU"/>
        </w:rPr>
        <w:t>нар)Ч[(</w:t>
      </w:r>
      <w:r w:rsidRPr="008B37BA">
        <w:rPr>
          <w:rFonts w:ascii="Times New Roman" w:eastAsia="Times New Roman" w:hAnsi="Times New Roman" w:cs="Times New Roman"/>
          <w:sz w:val="24"/>
          <w:szCs w:val="24"/>
          <w:lang w:val="en-US" w:eastAsia="ru-RU"/>
        </w:rPr>
        <w:t>t</w:t>
      </w:r>
      <w:r w:rsidRPr="008B37BA">
        <w:rPr>
          <w:rFonts w:ascii="Times New Roman" w:eastAsia="Times New Roman" w:hAnsi="Times New Roman" w:cs="Times New Roman"/>
          <w:sz w:val="24"/>
          <w:szCs w:val="24"/>
          <w:lang w:eastAsia="ru-RU"/>
        </w:rPr>
        <w:t>рос-</w:t>
      </w:r>
      <w:r w:rsidR="00572815" w:rsidRPr="008B37BA">
        <w:rPr>
          <w:rFonts w:ascii="Times New Roman" w:eastAsia="Times New Roman" w:hAnsi="Times New Roman" w:cs="Times New Roman"/>
          <w:sz w:val="24"/>
          <w:szCs w:val="24"/>
          <w:lang w:eastAsia="ru-RU"/>
        </w:rPr>
        <w:t>20</w:t>
      </w:r>
      <w:r w:rsidRPr="008B37BA">
        <w:rPr>
          <w:rFonts w:ascii="Times New Roman" w:eastAsia="Times New Roman" w:hAnsi="Times New Roman" w:cs="Times New Roman"/>
          <w:sz w:val="24"/>
          <w:szCs w:val="24"/>
          <w:lang w:eastAsia="ru-RU"/>
        </w:rPr>
        <w:t>)/(</w:t>
      </w:r>
      <w:r w:rsidR="00572815" w:rsidRPr="008B37BA">
        <w:rPr>
          <w:rFonts w:ascii="Times New Roman" w:eastAsia="Times New Roman" w:hAnsi="Times New Roman" w:cs="Times New Roman"/>
          <w:sz w:val="24"/>
          <w:szCs w:val="24"/>
          <w:lang w:eastAsia="ru-RU"/>
        </w:rPr>
        <w:t>20</w:t>
      </w:r>
      <w:r w:rsidRPr="008B37BA">
        <w:rPr>
          <w:rFonts w:ascii="Times New Roman" w:eastAsia="Times New Roman" w:hAnsi="Times New Roman" w:cs="Times New Roman"/>
          <w:sz w:val="24"/>
          <w:szCs w:val="24"/>
          <w:lang w:eastAsia="ru-RU"/>
        </w:rPr>
        <w:t>-</w:t>
      </w:r>
      <w:r w:rsidRPr="008B37BA">
        <w:rPr>
          <w:rFonts w:ascii="Times New Roman" w:eastAsia="Times New Roman" w:hAnsi="Times New Roman" w:cs="Times New Roman"/>
          <w:sz w:val="24"/>
          <w:szCs w:val="24"/>
          <w:lang w:val="en-US" w:eastAsia="ru-RU"/>
        </w:rPr>
        <w:t>t</w:t>
      </w:r>
      <w:r w:rsidRPr="008B37BA">
        <w:rPr>
          <w:rFonts w:ascii="Times New Roman" w:eastAsia="Times New Roman" w:hAnsi="Times New Roman" w:cs="Times New Roman"/>
          <w:sz w:val="24"/>
          <w:szCs w:val="24"/>
          <w:lang w:eastAsia="ru-RU"/>
        </w:rPr>
        <w:t>рно)],</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где </w:t>
      </w:r>
      <w:r w:rsidR="00572815" w:rsidRPr="008B37BA">
        <w:rPr>
          <w:rFonts w:ascii="Times New Roman" w:eastAsia="Times New Roman" w:hAnsi="Times New Roman" w:cs="Times New Roman"/>
          <w:sz w:val="24"/>
          <w:szCs w:val="24"/>
          <w:lang w:eastAsia="ru-RU"/>
        </w:rPr>
        <w:t>20</w:t>
      </w:r>
      <w:r w:rsidRPr="008B37BA">
        <w:rPr>
          <w:rFonts w:ascii="Times New Roman" w:eastAsia="Times New Roman" w:hAnsi="Times New Roman" w:cs="Times New Roman"/>
          <w:sz w:val="24"/>
          <w:szCs w:val="24"/>
          <w:lang w:eastAsia="ru-RU"/>
        </w:rPr>
        <w:t xml:space="preserve"> - расчетная температура воздуха внутри отапливаемых зданий (жилых, административных, общественных), </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 xml:space="preserve">C; </w:t>
      </w:r>
      <w:r w:rsidRPr="008B37BA">
        <w:rPr>
          <w:rFonts w:ascii="Times New Roman" w:eastAsia="Times New Roman" w:hAnsi="Times New Roman" w:cs="Times New Roman"/>
          <w:sz w:val="24"/>
          <w:szCs w:val="24"/>
          <w:lang w:val="en-US" w:eastAsia="ru-RU"/>
        </w:rPr>
        <w:t>t</w:t>
      </w:r>
      <w:r w:rsidRPr="008B37BA">
        <w:rPr>
          <w:rFonts w:ascii="Times New Roman" w:eastAsia="Times New Roman" w:hAnsi="Times New Roman" w:cs="Times New Roman"/>
          <w:sz w:val="24"/>
          <w:szCs w:val="24"/>
          <w:lang w:eastAsia="ru-RU"/>
        </w:rPr>
        <w:t xml:space="preserve">рно - расчетная температура наружного воздуха для отопления; </w:t>
      </w:r>
      <w:r w:rsidRPr="008B37BA">
        <w:rPr>
          <w:rFonts w:ascii="Times New Roman" w:eastAsia="Times New Roman" w:hAnsi="Times New Roman" w:cs="Times New Roman"/>
          <w:sz w:val="24"/>
          <w:szCs w:val="24"/>
          <w:lang w:val="en-US" w:eastAsia="ru-RU"/>
        </w:rPr>
        <w:t>t</w:t>
      </w:r>
      <w:r w:rsidRPr="008B37BA">
        <w:rPr>
          <w:rFonts w:ascii="Times New Roman" w:eastAsia="Times New Roman" w:hAnsi="Times New Roman" w:cs="Times New Roman"/>
          <w:sz w:val="24"/>
          <w:szCs w:val="24"/>
          <w:lang w:eastAsia="ru-RU"/>
        </w:rPr>
        <w:t xml:space="preserve">нар -текущая температура наружного воздуха, </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 xml:space="preserve">C; </w:t>
      </w:r>
      <w:r w:rsidRPr="008B37BA">
        <w:rPr>
          <w:rFonts w:ascii="Times New Roman" w:eastAsia="Times New Roman" w:hAnsi="Times New Roman" w:cs="Times New Roman"/>
          <w:sz w:val="24"/>
          <w:szCs w:val="24"/>
          <w:lang w:val="en-US" w:eastAsia="ru-RU"/>
        </w:rPr>
        <w:t>tnc</w:t>
      </w:r>
      <w:r w:rsidRPr="008B37BA">
        <w:rPr>
          <w:rFonts w:ascii="Times New Roman" w:eastAsia="Times New Roman" w:hAnsi="Times New Roman" w:cs="Times New Roman"/>
          <w:sz w:val="24"/>
          <w:szCs w:val="24"/>
          <w:lang w:eastAsia="ru-RU"/>
        </w:rPr>
        <w:t xml:space="preserve">. </w:t>
      </w:r>
      <w:r w:rsidRPr="008B37BA">
        <w:rPr>
          <w:rFonts w:ascii="Times New Roman" w:eastAsia="Times New Roman" w:hAnsi="Times New Roman" w:cs="Times New Roman"/>
          <w:sz w:val="24"/>
          <w:szCs w:val="24"/>
          <w:lang w:val="en-US" w:eastAsia="ru-RU"/>
        </w:rPr>
        <w:t>toe</w:t>
      </w:r>
      <w:r w:rsidRPr="008B37BA">
        <w:rPr>
          <w:rFonts w:ascii="Times New Roman" w:eastAsia="Times New Roman" w:hAnsi="Times New Roman" w:cs="Times New Roman"/>
          <w:sz w:val="24"/>
          <w:szCs w:val="24"/>
          <w:lang w:eastAsia="ru-RU"/>
        </w:rPr>
        <w:t xml:space="preserve"> – расчетная температура прямой и обратной сетевой воды при </w:t>
      </w:r>
      <w:r w:rsidRPr="008B37BA">
        <w:rPr>
          <w:rFonts w:ascii="Times New Roman" w:eastAsia="Times New Roman" w:hAnsi="Times New Roman" w:cs="Times New Roman"/>
          <w:sz w:val="24"/>
          <w:szCs w:val="24"/>
          <w:lang w:val="en-US" w:eastAsia="ru-RU"/>
        </w:rPr>
        <w:t>t</w:t>
      </w:r>
      <w:r w:rsidRPr="008B37BA">
        <w:rPr>
          <w:rFonts w:ascii="Times New Roman" w:eastAsia="Times New Roman" w:hAnsi="Times New Roman" w:cs="Times New Roman"/>
          <w:sz w:val="24"/>
          <w:szCs w:val="24"/>
          <w:lang w:eastAsia="ru-RU"/>
        </w:rPr>
        <w:t xml:space="preserve">рно, </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C.</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Температура обратной сетевой воды после систем отопления в зоне срезки темп</w:t>
      </w:r>
      <w:r w:rsidR="002D0E58" w:rsidRPr="008B37BA">
        <w:rPr>
          <w:rFonts w:ascii="Times New Roman" w:eastAsia="Times New Roman" w:hAnsi="Times New Roman" w:cs="Times New Roman"/>
          <w:sz w:val="24"/>
          <w:szCs w:val="24"/>
          <w:lang w:eastAsia="ru-RU"/>
        </w:rPr>
        <w:t>ературного графика (tсрезнар=+8</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C) находится путем решения системы двух уравнений: теплового баланса отапливаемого помещения и теплопередачи отопительных приборов. В результате:</w:t>
      </w:r>
    </w:p>
    <w:p w:rsidR="00CE6D27" w:rsidRPr="008B37BA" w:rsidRDefault="00CE6D27" w:rsidP="00CE6D27">
      <w:pPr>
        <w:spacing w:after="0" w:line="360" w:lineRule="auto"/>
        <w:ind w:firstLine="567"/>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noProof/>
          <w:sz w:val="24"/>
          <w:szCs w:val="24"/>
          <w:lang w:eastAsia="ru-RU"/>
        </w:rPr>
        <w:drawing>
          <wp:inline distT="0" distB="0" distL="0" distR="0" wp14:anchorId="269BDF5E" wp14:editId="44D4EEF1">
            <wp:extent cx="3019425" cy="1051407"/>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33264" cy="1056226"/>
                    </a:xfrm>
                    <a:prstGeom prst="rect">
                      <a:avLst/>
                    </a:prstGeom>
                    <a:noFill/>
                    <a:ln>
                      <a:noFill/>
                    </a:ln>
                  </pic:spPr>
                </pic:pic>
              </a:graphicData>
            </a:graphic>
          </wp:inline>
        </w:drawing>
      </w:r>
    </w:p>
    <w:p w:rsidR="00337A0E" w:rsidRPr="008B37BA" w:rsidRDefault="00337A0E" w:rsidP="00337A0E">
      <w:pPr>
        <w:pStyle w:val="aff"/>
        <w:keepNext/>
        <w:jc w:val="right"/>
        <w:rPr>
          <w:color w:val="auto"/>
          <w:sz w:val="24"/>
          <w:szCs w:val="24"/>
        </w:rPr>
      </w:pPr>
      <w:r w:rsidRPr="008B37BA">
        <w:rPr>
          <w:color w:val="auto"/>
          <w:sz w:val="24"/>
          <w:szCs w:val="24"/>
        </w:rPr>
        <w:lastRenderedPageBreak/>
        <w:t xml:space="preserve">График </w:t>
      </w:r>
      <w:r w:rsidR="00281252" w:rsidRPr="008B37BA">
        <w:rPr>
          <w:color w:val="auto"/>
          <w:sz w:val="24"/>
          <w:szCs w:val="24"/>
        </w:rPr>
        <w:fldChar w:fldCharType="begin"/>
      </w:r>
      <w:r w:rsidR="00281252" w:rsidRPr="008B37BA">
        <w:rPr>
          <w:color w:val="auto"/>
          <w:sz w:val="24"/>
          <w:szCs w:val="24"/>
        </w:rPr>
        <w:instrText xml:space="preserve"> STYLEREF 1 \s </w:instrText>
      </w:r>
      <w:r w:rsidR="00281252" w:rsidRPr="008B37BA">
        <w:rPr>
          <w:color w:val="auto"/>
          <w:sz w:val="24"/>
          <w:szCs w:val="24"/>
        </w:rPr>
        <w:fldChar w:fldCharType="separate"/>
      </w:r>
      <w:r w:rsidR="00835FB1">
        <w:rPr>
          <w:noProof/>
          <w:color w:val="auto"/>
          <w:sz w:val="24"/>
          <w:szCs w:val="24"/>
        </w:rPr>
        <w:t>1.2</w:t>
      </w:r>
      <w:r w:rsidR="00281252" w:rsidRPr="008B37BA">
        <w:rPr>
          <w:color w:val="auto"/>
          <w:sz w:val="24"/>
          <w:szCs w:val="24"/>
        </w:rPr>
        <w:fldChar w:fldCharType="end"/>
      </w:r>
      <w:r w:rsidR="00281252" w:rsidRPr="008B37BA">
        <w:rPr>
          <w:color w:val="auto"/>
          <w:sz w:val="24"/>
          <w:szCs w:val="24"/>
        </w:rPr>
        <w:t>.</w:t>
      </w:r>
      <w:r w:rsidR="00281252" w:rsidRPr="008B37BA">
        <w:rPr>
          <w:color w:val="auto"/>
          <w:sz w:val="24"/>
          <w:szCs w:val="24"/>
        </w:rPr>
        <w:fldChar w:fldCharType="begin"/>
      </w:r>
      <w:r w:rsidR="00281252" w:rsidRPr="008B37BA">
        <w:rPr>
          <w:color w:val="auto"/>
          <w:sz w:val="24"/>
          <w:szCs w:val="24"/>
        </w:rPr>
        <w:instrText xml:space="preserve"> SEQ График \* ARABIC \s 1 </w:instrText>
      </w:r>
      <w:r w:rsidR="00281252" w:rsidRPr="008B37BA">
        <w:rPr>
          <w:color w:val="auto"/>
          <w:sz w:val="24"/>
          <w:szCs w:val="24"/>
        </w:rPr>
        <w:fldChar w:fldCharType="separate"/>
      </w:r>
      <w:r w:rsidR="00835FB1">
        <w:rPr>
          <w:noProof/>
          <w:color w:val="auto"/>
          <w:sz w:val="24"/>
          <w:szCs w:val="24"/>
        </w:rPr>
        <w:t>1</w:t>
      </w:r>
      <w:r w:rsidR="00281252" w:rsidRPr="008B37BA">
        <w:rPr>
          <w:color w:val="auto"/>
          <w:sz w:val="24"/>
          <w:szCs w:val="24"/>
        </w:rPr>
        <w:fldChar w:fldCharType="end"/>
      </w:r>
    </w:p>
    <w:p w:rsidR="00CE6D27" w:rsidRPr="008B37BA" w:rsidRDefault="00CE6D27" w:rsidP="00CE6D27">
      <w:pPr>
        <w:spacing w:after="0" w:line="360" w:lineRule="auto"/>
        <w:jc w:val="right"/>
        <w:rPr>
          <w:rFonts w:ascii="Times New Roman" w:eastAsia="Times New Roman" w:hAnsi="Times New Roman" w:cs="Times New Roman"/>
          <w:sz w:val="24"/>
          <w:szCs w:val="24"/>
          <w:lang w:val="en-US" w:eastAsia="ru-RU"/>
        </w:rPr>
      </w:pPr>
      <w:r w:rsidRPr="008B37BA">
        <w:rPr>
          <w:rFonts w:ascii="Times New Roman" w:eastAsia="Times New Roman" w:hAnsi="Times New Roman" w:cs="Times New Roman"/>
          <w:noProof/>
          <w:sz w:val="24"/>
          <w:szCs w:val="24"/>
          <w:lang w:eastAsia="ru-RU"/>
        </w:rPr>
        <w:drawing>
          <wp:inline distT="0" distB="0" distL="0" distR="0" wp14:anchorId="37DF6C91" wp14:editId="1154C86D">
            <wp:extent cx="5943600" cy="533400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5334000"/>
                    </a:xfrm>
                    <a:prstGeom prst="rect">
                      <a:avLst/>
                    </a:prstGeom>
                    <a:noFill/>
                    <a:ln>
                      <a:noFill/>
                    </a:ln>
                  </pic:spPr>
                </pic:pic>
              </a:graphicData>
            </a:graphic>
          </wp:inline>
        </w:drawing>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Поскольку произвольное изменение расхода воды в наших системах отопления приводит к их поэтажной разрегулировке, местное количественное регулирование (расходом теплоносителя) теплопотребления при зависимом присоединении систем отопления через элеваторы может производиться только пропусками, т.е. полным прекращением циркуляции воды в системе отопления в течение определенного периода времени на протяжении суток. Частичное сокращение расхода сетевой воды на отопление на источнике при неизменном расходе воды в местной системе отопления может производиться при установке на абонентском вводе смесительного насоса или при независимом присоединении систем отопления, а также при установке на ИТП водоструйных элеваторов с регулируемым сечением рабочего сопла.</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Покрытие нагрузки ГВС вызывает не только ограничение нижнего предела температуры прямой сетевой воды, но и нарушение других условий, принятых при расчете типового отопительного температурного графика. Так, в закрытых и открытых системах теплоснабжения, в которых отсутствуют регуляторы расхода сетевой воды на отопление, переменный расход </w:t>
      </w:r>
      <w:r w:rsidRPr="008B37BA">
        <w:rPr>
          <w:rFonts w:ascii="Times New Roman" w:eastAsia="Times New Roman" w:hAnsi="Times New Roman" w:cs="Times New Roman"/>
          <w:sz w:val="24"/>
          <w:szCs w:val="24"/>
          <w:lang w:eastAsia="ru-RU"/>
        </w:rPr>
        <w:lastRenderedPageBreak/>
        <w:t>воды на ГВС приводит к изменению расходов сетевой воды и сопротивления сети, располагаемых напоров на источнике и у потребителей, и в конечном счете - расходов воды в системах отопления.</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В двухступенчатой последовательной схеме включения системы отопления и подогревателей ГВС изменение нагрузки второй ступени приводит к изменению температуры воды, поступающей в систему отопления. В этих условиях типовой отопительный температурный график 150/70 </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 xml:space="preserve">C не обеспечивает требуемого соответствия расхода теплоты на отопление от температуры наружного воздуха. Поэтому были разработаны методы расчета температурных графиков центрального регулирования по совместной нагрузке отопления и ГВС, основанные на использовании уравнений характеристики теплообменных аппаратов. В результате были рекомендованы так называемые «повышенные» графики для закрытых систем теплоснабжения, когда температура прямой сетевой воды в зависимости от нагрузки ГВС принимается на 3-5 </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C выше, чем при типовом графике, а расход воды в системе теплоснабжения определяется только по отопительной нагрузке, и «скорректированные» графики для открытых систем теплоснабжения. Однако такие графики практически не используются из-за ограниченного применения по ряду причин обеих схем обеспечения нагрузки ГВС.</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В то же время наличие установок ГВС в отапливаемых зданиях снижает температуру обратной сетевой воды против чисто отопительного графика, что приводит к дополнительному энергетическому эффекту при теплоснабжении от ТЭЦ. Величина снижения зависит от схемы включения этих установок (параллельная, смешанная, двухступенчатая последовательная) и доли нагрузки ГВС от отопительной и может составлять 5-15 </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C. Но для этого опять-таки требуется отлаженная и согласованная работа систем автоматического регулирования на ИТП и ЦТП отопительной и горячеводной нагрузки в зависимости от режимов теплопотребления.</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Для отечественных систем теплоснабжения характерны преимущественное применение закрытой смешанной и параллельной схем включения на ИТП и ЦТП установок ГВС и работа источников по чисто отопительному графику с изменением расхода сетевой воды в течение отопительного периода, вызванного только нагрузкой ГВС.</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Здесь необходимо отметить, что желание понизить температуру воды после систем отопления зданий, запроектированных и работающих по графику 95/70 ОC, о чем иногда поднимается разговор, абсолютно не реально без их серьезной технической модернизации и реабилитации к новым условиям работы, что потребует больших материальных и финансовых затрат.</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lastRenderedPageBreak/>
        <w:t xml:space="preserve">Следует также отметить, что в последние годы проводимые кампании экономии топлива в системах теплоснабжения за счет снижения против проектного графика температуры прямой сетевой воды, к сожалению, не основывается на серьезных технико-экономических проработках и обоснованиях и в большинстве систем приводит к кратковременному положительному топливному эффекту (до очередной перенастройки систем отопления зданий) либо, напротив, к отрицательному. Снижение температуры прямой сетевой воды (в частности переход на график (120-125)/70 </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C) при одновременном увеличении ее расхода, исходя из баланса покрытия тепловых нагрузок, стало возможным вследствие значительного спада в нынешней экономической ситуации тепловых нагрузок источников и соответственно тепловой загрузки тепломагистралей от них. И это может рассматриваться только как временное явление до восстановления проектных тепловых нагрузок.</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К тому же следует иметь в виду, что снижение против проектной температуры прямой сетевой воды при одновременном увеличении ее расхода изменяет условия теплообмена в теплоиспользующих установках (подогревателях, отопительных приборах) и приводит к повышению температуры обратной сетевой воды, что снижает энергетический эффект при теплоснабжении от ТЭЦ.</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Совершенно по-разному проявляется влияние температурного графика на энергетическую и экономическую составляющую эксплуатационных затрат в системах теплоснабжения с ТЭЦ и котельными.</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Поэтому принятие оптимального температурного графика для конкретных систем теплоснабжения обуславливается рядом технических, режимных, эксплуатационных и экономических факторов. Для решения поставленной задачи необходим предварительный анализ некоторых из этих факторов.</w:t>
      </w:r>
    </w:p>
    <w:p w:rsidR="00CE6D27" w:rsidRPr="008B37BA" w:rsidRDefault="00CE6D27" w:rsidP="00CE6D27">
      <w:pPr>
        <w:spacing w:after="0" w:line="360" w:lineRule="auto"/>
        <w:ind w:firstLine="567"/>
        <w:jc w:val="both"/>
        <w:rPr>
          <w:rFonts w:ascii="Times New Roman" w:eastAsia="Times New Roman" w:hAnsi="Times New Roman" w:cs="Times New Roman"/>
          <w:b/>
          <w:sz w:val="24"/>
          <w:szCs w:val="24"/>
          <w:lang w:eastAsia="ru-RU"/>
        </w:rPr>
      </w:pPr>
      <w:r w:rsidRPr="008B37BA">
        <w:rPr>
          <w:rFonts w:ascii="Times New Roman" w:eastAsia="Times New Roman" w:hAnsi="Times New Roman" w:cs="Times New Roman"/>
          <w:b/>
          <w:sz w:val="24"/>
          <w:szCs w:val="24"/>
          <w:lang w:eastAsia="ru-RU"/>
        </w:rPr>
        <w:t>Критерии обоснования температурного графика</w:t>
      </w:r>
      <w:r w:rsidR="002D0E58" w:rsidRPr="008B37BA">
        <w:rPr>
          <w:rFonts w:ascii="Times New Roman" w:eastAsia="Times New Roman" w:hAnsi="Times New Roman" w:cs="Times New Roman"/>
          <w:b/>
          <w:sz w:val="24"/>
          <w:szCs w:val="24"/>
          <w:lang w:eastAsia="ru-RU"/>
        </w:rPr>
        <w:t>.</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Традиционно наши системы отопления жилых и общественных зданий проектируются и эксплуатируются исходя из внутреннего расчетного температурного графика обычно 95/70 </w:t>
      </w:r>
      <w:r w:rsidRPr="008B37BA">
        <w:rPr>
          <w:rFonts w:ascii="Times New Roman" w:eastAsia="Times New Roman" w:hAnsi="Times New Roman" w:cs="Times New Roman"/>
          <w:sz w:val="24"/>
          <w:szCs w:val="24"/>
          <w:vertAlign w:val="superscript"/>
          <w:lang w:eastAsia="ru-RU"/>
        </w:rPr>
        <w:t>О</w:t>
      </w:r>
      <w:r w:rsidRPr="008B37BA">
        <w:rPr>
          <w:rFonts w:ascii="Times New Roman" w:eastAsia="Times New Roman" w:hAnsi="Times New Roman" w:cs="Times New Roman"/>
          <w:sz w:val="24"/>
          <w:szCs w:val="24"/>
          <w:lang w:eastAsia="ru-RU"/>
        </w:rPr>
        <w:t xml:space="preserve">C с элеваторным качественным регулированием параметра (температуры) теплоносителя, поступающего в отопительные приборы. Этим как бы жестко фиксируется температура теплоносителя, возвращаемого на источник теплоснабжения, и на ее возможное снижение влияет лишь наличие в зданиях систем ГВС (закрытых, открытых). Поэтому в практическом плане стремление к снижению затрат на транспорт водяного теплоносителя от источника к потребителю сводится к выбору оптимальной температуры нагрева теплоносителя на источнике. С этим связаны: расход теплоносителя и затраты на его приготовление и перекачку; пропускная способность (диаметр трубопровода) теплосети и ее стоимость; появление </w:t>
      </w:r>
      <w:r w:rsidRPr="008B37BA">
        <w:rPr>
          <w:rFonts w:ascii="Times New Roman" w:eastAsia="Times New Roman" w:hAnsi="Times New Roman" w:cs="Times New Roman"/>
          <w:sz w:val="24"/>
          <w:szCs w:val="24"/>
          <w:lang w:eastAsia="ru-RU"/>
        </w:rPr>
        <w:lastRenderedPageBreak/>
        <w:t>подкачивающих насосных станций (как при высокой, так и низкой температуре прямой сетевой воды); тепловые потери через изоляцию теплопроводов (либо при фиксированных потерях увеличиваются затраты в изоляцию); перетопы зданий при положительных наружных температурах из-за срезки графика температуры прямой сетевой воды при наличии у абонентов установок ГВС, а соответственно дополнительные потери теплоты (топлива); выработка электроэнергии на теплофикационных отборах турбин ТЭЦ и замещающей станции энергосистемы.</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Исходя из сказанного, оптимальная температура нагрева теплоносителя на источнике определяется условием минимума суммарных затрат:</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З=f(Зтс, Зпер, Знас, Зтп, Зпз, Зээ, Зсв) = </w:t>
      </w:r>
      <w:r w:rsidRPr="008B37BA">
        <w:rPr>
          <w:rFonts w:ascii="Times New Roman" w:eastAsia="Times New Roman" w:hAnsi="Times New Roman" w:cs="Times New Roman"/>
          <w:sz w:val="24"/>
          <w:szCs w:val="24"/>
          <w:lang w:val="en-US" w:eastAsia="ru-RU"/>
        </w:rPr>
        <w:t>min</w:t>
      </w:r>
      <w:r w:rsidRPr="008B37BA">
        <w:rPr>
          <w:rFonts w:ascii="Times New Roman" w:eastAsia="Times New Roman" w:hAnsi="Times New Roman" w:cs="Times New Roman"/>
          <w:sz w:val="24"/>
          <w:szCs w:val="24"/>
          <w:lang w:eastAsia="ru-RU"/>
        </w:rPr>
        <w:t>, где соответственно затраты: Зтс - в тепловые сети; Зпер - на перекачку теплоносителя; Знас - в насосные станции; Зтп - на тепловые потери в сетях; Зпз - на перетопы зданий; Зээ - на компенсацию выработки электроэнергии в энергосистеме; Зсв - на изменение расхода топлива на отпуск теплоты от источника в связи с нагревом сетевой воды при ее сжатии в насосах.</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Оптимизация температурных графиков может осуществляться как для создаваемых, так и для действующих систем теплоснабжения.</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Для вновь создаваемых систем теплоснабжения критерием оптимальности может быть минимум суммарных затрат за расчетный период с дисконтированием их к расчетному году, что в наибольшей степени соответствует нашим условиям начального этапа развития рыночной экономики, т.к. позволяет учесть и ущербы от замораживания капвложений в период строительства, и эффект движения капитала в народном хозяйстве в течение всего рассматриваемого периода.</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Для действующих систем теплоснабжения в исходных формулах суммарных затрат возможно появление дополнительных затрат, связанных с необходимостью увеличения поверхностей нагрева отопительно-вентиляционного оборудования (подключаемого непосредственно к сети без смесительных устройств) и пропускной способности распределительных (квартальных, площадочных) тепловых сетей, а также переналадки систем теплопотребления при переходе на пониженный температурный график.</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В качестве энергетического критерия оптимальности при выборе эксплуатационного температурного графика в действующей системе теплоснабжения может быть принят минимум расхода топлива, требуемого для функционирования системы:</w:t>
      </w:r>
    </w:p>
    <w:p w:rsidR="00CE6D27" w:rsidRPr="008B37BA" w:rsidRDefault="00CE6D27"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В = Bпер+Bтп+Bпз+Bээ+Bсв=min, где Bпер - расход топлива на производство электроэнергии в энергосистеме, расходуемой на перекачку теплоносителя; Bтп - расход топлива на производство теплоты, теряемой при транспорте теплоносителя; Bпз - расход </w:t>
      </w:r>
      <w:r w:rsidRPr="008B37BA">
        <w:rPr>
          <w:rFonts w:ascii="Times New Roman" w:eastAsia="Times New Roman" w:hAnsi="Times New Roman" w:cs="Times New Roman"/>
          <w:sz w:val="24"/>
          <w:szCs w:val="24"/>
          <w:lang w:eastAsia="ru-RU"/>
        </w:rPr>
        <w:lastRenderedPageBreak/>
        <w:t>топлива на производство теплоты, теряемой с перетопами зданий; Bээ - изменение расхода топлива в энергосистеме при изменении выработки на тепловом потреблении; Bсв - изменение расхода топлива на отпуск теплоты от источника в связи с нагревом сетевой воды при ее сжатии в насосах.</w:t>
      </w:r>
    </w:p>
    <w:p w:rsidR="007C651B" w:rsidRPr="008B37BA" w:rsidRDefault="00922C6C" w:rsidP="00CE6D27">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В виду</w:t>
      </w:r>
      <w:r w:rsidR="007C651B" w:rsidRPr="008B37BA">
        <w:rPr>
          <w:rFonts w:ascii="Times New Roman" w:eastAsia="Times New Roman" w:hAnsi="Times New Roman" w:cs="Times New Roman"/>
          <w:sz w:val="24"/>
          <w:szCs w:val="24"/>
          <w:lang w:eastAsia="ru-RU"/>
        </w:rPr>
        <w:t xml:space="preserve"> </w:t>
      </w:r>
      <w:r w:rsidRPr="008B37BA">
        <w:rPr>
          <w:rFonts w:ascii="Times New Roman" w:eastAsia="Times New Roman" w:hAnsi="Times New Roman" w:cs="Times New Roman"/>
          <w:sz w:val="24"/>
          <w:szCs w:val="24"/>
          <w:lang w:eastAsia="ru-RU"/>
        </w:rPr>
        <w:t>отсутствия</w:t>
      </w:r>
      <w:r w:rsidR="007C651B" w:rsidRPr="008B37BA">
        <w:rPr>
          <w:rFonts w:ascii="Times New Roman" w:eastAsia="Times New Roman" w:hAnsi="Times New Roman" w:cs="Times New Roman"/>
          <w:sz w:val="24"/>
          <w:szCs w:val="24"/>
          <w:lang w:eastAsia="ru-RU"/>
        </w:rPr>
        <w:t xml:space="preserve"> у </w:t>
      </w:r>
      <w:r w:rsidRPr="008B37BA">
        <w:rPr>
          <w:rFonts w:ascii="Times New Roman" w:eastAsia="Times New Roman" w:hAnsi="Times New Roman" w:cs="Times New Roman"/>
          <w:sz w:val="24"/>
          <w:szCs w:val="24"/>
          <w:lang w:eastAsia="ru-RU"/>
        </w:rPr>
        <w:t xml:space="preserve">учета отдельных статей потребленных топливно-энергетических ресурсов и, как следствие, </w:t>
      </w:r>
      <w:r w:rsidR="007C651B" w:rsidRPr="008B37BA">
        <w:rPr>
          <w:rFonts w:ascii="Times New Roman" w:eastAsia="Times New Roman" w:hAnsi="Times New Roman" w:cs="Times New Roman"/>
          <w:sz w:val="24"/>
          <w:szCs w:val="24"/>
          <w:lang w:eastAsia="ru-RU"/>
        </w:rPr>
        <w:t>информации</w:t>
      </w:r>
      <w:r w:rsidRPr="008B37BA">
        <w:rPr>
          <w:rFonts w:ascii="Times New Roman" w:eastAsia="Times New Roman" w:hAnsi="Times New Roman" w:cs="Times New Roman"/>
          <w:sz w:val="24"/>
          <w:szCs w:val="24"/>
          <w:lang w:eastAsia="ru-RU"/>
        </w:rPr>
        <w:t xml:space="preserve"> по затратам</w:t>
      </w:r>
      <w:r w:rsidR="007C651B" w:rsidRPr="008B37BA">
        <w:rPr>
          <w:rFonts w:ascii="Times New Roman" w:eastAsia="Times New Roman" w:hAnsi="Times New Roman" w:cs="Times New Roman"/>
          <w:sz w:val="24"/>
          <w:szCs w:val="24"/>
          <w:lang w:eastAsia="ru-RU"/>
        </w:rPr>
        <w:t xml:space="preserve"> на перекачку теплоносителя</w:t>
      </w:r>
      <w:r w:rsidRPr="008B37BA">
        <w:rPr>
          <w:rFonts w:ascii="Times New Roman" w:eastAsia="Times New Roman" w:hAnsi="Times New Roman" w:cs="Times New Roman"/>
          <w:sz w:val="24"/>
          <w:szCs w:val="24"/>
          <w:lang w:eastAsia="ru-RU"/>
        </w:rPr>
        <w:t>, затратам</w:t>
      </w:r>
      <w:r w:rsidR="007C651B" w:rsidRPr="008B37BA">
        <w:rPr>
          <w:rFonts w:ascii="Times New Roman" w:eastAsia="Times New Roman" w:hAnsi="Times New Roman" w:cs="Times New Roman"/>
          <w:sz w:val="24"/>
          <w:szCs w:val="24"/>
          <w:lang w:eastAsia="ru-RU"/>
        </w:rPr>
        <w:t xml:space="preserve"> в насосные станции</w:t>
      </w:r>
      <w:r w:rsidRPr="008B37BA">
        <w:rPr>
          <w:rFonts w:ascii="Times New Roman" w:eastAsia="Times New Roman" w:hAnsi="Times New Roman" w:cs="Times New Roman"/>
          <w:sz w:val="24"/>
          <w:szCs w:val="24"/>
          <w:lang w:eastAsia="ru-RU"/>
        </w:rPr>
        <w:t>, затратам</w:t>
      </w:r>
      <w:r w:rsidR="007C651B" w:rsidRPr="008B37BA">
        <w:rPr>
          <w:rFonts w:ascii="Times New Roman" w:eastAsia="Times New Roman" w:hAnsi="Times New Roman" w:cs="Times New Roman"/>
          <w:sz w:val="24"/>
          <w:szCs w:val="24"/>
          <w:lang w:eastAsia="ru-RU"/>
        </w:rPr>
        <w:t xml:space="preserve"> на перетопы зданий; </w:t>
      </w:r>
      <w:r w:rsidRPr="008B37BA">
        <w:rPr>
          <w:rFonts w:ascii="Times New Roman" w:eastAsia="Times New Roman" w:hAnsi="Times New Roman" w:cs="Times New Roman"/>
          <w:sz w:val="24"/>
          <w:szCs w:val="24"/>
          <w:lang w:eastAsia="ru-RU"/>
        </w:rPr>
        <w:t>затратам</w:t>
      </w:r>
      <w:r w:rsidR="007C651B" w:rsidRPr="008B37BA">
        <w:rPr>
          <w:rFonts w:ascii="Times New Roman" w:eastAsia="Times New Roman" w:hAnsi="Times New Roman" w:cs="Times New Roman"/>
          <w:sz w:val="24"/>
          <w:szCs w:val="24"/>
          <w:lang w:eastAsia="ru-RU"/>
        </w:rPr>
        <w:t xml:space="preserve"> на компенсацию выработк</w:t>
      </w:r>
      <w:r w:rsidRPr="008B37BA">
        <w:rPr>
          <w:rFonts w:ascii="Times New Roman" w:eastAsia="Times New Roman" w:hAnsi="Times New Roman" w:cs="Times New Roman"/>
          <w:sz w:val="24"/>
          <w:szCs w:val="24"/>
          <w:lang w:eastAsia="ru-RU"/>
        </w:rPr>
        <w:t>и электроэнергии и затратам</w:t>
      </w:r>
      <w:r w:rsidR="007C651B" w:rsidRPr="008B37BA">
        <w:rPr>
          <w:rFonts w:ascii="Times New Roman" w:eastAsia="Times New Roman" w:hAnsi="Times New Roman" w:cs="Times New Roman"/>
          <w:sz w:val="24"/>
          <w:szCs w:val="24"/>
          <w:lang w:eastAsia="ru-RU"/>
        </w:rPr>
        <w:t xml:space="preserve"> на изменение расхода топлива на отпуск теплоты</w:t>
      </w:r>
      <w:r w:rsidRPr="008B37BA">
        <w:rPr>
          <w:rFonts w:ascii="Times New Roman" w:eastAsia="Times New Roman" w:hAnsi="Times New Roman" w:cs="Times New Roman"/>
          <w:sz w:val="24"/>
          <w:szCs w:val="24"/>
          <w:lang w:eastAsia="ru-RU"/>
        </w:rPr>
        <w:t xml:space="preserve">, </w:t>
      </w:r>
      <w:r w:rsidR="00154DD1" w:rsidRPr="008B37BA">
        <w:rPr>
          <w:rFonts w:ascii="Times New Roman" w:eastAsia="Times New Roman" w:hAnsi="Times New Roman" w:cs="Times New Roman"/>
          <w:sz w:val="24"/>
          <w:szCs w:val="24"/>
          <w:lang w:eastAsia="ru-RU"/>
        </w:rPr>
        <w:t>анализ выбранных температурных графиков проводился только на основании удовлетворения условий тепло-гидравлических режимов работы систем теплоснабжения.</w:t>
      </w:r>
    </w:p>
    <w:p w:rsidR="004336CA" w:rsidRPr="008B37BA" w:rsidRDefault="00723A46" w:rsidP="002D0E58">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Отдельно необходимо отметить, что на в</w:t>
      </w:r>
      <w:r w:rsidR="004869E8" w:rsidRPr="008B37BA">
        <w:rPr>
          <w:rFonts w:ascii="Times New Roman" w:eastAsia="Times New Roman" w:hAnsi="Times New Roman" w:cs="Times New Roman"/>
          <w:sz w:val="24"/>
          <w:szCs w:val="24"/>
          <w:lang w:eastAsia="ru-RU"/>
        </w:rPr>
        <w:t xml:space="preserve"> источнике</w:t>
      </w:r>
      <w:r w:rsidRPr="008B37BA">
        <w:rPr>
          <w:rFonts w:ascii="Times New Roman" w:eastAsia="Times New Roman" w:hAnsi="Times New Roman" w:cs="Times New Roman"/>
          <w:sz w:val="24"/>
          <w:szCs w:val="24"/>
          <w:lang w:eastAsia="ru-RU"/>
        </w:rPr>
        <w:t xml:space="preserve"> тепловой энергии расположенных в </w:t>
      </w:r>
      <w:r w:rsidR="00CC6233" w:rsidRPr="008B37BA">
        <w:rPr>
          <w:rFonts w:ascii="Times New Roman" w:eastAsia="Times New Roman" w:hAnsi="Times New Roman" w:cs="Times New Roman"/>
          <w:sz w:val="24"/>
          <w:szCs w:val="24"/>
          <w:lang w:eastAsia="ru-RU"/>
        </w:rPr>
        <w:t>с. Новое</w:t>
      </w:r>
      <w:r w:rsidRPr="008B37BA">
        <w:rPr>
          <w:rFonts w:ascii="Times New Roman" w:eastAsia="Times New Roman" w:hAnsi="Times New Roman" w:cs="Times New Roman"/>
          <w:sz w:val="24"/>
          <w:szCs w:val="24"/>
          <w:lang w:eastAsia="ru-RU"/>
        </w:rPr>
        <w:t xml:space="preserve">, по данным полученным от ресурсоснабжающих организаций, фактические графики регилирования отпуска тепла в тепловые сети </w:t>
      </w:r>
      <w:r w:rsidR="004869E8" w:rsidRPr="008B37BA">
        <w:rPr>
          <w:rFonts w:ascii="Times New Roman" w:eastAsia="Times New Roman" w:hAnsi="Times New Roman" w:cs="Times New Roman"/>
          <w:sz w:val="24"/>
          <w:szCs w:val="24"/>
          <w:lang w:eastAsia="ru-RU"/>
        </w:rPr>
        <w:t xml:space="preserve"> </w:t>
      </w:r>
      <w:r w:rsidRPr="008B37BA">
        <w:rPr>
          <w:rFonts w:ascii="Times New Roman" w:eastAsia="Times New Roman" w:hAnsi="Times New Roman" w:cs="Times New Roman"/>
          <w:sz w:val="24"/>
          <w:szCs w:val="24"/>
          <w:lang w:eastAsia="ru-RU"/>
        </w:rPr>
        <w:t>соответствуют утвержденным графикам.</w:t>
      </w:r>
    </w:p>
    <w:p w:rsidR="004336CA" w:rsidRPr="008B37BA" w:rsidRDefault="004336CA">
      <w:pP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br w:type="page"/>
      </w:r>
    </w:p>
    <w:p w:rsidR="007C651B" w:rsidRPr="008B37BA" w:rsidRDefault="00934F08" w:rsidP="009A0AE8">
      <w:pPr>
        <w:spacing w:after="0" w:line="360" w:lineRule="auto"/>
        <w:ind w:firstLine="567"/>
        <w:jc w:val="center"/>
        <w:rPr>
          <w:rFonts w:ascii="Times New Roman" w:eastAsia="Times New Roman" w:hAnsi="Times New Roman" w:cs="Times New Roman"/>
          <w:b/>
          <w:sz w:val="24"/>
          <w:szCs w:val="24"/>
          <w:u w:val="single"/>
          <w:lang w:eastAsia="ru-RU"/>
        </w:rPr>
      </w:pPr>
      <w:r w:rsidRPr="008B37BA">
        <w:rPr>
          <w:rFonts w:ascii="Times New Roman" w:eastAsia="Times New Roman" w:hAnsi="Times New Roman" w:cs="Times New Roman"/>
          <w:b/>
          <w:sz w:val="24"/>
          <w:szCs w:val="24"/>
          <w:u w:val="single"/>
          <w:lang w:eastAsia="ru-RU"/>
        </w:rPr>
        <w:lastRenderedPageBreak/>
        <w:t>Температурный график</w:t>
      </w:r>
    </w:p>
    <w:p w:rsidR="00934F08" w:rsidRPr="008B37BA" w:rsidRDefault="00934F08" w:rsidP="00934F08">
      <w:pPr>
        <w:pStyle w:val="aff"/>
        <w:keepNext/>
        <w:jc w:val="right"/>
        <w:rPr>
          <w:color w:val="auto"/>
          <w:sz w:val="24"/>
          <w:szCs w:val="24"/>
        </w:rPr>
      </w:pPr>
      <w:r w:rsidRPr="008B37BA">
        <w:rPr>
          <w:color w:val="auto"/>
          <w:sz w:val="24"/>
          <w:szCs w:val="24"/>
        </w:rPr>
        <w:t xml:space="preserve">График </w:t>
      </w:r>
      <w:r w:rsidR="00281252" w:rsidRPr="008B37BA">
        <w:rPr>
          <w:color w:val="auto"/>
          <w:sz w:val="24"/>
          <w:szCs w:val="24"/>
        </w:rPr>
        <w:fldChar w:fldCharType="begin"/>
      </w:r>
      <w:r w:rsidR="00281252" w:rsidRPr="008B37BA">
        <w:rPr>
          <w:color w:val="auto"/>
          <w:sz w:val="24"/>
          <w:szCs w:val="24"/>
        </w:rPr>
        <w:instrText xml:space="preserve"> STYLEREF 1 \s </w:instrText>
      </w:r>
      <w:r w:rsidR="00281252" w:rsidRPr="008B37BA">
        <w:rPr>
          <w:color w:val="auto"/>
          <w:sz w:val="24"/>
          <w:szCs w:val="24"/>
        </w:rPr>
        <w:fldChar w:fldCharType="separate"/>
      </w:r>
      <w:r w:rsidR="00835FB1">
        <w:rPr>
          <w:noProof/>
          <w:color w:val="auto"/>
          <w:sz w:val="24"/>
          <w:szCs w:val="24"/>
        </w:rPr>
        <w:t>1.2</w:t>
      </w:r>
      <w:r w:rsidR="00281252" w:rsidRPr="008B37BA">
        <w:rPr>
          <w:color w:val="auto"/>
          <w:sz w:val="24"/>
          <w:szCs w:val="24"/>
        </w:rPr>
        <w:fldChar w:fldCharType="end"/>
      </w:r>
      <w:r w:rsidR="00281252" w:rsidRPr="008B37BA">
        <w:rPr>
          <w:color w:val="auto"/>
          <w:sz w:val="24"/>
          <w:szCs w:val="24"/>
        </w:rPr>
        <w:t>.</w:t>
      </w:r>
      <w:r w:rsidR="00281252" w:rsidRPr="008B37BA">
        <w:rPr>
          <w:color w:val="auto"/>
          <w:sz w:val="24"/>
          <w:szCs w:val="24"/>
        </w:rPr>
        <w:fldChar w:fldCharType="begin"/>
      </w:r>
      <w:r w:rsidR="00281252" w:rsidRPr="008B37BA">
        <w:rPr>
          <w:color w:val="auto"/>
          <w:sz w:val="24"/>
          <w:szCs w:val="24"/>
        </w:rPr>
        <w:instrText xml:space="preserve"> SEQ График \* ARABIC \s 1 </w:instrText>
      </w:r>
      <w:r w:rsidR="00281252" w:rsidRPr="008B37BA">
        <w:rPr>
          <w:color w:val="auto"/>
          <w:sz w:val="24"/>
          <w:szCs w:val="24"/>
        </w:rPr>
        <w:fldChar w:fldCharType="separate"/>
      </w:r>
      <w:r w:rsidR="00835FB1">
        <w:rPr>
          <w:noProof/>
          <w:color w:val="auto"/>
          <w:sz w:val="24"/>
          <w:szCs w:val="24"/>
        </w:rPr>
        <w:t>2</w:t>
      </w:r>
      <w:r w:rsidR="00281252" w:rsidRPr="008B37BA">
        <w:rPr>
          <w:color w:val="auto"/>
          <w:sz w:val="24"/>
          <w:szCs w:val="24"/>
        </w:rPr>
        <w:fldChar w:fldCharType="end"/>
      </w:r>
    </w:p>
    <w:p w:rsidR="007C651B" w:rsidRPr="008B37BA" w:rsidRDefault="00364E48" w:rsidP="007C651B">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noProof/>
          <w:sz w:val="24"/>
          <w:szCs w:val="24"/>
          <w:lang w:eastAsia="ru-RU"/>
        </w:rPr>
        <w:drawing>
          <wp:inline distT="0" distB="0" distL="0" distR="0" wp14:anchorId="7C99B797" wp14:editId="30250C53">
            <wp:extent cx="4724400" cy="387667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724400" cy="3876675"/>
                    </a:xfrm>
                    <a:prstGeom prst="rect">
                      <a:avLst/>
                    </a:prstGeom>
                    <a:noFill/>
                    <a:ln w="9525">
                      <a:noFill/>
                      <a:miter lim="800000"/>
                      <a:headEnd/>
                      <a:tailEnd/>
                    </a:ln>
                  </pic:spPr>
                </pic:pic>
              </a:graphicData>
            </a:graphic>
          </wp:inline>
        </w:drawing>
      </w:r>
    </w:p>
    <w:p w:rsidR="007C651B" w:rsidRPr="008B37BA" w:rsidRDefault="007C651B" w:rsidP="007C651B">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При существующей загрузке системы теплоснабжения и пропускной способности тепловых сетей данный температурный график способен обеспечить поддержание комфортной температуры и влажности воздуха в отапливаемых помещениях.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268"/>
        <w:gridCol w:w="2552"/>
      </w:tblGrid>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b/>
              </w:rPr>
            </w:pPr>
            <w:r w:rsidRPr="008B37BA">
              <w:rPr>
                <w:rFonts w:ascii="Times New Roman" w:hAnsi="Times New Roman" w:cs="Times New Roman"/>
                <w:b/>
              </w:rPr>
              <w:t>Тнв</w:t>
            </w:r>
          </w:p>
        </w:tc>
        <w:tc>
          <w:tcPr>
            <w:tcW w:w="2268" w:type="dxa"/>
          </w:tcPr>
          <w:p w:rsidR="00646AAB" w:rsidRPr="008B37BA" w:rsidRDefault="00646AAB" w:rsidP="005C7D4D">
            <w:pPr>
              <w:spacing w:after="0"/>
              <w:rPr>
                <w:rFonts w:ascii="Times New Roman" w:hAnsi="Times New Roman" w:cs="Times New Roman"/>
                <w:b/>
              </w:rPr>
            </w:pPr>
            <w:r w:rsidRPr="008B37BA">
              <w:rPr>
                <w:rFonts w:ascii="Times New Roman" w:hAnsi="Times New Roman" w:cs="Times New Roman"/>
                <w:b/>
              </w:rPr>
              <w:t>Т1</w:t>
            </w:r>
          </w:p>
          <w:p w:rsidR="00646AAB" w:rsidRPr="008B37BA" w:rsidRDefault="00646AAB" w:rsidP="005C7D4D">
            <w:pPr>
              <w:spacing w:after="0"/>
              <w:rPr>
                <w:rFonts w:ascii="Times New Roman" w:hAnsi="Times New Roman" w:cs="Times New Roman"/>
                <w:b/>
              </w:rPr>
            </w:pPr>
          </w:p>
        </w:tc>
        <w:tc>
          <w:tcPr>
            <w:tcW w:w="2552" w:type="dxa"/>
          </w:tcPr>
          <w:p w:rsidR="00646AAB" w:rsidRPr="008B37BA" w:rsidRDefault="00646AAB" w:rsidP="005C7D4D">
            <w:pPr>
              <w:spacing w:after="0"/>
              <w:rPr>
                <w:rFonts w:ascii="Times New Roman" w:hAnsi="Times New Roman" w:cs="Times New Roman"/>
                <w:b/>
              </w:rPr>
            </w:pPr>
            <w:r w:rsidRPr="008B37BA">
              <w:rPr>
                <w:rFonts w:ascii="Times New Roman" w:hAnsi="Times New Roman" w:cs="Times New Roman"/>
                <w:b/>
              </w:rPr>
              <w:t>Т2</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8</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39,0</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33,8</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7</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40,7</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35,0</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42,4</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36,2</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44,1</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37,3</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45,7</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38,4</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3</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47,3</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39,5</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2</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48,9</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40,6</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1</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50,5</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41,7</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0</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52,1</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42,7</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-1</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53,7</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43,8</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-2</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55,2</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44,8</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-3</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56,8</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45,8</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58,3</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46,8</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59,8</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47,8</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61,3</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48,8</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-7</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62,8</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49,8</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-8</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64,3</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50,7</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lastRenderedPageBreak/>
              <w:t>-9</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65,7</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51,7</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-10</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67,2</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52,6</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-11</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68,7</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53,5</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-12</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70,1</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54,5</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-13</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71,5</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55,4</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-14</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73,0</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56,3</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-15</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74,4</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57,2</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-16</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75,8</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58,1</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-17</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77,2</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59,0</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-18</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78,6</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59,9</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-19</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80,0</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60,7</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-20</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81,4</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61,6</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-21</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82,8</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62,5</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-22</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84,2</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63,3</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-23</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85,5</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64,2</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-24</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86,9</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65,0</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-25</w:t>
            </w:r>
          </w:p>
        </w:tc>
        <w:tc>
          <w:tcPr>
            <w:tcW w:w="2268"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88,3</w:t>
            </w:r>
          </w:p>
        </w:tc>
        <w:tc>
          <w:tcPr>
            <w:tcW w:w="2552"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65,9</w:t>
            </w:r>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-26</w:t>
            </w:r>
          </w:p>
        </w:tc>
        <w:tc>
          <w:tcPr>
            <w:tcW w:w="2268" w:type="dxa"/>
          </w:tcPr>
          <w:p w:rsidR="00646AAB" w:rsidRPr="008B37BA" w:rsidRDefault="00646AAB" w:rsidP="005C7D4D">
            <w:pPr>
              <w:spacing w:after="0"/>
              <w:rPr>
                <w:rFonts w:ascii="Times New Roman" w:hAnsi="Times New Roman" w:cs="Times New Roman"/>
              </w:rPr>
            </w:pPr>
            <w:bookmarkStart w:id="13" w:name="_Toc399423276"/>
            <w:bookmarkStart w:id="14" w:name="_Toc399424325"/>
            <w:r w:rsidRPr="008B37BA">
              <w:rPr>
                <w:rFonts w:ascii="Times New Roman" w:hAnsi="Times New Roman" w:cs="Times New Roman"/>
              </w:rPr>
              <w:t>89,6</w:t>
            </w:r>
            <w:bookmarkEnd w:id="13"/>
            <w:bookmarkEnd w:id="14"/>
          </w:p>
        </w:tc>
        <w:tc>
          <w:tcPr>
            <w:tcW w:w="2552" w:type="dxa"/>
          </w:tcPr>
          <w:p w:rsidR="00646AAB" w:rsidRPr="008B37BA" w:rsidRDefault="00646AAB" w:rsidP="005C7D4D">
            <w:pPr>
              <w:spacing w:after="0"/>
              <w:rPr>
                <w:rFonts w:ascii="Times New Roman" w:hAnsi="Times New Roman" w:cs="Times New Roman"/>
              </w:rPr>
            </w:pPr>
            <w:bookmarkStart w:id="15" w:name="_Toc399423277"/>
            <w:bookmarkStart w:id="16" w:name="_Toc399424326"/>
            <w:r w:rsidRPr="008B37BA">
              <w:rPr>
                <w:rFonts w:ascii="Times New Roman" w:hAnsi="Times New Roman" w:cs="Times New Roman"/>
              </w:rPr>
              <w:t>66,7</w:t>
            </w:r>
            <w:bookmarkEnd w:id="15"/>
            <w:bookmarkEnd w:id="16"/>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-27</w:t>
            </w:r>
          </w:p>
        </w:tc>
        <w:tc>
          <w:tcPr>
            <w:tcW w:w="2268" w:type="dxa"/>
          </w:tcPr>
          <w:p w:rsidR="00646AAB" w:rsidRPr="008B37BA" w:rsidRDefault="00646AAB" w:rsidP="005C7D4D">
            <w:pPr>
              <w:spacing w:after="0"/>
              <w:rPr>
                <w:rFonts w:ascii="Times New Roman" w:hAnsi="Times New Roman" w:cs="Times New Roman"/>
              </w:rPr>
            </w:pPr>
            <w:bookmarkStart w:id="17" w:name="_Toc399423278"/>
            <w:bookmarkStart w:id="18" w:name="_Toc399424327"/>
            <w:r w:rsidRPr="008B37BA">
              <w:rPr>
                <w:rFonts w:ascii="Times New Roman" w:hAnsi="Times New Roman" w:cs="Times New Roman"/>
              </w:rPr>
              <w:t>91,0</w:t>
            </w:r>
            <w:bookmarkEnd w:id="17"/>
            <w:bookmarkEnd w:id="18"/>
          </w:p>
        </w:tc>
        <w:tc>
          <w:tcPr>
            <w:tcW w:w="2552" w:type="dxa"/>
          </w:tcPr>
          <w:p w:rsidR="00646AAB" w:rsidRPr="008B37BA" w:rsidRDefault="00646AAB" w:rsidP="005C7D4D">
            <w:pPr>
              <w:spacing w:after="0"/>
              <w:rPr>
                <w:rFonts w:ascii="Times New Roman" w:hAnsi="Times New Roman" w:cs="Times New Roman"/>
              </w:rPr>
            </w:pPr>
            <w:bookmarkStart w:id="19" w:name="_Toc399423279"/>
            <w:bookmarkStart w:id="20" w:name="_Toc399424328"/>
            <w:r w:rsidRPr="008B37BA">
              <w:rPr>
                <w:rFonts w:ascii="Times New Roman" w:hAnsi="Times New Roman" w:cs="Times New Roman"/>
              </w:rPr>
              <w:t>67,5</w:t>
            </w:r>
            <w:bookmarkEnd w:id="19"/>
            <w:bookmarkEnd w:id="20"/>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-28</w:t>
            </w:r>
          </w:p>
        </w:tc>
        <w:tc>
          <w:tcPr>
            <w:tcW w:w="2268" w:type="dxa"/>
          </w:tcPr>
          <w:p w:rsidR="00646AAB" w:rsidRPr="008B37BA" w:rsidRDefault="00646AAB" w:rsidP="005C7D4D">
            <w:pPr>
              <w:spacing w:after="0"/>
              <w:rPr>
                <w:rFonts w:ascii="Times New Roman" w:hAnsi="Times New Roman" w:cs="Times New Roman"/>
              </w:rPr>
            </w:pPr>
            <w:bookmarkStart w:id="21" w:name="_Toc399423280"/>
            <w:bookmarkStart w:id="22" w:name="_Toc399424329"/>
            <w:r w:rsidRPr="008B37BA">
              <w:rPr>
                <w:rFonts w:ascii="Times New Roman" w:hAnsi="Times New Roman" w:cs="Times New Roman"/>
              </w:rPr>
              <w:t>92,3</w:t>
            </w:r>
            <w:bookmarkEnd w:id="21"/>
            <w:bookmarkEnd w:id="22"/>
          </w:p>
        </w:tc>
        <w:tc>
          <w:tcPr>
            <w:tcW w:w="2552" w:type="dxa"/>
          </w:tcPr>
          <w:p w:rsidR="00646AAB" w:rsidRPr="008B37BA" w:rsidRDefault="00646AAB" w:rsidP="005C7D4D">
            <w:pPr>
              <w:spacing w:after="0"/>
              <w:rPr>
                <w:rFonts w:ascii="Times New Roman" w:hAnsi="Times New Roman" w:cs="Times New Roman"/>
              </w:rPr>
            </w:pPr>
            <w:bookmarkStart w:id="23" w:name="_Toc399423281"/>
            <w:bookmarkStart w:id="24" w:name="_Toc399424330"/>
            <w:r w:rsidRPr="008B37BA">
              <w:rPr>
                <w:rFonts w:ascii="Times New Roman" w:hAnsi="Times New Roman" w:cs="Times New Roman"/>
              </w:rPr>
              <w:t>68,4</w:t>
            </w:r>
            <w:bookmarkEnd w:id="23"/>
            <w:bookmarkEnd w:id="24"/>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-29</w:t>
            </w:r>
          </w:p>
        </w:tc>
        <w:tc>
          <w:tcPr>
            <w:tcW w:w="2268" w:type="dxa"/>
          </w:tcPr>
          <w:p w:rsidR="00646AAB" w:rsidRPr="008B37BA" w:rsidRDefault="00646AAB" w:rsidP="005C7D4D">
            <w:pPr>
              <w:spacing w:after="0"/>
              <w:rPr>
                <w:rFonts w:ascii="Times New Roman" w:hAnsi="Times New Roman" w:cs="Times New Roman"/>
              </w:rPr>
            </w:pPr>
            <w:bookmarkStart w:id="25" w:name="_Toc399423282"/>
            <w:bookmarkStart w:id="26" w:name="_Toc399424331"/>
            <w:r w:rsidRPr="008B37BA">
              <w:rPr>
                <w:rFonts w:ascii="Times New Roman" w:hAnsi="Times New Roman" w:cs="Times New Roman"/>
              </w:rPr>
              <w:t>93,7</w:t>
            </w:r>
            <w:bookmarkEnd w:id="25"/>
            <w:bookmarkEnd w:id="26"/>
          </w:p>
        </w:tc>
        <w:tc>
          <w:tcPr>
            <w:tcW w:w="2552" w:type="dxa"/>
          </w:tcPr>
          <w:p w:rsidR="00646AAB" w:rsidRPr="008B37BA" w:rsidRDefault="00646AAB" w:rsidP="005C7D4D">
            <w:pPr>
              <w:spacing w:after="0"/>
              <w:rPr>
                <w:rFonts w:ascii="Times New Roman" w:hAnsi="Times New Roman" w:cs="Times New Roman"/>
              </w:rPr>
            </w:pPr>
            <w:bookmarkStart w:id="27" w:name="_Toc399423283"/>
            <w:bookmarkStart w:id="28" w:name="_Toc399424332"/>
            <w:r w:rsidRPr="008B37BA">
              <w:rPr>
                <w:rFonts w:ascii="Times New Roman" w:hAnsi="Times New Roman" w:cs="Times New Roman"/>
              </w:rPr>
              <w:t>69,2</w:t>
            </w:r>
            <w:bookmarkEnd w:id="27"/>
            <w:bookmarkEnd w:id="28"/>
          </w:p>
        </w:tc>
      </w:tr>
      <w:tr w:rsidR="00646AAB" w:rsidRPr="008B37BA" w:rsidTr="00646AAB">
        <w:trPr>
          <w:jc w:val="center"/>
        </w:trPr>
        <w:tc>
          <w:tcPr>
            <w:tcW w:w="2551" w:type="dxa"/>
          </w:tcPr>
          <w:p w:rsidR="00646AAB" w:rsidRPr="008B37BA" w:rsidRDefault="00646AAB" w:rsidP="005C7D4D">
            <w:pPr>
              <w:spacing w:after="0"/>
              <w:rPr>
                <w:rFonts w:ascii="Times New Roman" w:hAnsi="Times New Roman" w:cs="Times New Roman"/>
              </w:rPr>
            </w:pPr>
            <w:r w:rsidRPr="008B37BA">
              <w:rPr>
                <w:rFonts w:ascii="Times New Roman" w:hAnsi="Times New Roman" w:cs="Times New Roman"/>
              </w:rPr>
              <w:t>-30</w:t>
            </w:r>
          </w:p>
        </w:tc>
        <w:tc>
          <w:tcPr>
            <w:tcW w:w="2268" w:type="dxa"/>
          </w:tcPr>
          <w:p w:rsidR="00646AAB" w:rsidRPr="008B37BA" w:rsidRDefault="00646AAB" w:rsidP="005C7D4D">
            <w:pPr>
              <w:spacing w:after="0"/>
              <w:rPr>
                <w:rFonts w:ascii="Times New Roman" w:hAnsi="Times New Roman" w:cs="Times New Roman"/>
              </w:rPr>
            </w:pPr>
            <w:bookmarkStart w:id="29" w:name="_Toc399423284"/>
            <w:bookmarkStart w:id="30" w:name="_Toc399424333"/>
            <w:r w:rsidRPr="008B37BA">
              <w:rPr>
                <w:rFonts w:ascii="Times New Roman" w:hAnsi="Times New Roman" w:cs="Times New Roman"/>
              </w:rPr>
              <w:t>95,0</w:t>
            </w:r>
            <w:bookmarkEnd w:id="29"/>
            <w:bookmarkEnd w:id="30"/>
          </w:p>
        </w:tc>
        <w:tc>
          <w:tcPr>
            <w:tcW w:w="2552" w:type="dxa"/>
          </w:tcPr>
          <w:p w:rsidR="00646AAB" w:rsidRPr="008B37BA" w:rsidRDefault="00646AAB" w:rsidP="005C7D4D">
            <w:pPr>
              <w:spacing w:after="0"/>
              <w:rPr>
                <w:rFonts w:ascii="Times New Roman" w:hAnsi="Times New Roman" w:cs="Times New Roman"/>
              </w:rPr>
            </w:pPr>
            <w:bookmarkStart w:id="31" w:name="_Toc399423285"/>
            <w:bookmarkStart w:id="32" w:name="_Toc399424334"/>
            <w:r w:rsidRPr="008B37BA">
              <w:rPr>
                <w:rFonts w:ascii="Times New Roman" w:hAnsi="Times New Roman" w:cs="Times New Roman"/>
              </w:rPr>
              <w:t>70,0</w:t>
            </w:r>
            <w:bookmarkEnd w:id="31"/>
            <w:bookmarkEnd w:id="32"/>
          </w:p>
        </w:tc>
      </w:tr>
    </w:tbl>
    <w:p w:rsidR="004A1678" w:rsidRPr="008B37BA" w:rsidRDefault="004A1678">
      <w:pPr>
        <w:rPr>
          <w:rFonts w:ascii="Times New Roman" w:eastAsia="Times New Roman" w:hAnsi="Times New Roman" w:cs="Times New Roman"/>
          <w:b/>
          <w:sz w:val="24"/>
          <w:szCs w:val="24"/>
          <w:u w:val="single"/>
          <w:lang w:eastAsia="ru-RU"/>
        </w:rPr>
      </w:pPr>
      <w:r w:rsidRPr="008B37BA">
        <w:rPr>
          <w:rFonts w:ascii="Times New Roman" w:eastAsia="Times New Roman" w:hAnsi="Times New Roman" w:cs="Times New Roman"/>
          <w:b/>
          <w:sz w:val="24"/>
          <w:szCs w:val="24"/>
          <w:u w:val="single"/>
          <w:lang w:eastAsia="ru-RU"/>
        </w:rPr>
        <w:br w:type="page"/>
      </w:r>
    </w:p>
    <w:p w:rsidR="0041273D" w:rsidRPr="008B37BA" w:rsidRDefault="0041273D" w:rsidP="00E63B02">
      <w:pPr>
        <w:pStyle w:val="3"/>
      </w:pPr>
      <w:bookmarkStart w:id="33" w:name="_Toc462934432"/>
      <w:r w:rsidRPr="008B37BA">
        <w:lastRenderedPageBreak/>
        <w:t>Среднегодовая загрузка оборудования.</w:t>
      </w:r>
      <w:bookmarkEnd w:id="33"/>
    </w:p>
    <w:p w:rsidR="0041273D" w:rsidRPr="008B37BA" w:rsidRDefault="0041273D" w:rsidP="0041273D">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1.2</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4</w:t>
      </w:r>
      <w:r w:rsidR="00EB04CB" w:rsidRPr="008B37BA">
        <w:rPr>
          <w:color w:val="auto"/>
          <w:sz w:val="24"/>
        </w:rPr>
        <w:fldChar w:fldCharType="end"/>
      </w:r>
    </w:p>
    <w:tbl>
      <w:tblPr>
        <w:tblW w:w="5000" w:type="pct"/>
        <w:tblLook w:val="04A0" w:firstRow="1" w:lastRow="0" w:firstColumn="1" w:lastColumn="0" w:noHBand="0" w:noVBand="1"/>
      </w:tblPr>
      <w:tblGrid>
        <w:gridCol w:w="5232"/>
        <w:gridCol w:w="1616"/>
        <w:gridCol w:w="1646"/>
        <w:gridCol w:w="1644"/>
      </w:tblGrid>
      <w:tr w:rsidR="0041273D" w:rsidRPr="008B37BA" w:rsidTr="00E805D3">
        <w:trPr>
          <w:trHeight w:val="945"/>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3D" w:rsidRPr="008B37BA" w:rsidRDefault="0041273D" w:rsidP="0041273D">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Наименование котельной</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41273D" w:rsidRPr="008B37BA" w:rsidRDefault="0041273D" w:rsidP="0041273D">
            <w:pPr>
              <w:spacing w:line="240" w:lineRule="auto"/>
              <w:jc w:val="center"/>
              <w:rPr>
                <w:rFonts w:ascii="Times New Roman" w:hAnsi="Times New Roman" w:cs="Times New Roman"/>
                <w:color w:val="000000"/>
              </w:rPr>
            </w:pPr>
            <w:r w:rsidRPr="008B37BA">
              <w:rPr>
                <w:rFonts w:ascii="Times New Roman" w:hAnsi="Times New Roman" w:cs="Times New Roman"/>
                <w:color w:val="000000"/>
              </w:rPr>
              <w:t>Располагаемая мощность источника, Гкал/час</w:t>
            </w: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41273D" w:rsidRPr="008B37BA" w:rsidRDefault="0041273D" w:rsidP="0041273D">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Среднегодовая нагрузка, Гкал/час</w:t>
            </w:r>
          </w:p>
        </w:tc>
        <w:tc>
          <w:tcPr>
            <w:tcW w:w="812" w:type="pct"/>
            <w:tcBorders>
              <w:top w:val="single" w:sz="4" w:space="0" w:color="auto"/>
              <w:left w:val="nil"/>
              <w:bottom w:val="single" w:sz="4" w:space="0" w:color="auto"/>
              <w:right w:val="single" w:sz="4" w:space="0" w:color="auto"/>
            </w:tcBorders>
            <w:vAlign w:val="center"/>
          </w:tcPr>
          <w:p w:rsidR="0041273D" w:rsidRPr="008B37BA" w:rsidRDefault="0041273D" w:rsidP="0041273D">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Среднегодовая загрузка оборудования, %</w:t>
            </w:r>
          </w:p>
        </w:tc>
      </w:tr>
      <w:tr w:rsidR="0041273D" w:rsidRPr="008B37BA" w:rsidTr="00E805D3">
        <w:trPr>
          <w:trHeight w:val="315"/>
        </w:trPr>
        <w:tc>
          <w:tcPr>
            <w:tcW w:w="2580" w:type="pct"/>
            <w:tcBorders>
              <w:top w:val="nil"/>
              <w:left w:val="single" w:sz="4" w:space="0" w:color="auto"/>
              <w:bottom w:val="single" w:sz="4" w:space="0" w:color="auto"/>
              <w:right w:val="single" w:sz="4" w:space="0" w:color="auto"/>
            </w:tcBorders>
            <w:shd w:val="clear" w:color="auto" w:fill="auto"/>
            <w:noWrap/>
            <w:vAlign w:val="center"/>
            <w:hideMark/>
          </w:tcPr>
          <w:p w:rsidR="0041273D" w:rsidRPr="008B37BA" w:rsidRDefault="00E805D3" w:rsidP="00E07B58">
            <w:pPr>
              <w:spacing w:after="0" w:line="36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котельная</w:t>
            </w:r>
          </w:p>
        </w:tc>
        <w:tc>
          <w:tcPr>
            <w:tcW w:w="797" w:type="pct"/>
            <w:tcBorders>
              <w:top w:val="nil"/>
              <w:left w:val="nil"/>
              <w:bottom w:val="single" w:sz="4" w:space="0" w:color="auto"/>
              <w:right w:val="single" w:sz="4" w:space="0" w:color="auto"/>
            </w:tcBorders>
            <w:shd w:val="clear" w:color="auto" w:fill="auto"/>
            <w:noWrap/>
            <w:vAlign w:val="center"/>
            <w:hideMark/>
          </w:tcPr>
          <w:p w:rsidR="0041273D" w:rsidRPr="008B37BA" w:rsidRDefault="008757F1" w:rsidP="00E07B58">
            <w:pPr>
              <w:spacing w:after="0" w:line="240" w:lineRule="auto"/>
              <w:jc w:val="center"/>
              <w:rPr>
                <w:rFonts w:ascii="Times New Roman" w:hAnsi="Times New Roman" w:cs="Times New Roman"/>
              </w:rPr>
            </w:pPr>
            <w:r>
              <w:rPr>
                <w:rFonts w:ascii="Times New Roman" w:hAnsi="Times New Roman" w:cs="Times New Roman"/>
              </w:rPr>
              <w:t>1</w:t>
            </w:r>
          </w:p>
        </w:tc>
        <w:tc>
          <w:tcPr>
            <w:tcW w:w="812" w:type="pct"/>
            <w:tcBorders>
              <w:top w:val="nil"/>
              <w:left w:val="nil"/>
              <w:bottom w:val="single" w:sz="4" w:space="0" w:color="auto"/>
              <w:right w:val="single" w:sz="4" w:space="0" w:color="auto"/>
            </w:tcBorders>
            <w:shd w:val="clear" w:color="auto" w:fill="auto"/>
            <w:noWrap/>
            <w:vAlign w:val="center"/>
            <w:hideMark/>
          </w:tcPr>
          <w:p w:rsidR="0041273D" w:rsidRPr="008B37BA" w:rsidRDefault="00CD3A9F" w:rsidP="00E07B58">
            <w:pPr>
              <w:spacing w:after="0" w:line="240" w:lineRule="auto"/>
              <w:jc w:val="center"/>
              <w:rPr>
                <w:rFonts w:ascii="Times New Roman" w:hAnsi="Times New Roman" w:cs="Times New Roman"/>
              </w:rPr>
            </w:pPr>
            <w:r w:rsidRPr="008B37BA">
              <w:rPr>
                <w:rFonts w:ascii="Times New Roman" w:hAnsi="Times New Roman" w:cs="Times New Roman"/>
              </w:rPr>
              <w:t>0,56</w:t>
            </w:r>
          </w:p>
        </w:tc>
        <w:tc>
          <w:tcPr>
            <w:tcW w:w="812" w:type="pct"/>
            <w:tcBorders>
              <w:top w:val="nil"/>
              <w:left w:val="nil"/>
              <w:bottom w:val="single" w:sz="4" w:space="0" w:color="auto"/>
              <w:right w:val="single" w:sz="4" w:space="0" w:color="auto"/>
            </w:tcBorders>
            <w:vAlign w:val="center"/>
          </w:tcPr>
          <w:p w:rsidR="0041273D" w:rsidRPr="008B37BA" w:rsidRDefault="008757F1" w:rsidP="00E07B58">
            <w:pPr>
              <w:spacing w:after="0" w:line="240" w:lineRule="auto"/>
              <w:jc w:val="center"/>
              <w:rPr>
                <w:rFonts w:ascii="Times New Roman" w:hAnsi="Times New Roman" w:cs="Times New Roman"/>
                <w:color w:val="000000"/>
              </w:rPr>
            </w:pPr>
            <w:r>
              <w:rPr>
                <w:rFonts w:ascii="Times New Roman" w:hAnsi="Times New Roman" w:cs="Times New Roman"/>
                <w:color w:val="000000"/>
              </w:rPr>
              <w:t>56</w:t>
            </w:r>
          </w:p>
        </w:tc>
      </w:tr>
    </w:tbl>
    <w:p w:rsidR="0041273D" w:rsidRPr="008B37BA" w:rsidRDefault="000A1636" w:rsidP="00A01DD2">
      <w:pPr>
        <w:spacing w:line="360" w:lineRule="auto"/>
        <w:ind w:firstLine="567"/>
        <w:jc w:val="both"/>
      </w:pPr>
      <w:r w:rsidRPr="008B37BA">
        <w:rPr>
          <w:rFonts w:ascii="Times New Roman" w:hAnsi="Times New Roman" w:cs="Times New Roman"/>
          <w:sz w:val="24"/>
          <w:szCs w:val="24"/>
        </w:rPr>
        <w:t xml:space="preserve">Среднегодовая нагрузка рассчитывается исходя из </w:t>
      </w:r>
      <w:r w:rsidRPr="008B37BA">
        <w:rPr>
          <w:rFonts w:ascii="Times New Roman" w:hAnsi="Times New Roman" w:cs="Times New Roman"/>
          <w:color w:val="000000"/>
          <w:sz w:val="24"/>
          <w:szCs w:val="24"/>
        </w:rPr>
        <w:t>среднего значения температуры наружного воздуха за отопительный период</w:t>
      </w:r>
      <w:r w:rsidRPr="008B37BA">
        <w:rPr>
          <w:rFonts w:ascii="Times New Roman" w:hAnsi="Times New Roman" w:cs="Times New Roman"/>
          <w:sz w:val="24"/>
          <w:szCs w:val="24"/>
        </w:rPr>
        <w:t>.</w:t>
      </w:r>
    </w:p>
    <w:p w:rsidR="0041273D" w:rsidRPr="008B37BA" w:rsidRDefault="0041273D" w:rsidP="00E63B02">
      <w:pPr>
        <w:pStyle w:val="3"/>
      </w:pPr>
      <w:bookmarkStart w:id="34" w:name="_Toc462934433"/>
      <w:r w:rsidRPr="008B37BA">
        <w:t>Способы учета тепла, отпущенного в тепловые сети.</w:t>
      </w:r>
      <w:bookmarkEnd w:id="34"/>
    </w:p>
    <w:p w:rsidR="0041273D" w:rsidRPr="008B37BA" w:rsidRDefault="00EB3277" w:rsidP="0041273D">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Информация о наличии</w:t>
      </w:r>
      <w:r w:rsidR="0041273D" w:rsidRPr="008B37BA">
        <w:rPr>
          <w:rFonts w:ascii="Times New Roman" w:hAnsi="Times New Roman"/>
          <w:sz w:val="24"/>
          <w:szCs w:val="24"/>
        </w:rPr>
        <w:t xml:space="preserve"> установленных приборов учета отпущенной тепловой энергии </w:t>
      </w:r>
      <w:r w:rsidRPr="008B37BA">
        <w:rPr>
          <w:rFonts w:ascii="Times New Roman" w:hAnsi="Times New Roman"/>
          <w:sz w:val="24"/>
          <w:szCs w:val="24"/>
        </w:rPr>
        <w:t>в тепловые сети не предоставлена.</w:t>
      </w:r>
    </w:p>
    <w:p w:rsidR="00A85B47" w:rsidRPr="008B37BA" w:rsidRDefault="00A85B47" w:rsidP="00E63B02">
      <w:pPr>
        <w:pStyle w:val="3"/>
      </w:pPr>
      <w:bookmarkStart w:id="35" w:name="_Toc462934434"/>
      <w:r w:rsidRPr="008B37BA">
        <w:t>Статистика отказов и восстановлений оборудования источников тепловой энергии.</w:t>
      </w:r>
      <w:bookmarkEnd w:id="35"/>
    </w:p>
    <w:p w:rsidR="00E07B58" w:rsidRPr="008B37BA" w:rsidRDefault="00EB3277" w:rsidP="00EB3277">
      <w:pPr>
        <w:pStyle w:val="12"/>
        <w:tabs>
          <w:tab w:val="left" w:pos="142"/>
        </w:tabs>
        <w:spacing w:line="360" w:lineRule="auto"/>
        <w:ind w:firstLine="567"/>
        <w:rPr>
          <w:sz w:val="24"/>
          <w:szCs w:val="24"/>
        </w:rPr>
      </w:pPr>
      <w:r w:rsidRPr="008B37BA">
        <w:rPr>
          <w:sz w:val="24"/>
          <w:szCs w:val="24"/>
        </w:rPr>
        <w:t>Статистика отказов и восстановлений оборудования источников тепловой энергии не предоставлена.</w:t>
      </w:r>
    </w:p>
    <w:p w:rsidR="00A85B47" w:rsidRPr="008B37BA" w:rsidRDefault="00A85B47" w:rsidP="00E63B02">
      <w:pPr>
        <w:pStyle w:val="3"/>
      </w:pPr>
      <w:bookmarkStart w:id="36" w:name="_Toc462934435"/>
      <w:r w:rsidRPr="008B37BA">
        <w:t>Предписания надзорных органов по запрещению дальнейшей эксплуатации источников тепловой энергии.</w:t>
      </w:r>
      <w:bookmarkEnd w:id="36"/>
    </w:p>
    <w:p w:rsidR="004A4E91" w:rsidRPr="008B37BA" w:rsidRDefault="00EB3277" w:rsidP="00EB3277">
      <w:pPr>
        <w:pStyle w:val="12"/>
        <w:spacing w:line="360" w:lineRule="auto"/>
        <w:ind w:right="175" w:firstLine="567"/>
        <w:rPr>
          <w:sz w:val="24"/>
          <w:szCs w:val="24"/>
        </w:rPr>
      </w:pPr>
      <w:r w:rsidRPr="008B37BA">
        <w:rPr>
          <w:sz w:val="24"/>
          <w:szCs w:val="24"/>
        </w:rPr>
        <w:t>П</w:t>
      </w:r>
      <w:r w:rsidR="00E07B58" w:rsidRPr="008B37BA">
        <w:rPr>
          <w:sz w:val="24"/>
          <w:szCs w:val="24"/>
        </w:rPr>
        <w:t>редписаний надзорных органов по запрещению дальнейшей эксплуатации источников тепла и теплосетей не поступало.</w:t>
      </w:r>
      <w:r w:rsidR="004A4E91" w:rsidRPr="008B37BA">
        <w:rPr>
          <w:sz w:val="24"/>
          <w:szCs w:val="24"/>
        </w:rPr>
        <w:br w:type="page"/>
      </w:r>
    </w:p>
    <w:p w:rsidR="004A4E91" w:rsidRPr="008B37BA" w:rsidRDefault="004A4E91" w:rsidP="00EB537F">
      <w:pPr>
        <w:pStyle w:val="1"/>
        <w:numPr>
          <w:ilvl w:val="1"/>
          <w:numId w:val="28"/>
        </w:numPr>
      </w:pPr>
      <w:bookmarkStart w:id="37" w:name="_Toc462934436"/>
      <w:r w:rsidRPr="008B37BA">
        <w:lastRenderedPageBreak/>
        <w:t>Тепловые сети, сооружения на них и тепловые пункты.</w:t>
      </w:r>
      <w:bookmarkEnd w:id="37"/>
    </w:p>
    <w:p w:rsidR="004A4E91" w:rsidRPr="008B37BA" w:rsidRDefault="004A4E91" w:rsidP="00E63B02">
      <w:pPr>
        <w:pStyle w:val="3"/>
      </w:pPr>
      <w:bookmarkStart w:id="38" w:name="_Toc462934437"/>
      <w:r w:rsidRPr="008B37BA">
        <w:t>Схемы тепловых сетей в зонах действия источников тепловой энергии.</w:t>
      </w:r>
      <w:bookmarkEnd w:id="38"/>
    </w:p>
    <w:p w:rsidR="00024AF3" w:rsidRPr="008B37BA" w:rsidRDefault="00024AF3" w:rsidP="00024AF3">
      <w:pPr>
        <w:pStyle w:val="aff"/>
        <w:keepNext/>
        <w:rPr>
          <w:color w:val="auto"/>
          <w:sz w:val="24"/>
          <w:szCs w:val="28"/>
          <w:u w:val="single"/>
        </w:rPr>
      </w:pPr>
      <w:r w:rsidRPr="008B37BA">
        <w:rPr>
          <w:color w:val="auto"/>
          <w:sz w:val="24"/>
          <w:szCs w:val="28"/>
          <w:u w:val="single"/>
        </w:rPr>
        <w:t xml:space="preserve">Схема теплоснабжения </w:t>
      </w:r>
      <w:r w:rsidR="00CC6233" w:rsidRPr="008B37BA">
        <w:rPr>
          <w:color w:val="auto"/>
          <w:sz w:val="24"/>
          <w:szCs w:val="28"/>
          <w:u w:val="single"/>
        </w:rPr>
        <w:t>с. Новое</w:t>
      </w:r>
      <w:r w:rsidRPr="008B37BA">
        <w:rPr>
          <w:color w:val="auto"/>
          <w:sz w:val="24"/>
          <w:szCs w:val="28"/>
          <w:u w:val="single"/>
        </w:rPr>
        <w:t>:</w:t>
      </w:r>
    </w:p>
    <w:p w:rsidR="004A4E91" w:rsidRPr="008B37BA" w:rsidRDefault="004A4E91" w:rsidP="00024AF3">
      <w:pPr>
        <w:pStyle w:val="aff"/>
        <w:keepNext/>
        <w:jc w:val="right"/>
        <w:rPr>
          <w:color w:val="auto"/>
          <w:sz w:val="24"/>
        </w:rPr>
      </w:pPr>
      <w:r w:rsidRPr="008B37BA">
        <w:rPr>
          <w:color w:val="auto"/>
          <w:sz w:val="24"/>
        </w:rPr>
        <w:t xml:space="preserve">Схема </w:t>
      </w:r>
      <w:r w:rsidR="00A00306" w:rsidRPr="008B37BA">
        <w:rPr>
          <w:color w:val="auto"/>
          <w:sz w:val="24"/>
        </w:rPr>
        <w:fldChar w:fldCharType="begin"/>
      </w:r>
      <w:r w:rsidRPr="008B37BA">
        <w:rPr>
          <w:color w:val="auto"/>
          <w:sz w:val="24"/>
        </w:rPr>
        <w:instrText xml:space="preserve"> STYLEREF 1 \s </w:instrText>
      </w:r>
      <w:r w:rsidR="00A00306" w:rsidRPr="008B37BA">
        <w:rPr>
          <w:color w:val="auto"/>
          <w:sz w:val="24"/>
        </w:rPr>
        <w:fldChar w:fldCharType="separate"/>
      </w:r>
      <w:r w:rsidR="00835FB1">
        <w:rPr>
          <w:noProof/>
          <w:color w:val="auto"/>
          <w:sz w:val="24"/>
        </w:rPr>
        <w:t>1.3</w:t>
      </w:r>
      <w:r w:rsidR="00A00306" w:rsidRPr="008B37BA">
        <w:rPr>
          <w:color w:val="auto"/>
          <w:sz w:val="24"/>
        </w:rPr>
        <w:fldChar w:fldCharType="end"/>
      </w:r>
      <w:r w:rsidRPr="008B37BA">
        <w:rPr>
          <w:color w:val="auto"/>
          <w:sz w:val="24"/>
        </w:rPr>
        <w:t>.</w:t>
      </w:r>
      <w:r w:rsidR="00A00306" w:rsidRPr="008B37BA">
        <w:rPr>
          <w:color w:val="auto"/>
          <w:sz w:val="24"/>
        </w:rPr>
        <w:fldChar w:fldCharType="begin"/>
      </w:r>
      <w:r w:rsidRPr="008B37BA">
        <w:rPr>
          <w:color w:val="auto"/>
          <w:sz w:val="24"/>
        </w:rPr>
        <w:instrText xml:space="preserve"> SEQ Схема \* ARABIC \s 1 </w:instrText>
      </w:r>
      <w:r w:rsidR="00A00306" w:rsidRPr="008B37BA">
        <w:rPr>
          <w:color w:val="auto"/>
          <w:sz w:val="24"/>
        </w:rPr>
        <w:fldChar w:fldCharType="separate"/>
      </w:r>
      <w:r w:rsidR="00835FB1">
        <w:rPr>
          <w:noProof/>
          <w:color w:val="auto"/>
          <w:sz w:val="24"/>
        </w:rPr>
        <w:t>1</w:t>
      </w:r>
      <w:r w:rsidR="00A00306" w:rsidRPr="008B37BA">
        <w:rPr>
          <w:color w:val="auto"/>
          <w:sz w:val="24"/>
        </w:rPr>
        <w:fldChar w:fldCharType="end"/>
      </w:r>
    </w:p>
    <w:p w:rsidR="00FB0972" w:rsidRPr="008B37BA" w:rsidRDefault="008757F1" w:rsidP="009778AC">
      <w:pPr>
        <w:pStyle w:val="ConsPlusNormal"/>
        <w:keepNext/>
        <w:spacing w:line="360" w:lineRule="auto"/>
        <w:ind w:firstLine="0"/>
        <w:jc w:val="center"/>
        <w:rPr>
          <w:rFonts w:ascii="Times New Roman" w:hAnsi="Times New Roman" w:cs="Times New Roman"/>
          <w:b/>
          <w:sz w:val="24"/>
          <w:szCs w:val="24"/>
          <w:u w:val="single"/>
        </w:rPr>
      </w:pPr>
      <w:r>
        <w:rPr>
          <w:rFonts w:ascii="Times New Roman" w:hAnsi="Times New Roman" w:cs="Times New Roman"/>
          <w:b/>
          <w:noProof/>
          <w:sz w:val="24"/>
          <w:szCs w:val="24"/>
          <w:u w:val="single"/>
        </w:rPr>
        <w:lastRenderedPageBreak/>
        <w:drawing>
          <wp:inline distT="0" distB="0" distL="0" distR="0">
            <wp:extent cx="6300470" cy="91865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b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470" cy="9186545"/>
                    </a:xfrm>
                    <a:prstGeom prst="rect">
                      <a:avLst/>
                    </a:prstGeom>
                  </pic:spPr>
                </pic:pic>
              </a:graphicData>
            </a:graphic>
          </wp:inline>
        </w:drawing>
      </w:r>
    </w:p>
    <w:p w:rsidR="004A4E91" w:rsidRPr="008B37BA" w:rsidRDefault="004A4E91" w:rsidP="00024AF3">
      <w:pPr>
        <w:pStyle w:val="3"/>
        <w:jc w:val="both"/>
      </w:pPr>
      <w:bookmarkStart w:id="39" w:name="_Toc462934438"/>
      <w:r w:rsidRPr="008B37BA">
        <w:lastRenderedPageBreak/>
        <w:t>Описание структуры тепловых сетей от каждого источника тепловой энергии, от магистральных выводов до центральных тепловых пунктов и до вводов потребителей.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bookmarkEnd w:id="39"/>
    </w:p>
    <w:p w:rsidR="00024AF3" w:rsidRPr="008B37BA" w:rsidRDefault="00024AF3" w:rsidP="00024AF3">
      <w:pPr>
        <w:pStyle w:val="ConsPlusNormal"/>
        <w:spacing w:before="120" w:line="360" w:lineRule="auto"/>
        <w:ind w:firstLine="539"/>
        <w:jc w:val="both"/>
        <w:rPr>
          <w:rFonts w:ascii="Times New Roman" w:hAnsi="Times New Roman" w:cs="Times New Roman"/>
          <w:sz w:val="24"/>
          <w:szCs w:val="24"/>
        </w:rPr>
      </w:pPr>
      <w:r w:rsidRPr="008B37BA">
        <w:rPr>
          <w:rFonts w:ascii="Times New Roman" w:hAnsi="Times New Roman" w:cs="Times New Roman"/>
          <w:sz w:val="24"/>
          <w:szCs w:val="24"/>
        </w:rPr>
        <w:t xml:space="preserve">Система теплоснабжения </w:t>
      </w:r>
      <w:r w:rsidR="00CC6233" w:rsidRPr="008B37BA">
        <w:rPr>
          <w:rFonts w:ascii="Times New Roman" w:hAnsi="Times New Roman" w:cs="Times New Roman"/>
          <w:sz w:val="24"/>
          <w:szCs w:val="24"/>
        </w:rPr>
        <w:t>с. Новое</w:t>
      </w:r>
      <w:r w:rsidRPr="008B37BA">
        <w:rPr>
          <w:rFonts w:ascii="Times New Roman" w:hAnsi="Times New Roman" w:cs="Times New Roman"/>
          <w:sz w:val="24"/>
          <w:szCs w:val="24"/>
        </w:rPr>
        <w:t xml:space="preserve"> построена по радиальной схеме, Утвержденный температурный график от котельной  составляет 95/70 С</w:t>
      </w:r>
      <w:r w:rsidRPr="008B37BA">
        <w:rPr>
          <w:rFonts w:ascii="Cambria Math" w:hAnsi="Cambria Math" w:cs="Cambria Math"/>
          <w:sz w:val="24"/>
          <w:szCs w:val="24"/>
        </w:rPr>
        <w:t>⁰</w:t>
      </w:r>
      <w:r w:rsidRPr="008B37BA">
        <w:rPr>
          <w:rFonts w:ascii="Times New Roman" w:hAnsi="Times New Roman" w:cs="Times New Roman"/>
          <w:sz w:val="24"/>
          <w:szCs w:val="24"/>
        </w:rPr>
        <w:t xml:space="preserve">. Прокладка сетей двухтрубная, как подземная, так и надземная. </w:t>
      </w:r>
    </w:p>
    <w:p w:rsidR="00024AF3" w:rsidRPr="008B37BA" w:rsidRDefault="00024AF3" w:rsidP="00024AF3">
      <w:pPr>
        <w:pStyle w:val="ConsPlusNorma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Для качественного и надежного теплоснабжения необходима реконструкция тепловых сетей с использованием новых теплоизоляционных материалов.</w:t>
      </w:r>
    </w:p>
    <w:p w:rsidR="004A4E91" w:rsidRPr="008B37BA" w:rsidRDefault="00024AF3" w:rsidP="00024AF3">
      <w:pPr>
        <w:pStyle w:val="ConsPlusNorma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Ниже приведена характеристика тепловых сетей от</w:t>
      </w:r>
      <w:r w:rsidR="00985DE4" w:rsidRPr="008B37BA">
        <w:rPr>
          <w:rFonts w:ascii="Times New Roman" w:hAnsi="Times New Roman" w:cs="Times New Roman"/>
          <w:sz w:val="24"/>
          <w:szCs w:val="24"/>
        </w:rPr>
        <w:t xml:space="preserve"> котельной </w:t>
      </w:r>
      <w:r w:rsidR="00CC6233" w:rsidRPr="008B37BA">
        <w:rPr>
          <w:rFonts w:ascii="Times New Roman" w:hAnsi="Times New Roman" w:cs="Times New Roman"/>
          <w:sz w:val="24"/>
          <w:szCs w:val="24"/>
        </w:rPr>
        <w:t>с. Новое</w:t>
      </w:r>
    </w:p>
    <w:p w:rsidR="004A4E91" w:rsidRPr="008B37BA" w:rsidRDefault="004A4E91" w:rsidP="004A4E91">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1.3</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1</w:t>
      </w:r>
      <w:r w:rsidR="00EB04CB" w:rsidRPr="008B37BA">
        <w:rPr>
          <w:color w:val="auto"/>
          <w:sz w:val="24"/>
        </w:rPr>
        <w:fldChar w:fldCharType="end"/>
      </w:r>
    </w:p>
    <w:tbl>
      <w:tblPr>
        <w:tblW w:w="10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563"/>
        <w:gridCol w:w="1842"/>
        <w:gridCol w:w="1174"/>
        <w:gridCol w:w="1219"/>
        <w:gridCol w:w="1219"/>
        <w:gridCol w:w="844"/>
        <w:gridCol w:w="844"/>
      </w:tblGrid>
      <w:tr w:rsidR="008757F1" w:rsidRPr="008757F1" w:rsidTr="008757F1">
        <w:trPr>
          <w:trHeight w:val="1500"/>
        </w:trPr>
        <w:tc>
          <w:tcPr>
            <w:tcW w:w="1340" w:type="dxa"/>
            <w:shd w:val="clear" w:color="auto" w:fill="auto"/>
            <w:vAlign w:val="center"/>
            <w:hideMark/>
          </w:tcPr>
          <w:p w:rsidR="008757F1" w:rsidRPr="008757F1" w:rsidRDefault="008757F1" w:rsidP="008757F1">
            <w:pPr>
              <w:spacing w:after="0" w:line="240" w:lineRule="auto"/>
              <w:jc w:val="center"/>
              <w:rPr>
                <w:rFonts w:ascii="Times New Roman" w:eastAsia="Times New Roman" w:hAnsi="Times New Roman" w:cs="Times New Roman"/>
                <w:b/>
                <w:bCs/>
                <w:color w:val="000000"/>
                <w:lang w:eastAsia="ru-RU"/>
              </w:rPr>
            </w:pPr>
            <w:r w:rsidRPr="008757F1">
              <w:rPr>
                <w:rFonts w:ascii="Times New Roman" w:eastAsia="Times New Roman" w:hAnsi="Times New Roman" w:cs="Times New Roman"/>
                <w:b/>
                <w:bCs/>
                <w:color w:val="000000"/>
                <w:lang w:eastAsia="ru-RU"/>
              </w:rPr>
              <w:t>Начальный узел</w:t>
            </w:r>
          </w:p>
        </w:tc>
        <w:tc>
          <w:tcPr>
            <w:tcW w:w="1563" w:type="dxa"/>
            <w:shd w:val="clear" w:color="auto" w:fill="auto"/>
            <w:vAlign w:val="center"/>
            <w:hideMark/>
          </w:tcPr>
          <w:p w:rsidR="008757F1" w:rsidRPr="008757F1" w:rsidRDefault="008757F1" w:rsidP="008757F1">
            <w:pPr>
              <w:spacing w:after="0" w:line="240" w:lineRule="auto"/>
              <w:jc w:val="center"/>
              <w:rPr>
                <w:rFonts w:ascii="Times New Roman" w:eastAsia="Times New Roman" w:hAnsi="Times New Roman" w:cs="Times New Roman"/>
                <w:b/>
                <w:bCs/>
                <w:color w:val="000000"/>
                <w:lang w:eastAsia="ru-RU"/>
              </w:rPr>
            </w:pPr>
            <w:r w:rsidRPr="008757F1">
              <w:rPr>
                <w:rFonts w:ascii="Times New Roman" w:eastAsia="Times New Roman" w:hAnsi="Times New Roman" w:cs="Times New Roman"/>
                <w:b/>
                <w:bCs/>
                <w:color w:val="000000"/>
                <w:lang w:eastAsia="ru-RU"/>
              </w:rPr>
              <w:t>Конечный узел</w:t>
            </w:r>
          </w:p>
        </w:tc>
        <w:tc>
          <w:tcPr>
            <w:tcW w:w="1842" w:type="dxa"/>
            <w:shd w:val="clear" w:color="auto" w:fill="auto"/>
            <w:vAlign w:val="center"/>
            <w:hideMark/>
          </w:tcPr>
          <w:p w:rsidR="008757F1" w:rsidRPr="008757F1" w:rsidRDefault="008757F1" w:rsidP="008757F1">
            <w:pPr>
              <w:spacing w:after="0" w:line="240" w:lineRule="auto"/>
              <w:jc w:val="center"/>
              <w:rPr>
                <w:rFonts w:ascii="Times New Roman" w:eastAsia="Times New Roman" w:hAnsi="Times New Roman" w:cs="Times New Roman"/>
                <w:b/>
                <w:bCs/>
                <w:color w:val="000000"/>
                <w:lang w:eastAsia="ru-RU"/>
              </w:rPr>
            </w:pPr>
            <w:r w:rsidRPr="008757F1">
              <w:rPr>
                <w:rFonts w:ascii="Times New Roman" w:eastAsia="Times New Roman" w:hAnsi="Times New Roman" w:cs="Times New Roman"/>
                <w:b/>
                <w:bCs/>
                <w:color w:val="000000"/>
                <w:lang w:eastAsia="ru-RU"/>
              </w:rPr>
              <w:t>Принадлежность</w:t>
            </w:r>
          </w:p>
        </w:tc>
        <w:tc>
          <w:tcPr>
            <w:tcW w:w="1174" w:type="dxa"/>
            <w:shd w:val="clear" w:color="auto" w:fill="auto"/>
            <w:vAlign w:val="center"/>
            <w:hideMark/>
          </w:tcPr>
          <w:p w:rsidR="008757F1" w:rsidRPr="008757F1" w:rsidRDefault="008757F1" w:rsidP="008757F1">
            <w:pPr>
              <w:spacing w:after="0" w:line="240" w:lineRule="auto"/>
              <w:jc w:val="center"/>
              <w:rPr>
                <w:rFonts w:ascii="Times New Roman" w:eastAsia="Times New Roman" w:hAnsi="Times New Roman" w:cs="Times New Roman"/>
                <w:b/>
                <w:bCs/>
                <w:color w:val="000000"/>
                <w:lang w:eastAsia="ru-RU"/>
              </w:rPr>
            </w:pPr>
            <w:r w:rsidRPr="008757F1">
              <w:rPr>
                <w:rFonts w:ascii="Times New Roman" w:eastAsia="Times New Roman" w:hAnsi="Times New Roman" w:cs="Times New Roman"/>
                <w:b/>
                <w:bCs/>
                <w:color w:val="000000"/>
                <w:lang w:eastAsia="ru-RU"/>
              </w:rPr>
              <w:t>Материал труб</w:t>
            </w:r>
          </w:p>
        </w:tc>
        <w:tc>
          <w:tcPr>
            <w:tcW w:w="1219" w:type="dxa"/>
            <w:shd w:val="clear" w:color="auto" w:fill="auto"/>
            <w:vAlign w:val="center"/>
            <w:hideMark/>
          </w:tcPr>
          <w:p w:rsidR="008757F1" w:rsidRPr="008757F1" w:rsidRDefault="008757F1" w:rsidP="008757F1">
            <w:pPr>
              <w:spacing w:after="0" w:line="240" w:lineRule="auto"/>
              <w:jc w:val="center"/>
              <w:rPr>
                <w:rFonts w:ascii="Times New Roman" w:eastAsia="Times New Roman" w:hAnsi="Times New Roman" w:cs="Times New Roman"/>
                <w:b/>
                <w:bCs/>
                <w:color w:val="000000"/>
                <w:lang w:eastAsia="ru-RU"/>
              </w:rPr>
            </w:pPr>
            <w:r w:rsidRPr="008757F1">
              <w:rPr>
                <w:rFonts w:ascii="Times New Roman" w:eastAsia="Times New Roman" w:hAnsi="Times New Roman" w:cs="Times New Roman"/>
                <w:b/>
                <w:bCs/>
                <w:color w:val="000000"/>
                <w:lang w:eastAsia="ru-RU"/>
              </w:rPr>
              <w:t>Диаметр наружный под. , мм</w:t>
            </w:r>
          </w:p>
        </w:tc>
        <w:tc>
          <w:tcPr>
            <w:tcW w:w="1219" w:type="dxa"/>
            <w:shd w:val="clear" w:color="auto" w:fill="auto"/>
            <w:vAlign w:val="center"/>
            <w:hideMark/>
          </w:tcPr>
          <w:p w:rsidR="008757F1" w:rsidRPr="008757F1" w:rsidRDefault="008757F1" w:rsidP="008757F1">
            <w:pPr>
              <w:spacing w:after="0" w:line="240" w:lineRule="auto"/>
              <w:jc w:val="center"/>
              <w:rPr>
                <w:rFonts w:ascii="Times New Roman" w:eastAsia="Times New Roman" w:hAnsi="Times New Roman" w:cs="Times New Roman"/>
                <w:b/>
                <w:bCs/>
                <w:color w:val="000000"/>
                <w:lang w:eastAsia="ru-RU"/>
              </w:rPr>
            </w:pPr>
            <w:r w:rsidRPr="008757F1">
              <w:rPr>
                <w:rFonts w:ascii="Times New Roman" w:eastAsia="Times New Roman" w:hAnsi="Times New Roman" w:cs="Times New Roman"/>
                <w:b/>
                <w:bCs/>
                <w:color w:val="000000"/>
                <w:lang w:eastAsia="ru-RU"/>
              </w:rPr>
              <w:t>Диаметр наружный обр. , мм</w:t>
            </w:r>
          </w:p>
        </w:tc>
        <w:tc>
          <w:tcPr>
            <w:tcW w:w="844" w:type="dxa"/>
            <w:shd w:val="clear" w:color="auto" w:fill="auto"/>
            <w:vAlign w:val="center"/>
            <w:hideMark/>
          </w:tcPr>
          <w:p w:rsidR="008757F1" w:rsidRPr="008757F1" w:rsidRDefault="008757F1" w:rsidP="008757F1">
            <w:pPr>
              <w:spacing w:after="0" w:line="240" w:lineRule="auto"/>
              <w:jc w:val="center"/>
              <w:rPr>
                <w:rFonts w:ascii="Times New Roman" w:eastAsia="Times New Roman" w:hAnsi="Times New Roman" w:cs="Times New Roman"/>
                <w:b/>
                <w:bCs/>
                <w:color w:val="000000"/>
                <w:lang w:eastAsia="ru-RU"/>
              </w:rPr>
            </w:pPr>
            <w:r w:rsidRPr="008757F1">
              <w:rPr>
                <w:rFonts w:ascii="Times New Roman" w:eastAsia="Times New Roman" w:hAnsi="Times New Roman" w:cs="Times New Roman"/>
                <w:b/>
                <w:bCs/>
                <w:color w:val="000000"/>
                <w:lang w:eastAsia="ru-RU"/>
              </w:rPr>
              <w:t>Длина под., м</w:t>
            </w:r>
          </w:p>
        </w:tc>
        <w:tc>
          <w:tcPr>
            <w:tcW w:w="844" w:type="dxa"/>
            <w:shd w:val="clear" w:color="auto" w:fill="auto"/>
            <w:vAlign w:val="center"/>
            <w:hideMark/>
          </w:tcPr>
          <w:p w:rsidR="008757F1" w:rsidRPr="008757F1" w:rsidRDefault="008757F1" w:rsidP="008757F1">
            <w:pPr>
              <w:spacing w:after="0" w:line="240" w:lineRule="auto"/>
              <w:jc w:val="center"/>
              <w:rPr>
                <w:rFonts w:ascii="Times New Roman" w:eastAsia="Times New Roman" w:hAnsi="Times New Roman" w:cs="Times New Roman"/>
                <w:b/>
                <w:bCs/>
                <w:color w:val="000000"/>
                <w:lang w:eastAsia="ru-RU"/>
              </w:rPr>
            </w:pPr>
            <w:r w:rsidRPr="008757F1">
              <w:rPr>
                <w:rFonts w:ascii="Times New Roman" w:eastAsia="Times New Roman" w:hAnsi="Times New Roman" w:cs="Times New Roman"/>
                <w:b/>
                <w:bCs/>
                <w:color w:val="000000"/>
                <w:lang w:eastAsia="ru-RU"/>
              </w:rPr>
              <w:t>Длина обр., м</w:t>
            </w:r>
          </w:p>
        </w:tc>
      </w:tr>
      <w:tr w:rsidR="008757F1" w:rsidRPr="008757F1" w:rsidTr="008757F1">
        <w:trPr>
          <w:trHeight w:val="315"/>
        </w:trPr>
        <w:tc>
          <w:tcPr>
            <w:tcW w:w="1340"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Источник</w:t>
            </w:r>
          </w:p>
        </w:tc>
        <w:tc>
          <w:tcPr>
            <w:tcW w:w="1563"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 </w:t>
            </w:r>
          </w:p>
        </w:tc>
        <w:tc>
          <w:tcPr>
            <w:tcW w:w="1842"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 </w:t>
            </w:r>
          </w:p>
        </w:tc>
        <w:tc>
          <w:tcPr>
            <w:tcW w:w="1174"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 </w:t>
            </w:r>
          </w:p>
        </w:tc>
        <w:tc>
          <w:tcPr>
            <w:tcW w:w="1219"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 </w:t>
            </w:r>
          </w:p>
        </w:tc>
        <w:tc>
          <w:tcPr>
            <w:tcW w:w="1219"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 </w:t>
            </w:r>
          </w:p>
        </w:tc>
        <w:tc>
          <w:tcPr>
            <w:tcW w:w="844"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974,28</w:t>
            </w:r>
          </w:p>
        </w:tc>
        <w:tc>
          <w:tcPr>
            <w:tcW w:w="844"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974,28</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Источник</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108</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108</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11,2</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11,2</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Дружбы,2</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Дружбы,3</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15</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15</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108</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108</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31,6</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31,6</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,ЦСО</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89</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89</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20</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20</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Дружбы,3</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76</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76</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14,4</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14,4</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Дружбы,5</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17,1</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17,1</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Дружбы,4</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76</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76</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17,2</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17,2</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Дружбы,2</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Дружбы,1</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37,6</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37,6</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Дружбы,4</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89</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89</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85,7</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85,7</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Дружбы,6</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108</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108</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18,39</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18,39</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Дружбы,7</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76</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76</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32,1</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32,1</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Дружбы,7</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Дружбы,8</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28,3</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28,3</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Дружбы,8</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Дружбы,9</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21,9</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21,9</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Дружбы,9</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Дружбы,10</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18,4</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18,4</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159</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159</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140,5</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140,5</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76</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76</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120,8</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120,8</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,ЦРБ</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48,5</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48,5</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66,45</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66,45</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,Администрация</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57</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115,24</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115,24</w:t>
            </w:r>
          </w:p>
        </w:tc>
      </w:tr>
      <w:tr w:rsidR="008757F1" w:rsidRPr="008757F1" w:rsidTr="008757F1">
        <w:trPr>
          <w:trHeight w:val="255"/>
        </w:trPr>
        <w:tc>
          <w:tcPr>
            <w:tcW w:w="1340"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к</w:t>
            </w:r>
          </w:p>
        </w:tc>
        <w:tc>
          <w:tcPr>
            <w:tcW w:w="1563"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Советская,21</w:t>
            </w:r>
          </w:p>
        </w:tc>
        <w:tc>
          <w:tcPr>
            <w:tcW w:w="1842"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p>
        </w:tc>
        <w:tc>
          <w:tcPr>
            <w:tcW w:w="117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Сталь</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32</w:t>
            </w:r>
          </w:p>
        </w:tc>
        <w:tc>
          <w:tcPr>
            <w:tcW w:w="1219"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32</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113,9</w:t>
            </w:r>
          </w:p>
        </w:tc>
        <w:tc>
          <w:tcPr>
            <w:tcW w:w="844" w:type="dxa"/>
            <w:shd w:val="clear" w:color="auto" w:fill="auto"/>
            <w:noWrap/>
            <w:vAlign w:val="bottom"/>
            <w:hideMark/>
          </w:tcPr>
          <w:p w:rsidR="008757F1" w:rsidRPr="008757F1" w:rsidRDefault="008757F1" w:rsidP="008757F1">
            <w:pPr>
              <w:spacing w:after="0" w:line="240" w:lineRule="auto"/>
              <w:rPr>
                <w:rFonts w:ascii="Times New Roman" w:eastAsia="Times New Roman" w:hAnsi="Times New Roman" w:cs="Times New Roman"/>
                <w:sz w:val="20"/>
                <w:szCs w:val="20"/>
                <w:lang w:eastAsia="ru-RU"/>
              </w:rPr>
            </w:pPr>
            <w:r w:rsidRPr="008757F1">
              <w:rPr>
                <w:rFonts w:ascii="Times New Roman" w:eastAsia="Times New Roman" w:hAnsi="Times New Roman" w:cs="Times New Roman"/>
                <w:sz w:val="20"/>
                <w:szCs w:val="20"/>
                <w:lang w:eastAsia="ru-RU"/>
              </w:rPr>
              <w:t>113,9</w:t>
            </w:r>
          </w:p>
        </w:tc>
      </w:tr>
      <w:tr w:rsidR="008757F1" w:rsidRPr="008757F1" w:rsidTr="008757F1">
        <w:trPr>
          <w:trHeight w:val="315"/>
        </w:trPr>
        <w:tc>
          <w:tcPr>
            <w:tcW w:w="1340"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ИТОГО:</w:t>
            </w:r>
          </w:p>
        </w:tc>
        <w:tc>
          <w:tcPr>
            <w:tcW w:w="1563"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 </w:t>
            </w:r>
          </w:p>
        </w:tc>
        <w:tc>
          <w:tcPr>
            <w:tcW w:w="1842"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 </w:t>
            </w:r>
          </w:p>
        </w:tc>
        <w:tc>
          <w:tcPr>
            <w:tcW w:w="1174"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 </w:t>
            </w:r>
          </w:p>
        </w:tc>
        <w:tc>
          <w:tcPr>
            <w:tcW w:w="1219"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 </w:t>
            </w:r>
          </w:p>
        </w:tc>
        <w:tc>
          <w:tcPr>
            <w:tcW w:w="1219"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 </w:t>
            </w:r>
          </w:p>
        </w:tc>
        <w:tc>
          <w:tcPr>
            <w:tcW w:w="844"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974,28</w:t>
            </w:r>
          </w:p>
        </w:tc>
        <w:tc>
          <w:tcPr>
            <w:tcW w:w="844" w:type="dxa"/>
            <w:shd w:val="clear" w:color="000000" w:fill="CCFFCC"/>
            <w:noWrap/>
            <w:vAlign w:val="bottom"/>
            <w:hideMark/>
          </w:tcPr>
          <w:p w:rsidR="008757F1" w:rsidRPr="008757F1" w:rsidRDefault="008757F1" w:rsidP="008757F1">
            <w:pPr>
              <w:spacing w:after="0" w:line="240" w:lineRule="auto"/>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974,28</w:t>
            </w:r>
          </w:p>
        </w:tc>
      </w:tr>
    </w:tbl>
    <w:p w:rsidR="00024AF3" w:rsidRPr="008B37BA" w:rsidRDefault="00024AF3" w:rsidP="004A4E91">
      <w:pPr>
        <w:pStyle w:val="ConsPlusNormal"/>
        <w:spacing w:line="360" w:lineRule="auto"/>
        <w:ind w:firstLine="540"/>
        <w:jc w:val="both"/>
        <w:rPr>
          <w:rFonts w:ascii="Times New Roman" w:hAnsi="Times New Roman" w:cs="Times New Roman"/>
          <w:b/>
          <w:sz w:val="24"/>
          <w:szCs w:val="24"/>
          <w:u w:val="single"/>
        </w:rPr>
        <w:sectPr w:rsidR="00024AF3" w:rsidRPr="008B37BA" w:rsidSect="00024AF3">
          <w:headerReference w:type="default" r:id="rId19"/>
          <w:footerReference w:type="default" r:id="rId20"/>
          <w:pgSz w:w="11906" w:h="16838"/>
          <w:pgMar w:top="1134" w:right="1133" w:bottom="1134" w:left="851" w:header="709" w:footer="709" w:gutter="0"/>
          <w:cols w:space="708"/>
          <w:docGrid w:linePitch="360"/>
        </w:sectPr>
      </w:pPr>
    </w:p>
    <w:p w:rsidR="004A4E91" w:rsidRPr="008B37BA" w:rsidRDefault="004A4E91" w:rsidP="00E63B02">
      <w:pPr>
        <w:pStyle w:val="3"/>
      </w:pPr>
      <w:bookmarkStart w:id="40" w:name="_Toc462934439"/>
      <w:r w:rsidRPr="008B37BA">
        <w:lastRenderedPageBreak/>
        <w:t>Описание типов и количества секционирующей и регулирующей арматуры на тепловых сетях.</w:t>
      </w:r>
      <w:bookmarkEnd w:id="40"/>
    </w:p>
    <w:p w:rsidR="004A4E91" w:rsidRPr="008B37BA" w:rsidRDefault="004A4E91" w:rsidP="00024AF3">
      <w:pPr>
        <w:pStyle w:val="ConsPlusNormal"/>
        <w:widowControl/>
        <w:spacing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Регулирующая арматура на тепловых сетях (в виде стальных задвижек) установлена в теплофикационных колодцах. Регулировка осуществляется вручную.</w:t>
      </w:r>
    </w:p>
    <w:p w:rsidR="004A4E91" w:rsidRPr="008B37BA" w:rsidRDefault="004A4E91" w:rsidP="00E63B02">
      <w:pPr>
        <w:pStyle w:val="3"/>
      </w:pPr>
      <w:bookmarkStart w:id="41" w:name="_Toc462934440"/>
      <w:r w:rsidRPr="008B37BA">
        <w:t>Описание типов и строительных особенностей тепловых камер и павильонов.</w:t>
      </w:r>
      <w:bookmarkEnd w:id="41"/>
    </w:p>
    <w:p w:rsidR="004A4E91" w:rsidRPr="008B37BA" w:rsidRDefault="004A4E91" w:rsidP="00024AF3">
      <w:pPr>
        <w:pStyle w:val="ConsPlusNormal"/>
        <w:widowControl/>
        <w:spacing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Тепловые узлы размещены в тепловых камерах, предусмотренные и смонтированные в соответствии с проектной документацией.</w:t>
      </w:r>
    </w:p>
    <w:p w:rsidR="004A4E91" w:rsidRPr="008B37BA" w:rsidRDefault="004A4E91" w:rsidP="00E63B02">
      <w:pPr>
        <w:pStyle w:val="3"/>
      </w:pPr>
      <w:bookmarkStart w:id="42" w:name="_Toc462934441"/>
      <w:r w:rsidRPr="008B37BA">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42"/>
    </w:p>
    <w:p w:rsidR="004A4E91" w:rsidRPr="008B37BA" w:rsidRDefault="004A4E91" w:rsidP="00024AF3">
      <w:pPr>
        <w:pStyle w:val="ConsPlusNormal"/>
        <w:widowControl/>
        <w:spacing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Фактически температурные режимы отпуска тепла в тепловые сети осуществляются в зависимости от температуры наружного воздуха по имеющейся в каждой котельной таблице при перепаде температур в системе 95 – 70 </w:t>
      </w:r>
      <w:r w:rsidRPr="008B37BA">
        <w:rPr>
          <w:rFonts w:ascii="Times New Roman" w:hAnsi="Times New Roman" w:cs="Times New Roman"/>
          <w:sz w:val="24"/>
          <w:szCs w:val="24"/>
          <w:vertAlign w:val="superscript"/>
        </w:rPr>
        <w:t>о</w:t>
      </w:r>
      <w:r w:rsidRPr="008B37BA">
        <w:rPr>
          <w:rFonts w:ascii="Times New Roman" w:hAnsi="Times New Roman" w:cs="Times New Roman"/>
          <w:sz w:val="24"/>
          <w:szCs w:val="24"/>
        </w:rPr>
        <w:t>С</w:t>
      </w:r>
      <w:r w:rsidR="00024AF3" w:rsidRPr="008B37BA">
        <w:rPr>
          <w:rFonts w:ascii="Times New Roman" w:hAnsi="Times New Roman" w:cs="Times New Roman"/>
          <w:sz w:val="24"/>
          <w:szCs w:val="24"/>
        </w:rPr>
        <w:t>.</w:t>
      </w:r>
    </w:p>
    <w:p w:rsidR="004A4E91" w:rsidRPr="008B37BA" w:rsidRDefault="004A4E91" w:rsidP="004A4E91">
      <w:pPr>
        <w:pStyle w:val="aff"/>
        <w:keepNext/>
        <w:jc w:val="right"/>
        <w:rPr>
          <w:color w:val="auto"/>
          <w:sz w:val="24"/>
          <w:szCs w:val="24"/>
        </w:rPr>
      </w:pPr>
      <w:r w:rsidRPr="008B37BA">
        <w:rPr>
          <w:color w:val="auto"/>
          <w:sz w:val="24"/>
          <w:szCs w:val="24"/>
        </w:rPr>
        <w:t xml:space="preserve">Таблица </w:t>
      </w:r>
      <w:r w:rsidR="00EB04CB" w:rsidRPr="008B37BA">
        <w:rPr>
          <w:color w:val="auto"/>
          <w:sz w:val="24"/>
          <w:szCs w:val="24"/>
        </w:rPr>
        <w:fldChar w:fldCharType="begin"/>
      </w:r>
      <w:r w:rsidR="00EB04CB" w:rsidRPr="008B37BA">
        <w:rPr>
          <w:color w:val="auto"/>
          <w:sz w:val="24"/>
          <w:szCs w:val="24"/>
        </w:rPr>
        <w:instrText xml:space="preserve"> STYLEREF 1 \s </w:instrText>
      </w:r>
      <w:r w:rsidR="00EB04CB" w:rsidRPr="008B37BA">
        <w:rPr>
          <w:color w:val="auto"/>
          <w:sz w:val="24"/>
          <w:szCs w:val="24"/>
        </w:rPr>
        <w:fldChar w:fldCharType="separate"/>
      </w:r>
      <w:r w:rsidR="00835FB1">
        <w:rPr>
          <w:noProof/>
          <w:color w:val="auto"/>
          <w:sz w:val="24"/>
          <w:szCs w:val="24"/>
        </w:rPr>
        <w:t>1.3</w:t>
      </w:r>
      <w:r w:rsidR="00EB04CB" w:rsidRPr="008B37BA">
        <w:rPr>
          <w:color w:val="auto"/>
          <w:sz w:val="24"/>
          <w:szCs w:val="24"/>
        </w:rPr>
        <w:fldChar w:fldCharType="end"/>
      </w:r>
      <w:r w:rsidR="00EB04CB" w:rsidRPr="008B37BA">
        <w:rPr>
          <w:color w:val="auto"/>
          <w:sz w:val="24"/>
          <w:szCs w:val="24"/>
        </w:rPr>
        <w:t>.</w:t>
      </w:r>
      <w:r w:rsidR="00EB04CB" w:rsidRPr="008B37BA">
        <w:rPr>
          <w:color w:val="auto"/>
          <w:sz w:val="24"/>
          <w:szCs w:val="24"/>
        </w:rPr>
        <w:fldChar w:fldCharType="begin"/>
      </w:r>
      <w:r w:rsidR="00EB04CB" w:rsidRPr="008B37BA">
        <w:rPr>
          <w:color w:val="auto"/>
          <w:sz w:val="24"/>
          <w:szCs w:val="24"/>
        </w:rPr>
        <w:instrText xml:space="preserve"> SEQ Таблица \* ARABIC \s 1 </w:instrText>
      </w:r>
      <w:r w:rsidR="00EB04CB" w:rsidRPr="008B37BA">
        <w:rPr>
          <w:color w:val="auto"/>
          <w:sz w:val="24"/>
          <w:szCs w:val="24"/>
        </w:rPr>
        <w:fldChar w:fldCharType="separate"/>
      </w:r>
      <w:r w:rsidR="00835FB1">
        <w:rPr>
          <w:noProof/>
          <w:color w:val="auto"/>
          <w:sz w:val="24"/>
          <w:szCs w:val="24"/>
        </w:rPr>
        <w:t>2</w:t>
      </w:r>
      <w:r w:rsidR="00EB04CB" w:rsidRPr="008B37BA">
        <w:rPr>
          <w:color w:val="auto"/>
          <w:sz w:val="24"/>
          <w:szCs w:val="24"/>
        </w:rPr>
        <w:fldChar w:fldCharType="end"/>
      </w:r>
    </w:p>
    <w:tbl>
      <w:tblPr>
        <w:tblW w:w="5208" w:type="dxa"/>
        <w:jc w:val="center"/>
        <w:tblLook w:val="04A0" w:firstRow="1" w:lastRow="0" w:firstColumn="1" w:lastColumn="0" w:noHBand="0" w:noVBand="1"/>
      </w:tblPr>
      <w:tblGrid>
        <w:gridCol w:w="1523"/>
        <w:gridCol w:w="2309"/>
        <w:gridCol w:w="1376"/>
      </w:tblGrid>
      <w:tr w:rsidR="004A4E91" w:rsidRPr="008B37BA" w:rsidTr="004A4E91">
        <w:trPr>
          <w:trHeight w:val="288"/>
          <w:jc w:val="center"/>
        </w:trPr>
        <w:tc>
          <w:tcPr>
            <w:tcW w:w="1523" w:type="dxa"/>
            <w:vMerge w:val="restart"/>
            <w:tcBorders>
              <w:top w:val="single" w:sz="12" w:space="0" w:color="auto"/>
              <w:left w:val="single" w:sz="12"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b/>
                <w:bCs/>
                <w:lang w:eastAsia="ru-RU"/>
              </w:rPr>
              <w:t>Дата</w:t>
            </w:r>
          </w:p>
        </w:tc>
        <w:tc>
          <w:tcPr>
            <w:tcW w:w="3685" w:type="dxa"/>
            <w:gridSpan w:val="2"/>
            <w:tcBorders>
              <w:top w:val="single" w:sz="12" w:space="0" w:color="auto"/>
              <w:left w:val="nil"/>
              <w:bottom w:val="single" w:sz="12" w:space="0" w:color="auto"/>
              <w:right w:val="single" w:sz="12" w:space="0" w:color="000000"/>
            </w:tcBorders>
            <w:shd w:val="clear" w:color="auto" w:fill="auto"/>
            <w:noWrap/>
            <w:vAlign w:val="center"/>
            <w:hideMark/>
          </w:tcPr>
          <w:p w:rsidR="004A4E91" w:rsidRPr="008B37BA" w:rsidRDefault="00CC6233" w:rsidP="00024AF3">
            <w:pPr>
              <w:spacing w:after="0" w:line="240" w:lineRule="auto"/>
              <w:jc w:val="center"/>
              <w:rPr>
                <w:rFonts w:ascii="Times New Roman" w:eastAsia="Times New Roman" w:hAnsi="Times New Roman" w:cs="Times New Roman"/>
                <w:b/>
                <w:bCs/>
                <w:lang w:eastAsia="ru-RU"/>
              </w:rPr>
            </w:pPr>
            <w:r w:rsidRPr="008B37BA">
              <w:rPr>
                <w:rFonts w:ascii="Times New Roman" w:eastAsia="Times New Roman" w:hAnsi="Times New Roman" w:cs="Times New Roman"/>
                <w:b/>
                <w:bCs/>
                <w:lang w:eastAsia="ru-RU"/>
              </w:rPr>
              <w:t>С. Новое</w:t>
            </w:r>
          </w:p>
        </w:tc>
      </w:tr>
      <w:tr w:rsidR="004A4E91" w:rsidRPr="008B37BA" w:rsidTr="004A4E91">
        <w:trPr>
          <w:trHeight w:val="817"/>
          <w:jc w:val="center"/>
        </w:trPr>
        <w:tc>
          <w:tcPr>
            <w:tcW w:w="1523" w:type="dxa"/>
            <w:vMerge/>
            <w:tcBorders>
              <w:left w:val="single" w:sz="12"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b/>
                <w:bCs/>
                <w:lang w:eastAsia="ru-RU"/>
              </w:rPr>
            </w:pPr>
          </w:p>
        </w:tc>
        <w:tc>
          <w:tcPr>
            <w:tcW w:w="3685" w:type="dxa"/>
            <w:gridSpan w:val="2"/>
            <w:tcBorders>
              <w:top w:val="single" w:sz="12" w:space="0" w:color="auto"/>
              <w:left w:val="nil"/>
              <w:bottom w:val="single" w:sz="12" w:space="0" w:color="auto"/>
              <w:right w:val="single" w:sz="12" w:space="0" w:color="000000"/>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b/>
                <w:bCs/>
                <w:lang w:eastAsia="ru-RU"/>
              </w:rPr>
            </w:pPr>
            <w:r w:rsidRPr="008B37BA">
              <w:rPr>
                <w:rFonts w:ascii="Times New Roman" w:eastAsia="Times New Roman" w:hAnsi="Times New Roman" w:cs="Times New Roman"/>
                <w:b/>
                <w:bCs/>
                <w:lang w:eastAsia="ru-RU"/>
              </w:rPr>
              <w:t>температуры</w:t>
            </w:r>
          </w:p>
        </w:tc>
      </w:tr>
      <w:tr w:rsidR="004A4E91" w:rsidRPr="008B37BA" w:rsidTr="004A4E91">
        <w:trPr>
          <w:trHeight w:val="288"/>
          <w:jc w:val="center"/>
        </w:trPr>
        <w:tc>
          <w:tcPr>
            <w:tcW w:w="1523" w:type="dxa"/>
            <w:vMerge/>
            <w:tcBorders>
              <w:left w:val="single" w:sz="12" w:space="0" w:color="auto"/>
              <w:bottom w:val="single" w:sz="12"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p>
        </w:tc>
        <w:tc>
          <w:tcPr>
            <w:tcW w:w="2309" w:type="dxa"/>
            <w:tcBorders>
              <w:top w:val="nil"/>
              <w:left w:val="nil"/>
              <w:bottom w:val="single" w:sz="12"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в прям. тр-де (факт)</w:t>
            </w:r>
          </w:p>
        </w:tc>
        <w:tc>
          <w:tcPr>
            <w:tcW w:w="1376" w:type="dxa"/>
            <w:tcBorders>
              <w:top w:val="nil"/>
              <w:left w:val="nil"/>
              <w:bottom w:val="single" w:sz="12"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в обр. тр-де</w:t>
            </w:r>
          </w:p>
        </w:tc>
      </w:tr>
      <w:tr w:rsidR="004A4E91" w:rsidRPr="008B37BA" w:rsidTr="004A4E91">
        <w:trPr>
          <w:trHeight w:val="272"/>
          <w:jc w:val="center"/>
        </w:trPr>
        <w:tc>
          <w:tcPr>
            <w:tcW w:w="1523" w:type="dxa"/>
            <w:tcBorders>
              <w:top w:val="nil"/>
              <w:left w:val="single" w:sz="12" w:space="0" w:color="auto"/>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январь</w:t>
            </w:r>
          </w:p>
        </w:tc>
        <w:tc>
          <w:tcPr>
            <w:tcW w:w="2309" w:type="dxa"/>
            <w:tcBorders>
              <w:top w:val="nil"/>
              <w:left w:val="single" w:sz="12" w:space="0" w:color="auto"/>
              <w:bottom w:val="single" w:sz="4"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69,92</w:t>
            </w:r>
          </w:p>
        </w:tc>
        <w:tc>
          <w:tcPr>
            <w:tcW w:w="1376" w:type="dxa"/>
            <w:tcBorders>
              <w:top w:val="nil"/>
              <w:left w:val="nil"/>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54,39</w:t>
            </w:r>
          </w:p>
        </w:tc>
      </w:tr>
      <w:tr w:rsidR="004A4E91" w:rsidRPr="008B37BA" w:rsidTr="004A4E91">
        <w:trPr>
          <w:trHeight w:val="257"/>
          <w:jc w:val="center"/>
        </w:trPr>
        <w:tc>
          <w:tcPr>
            <w:tcW w:w="1523" w:type="dxa"/>
            <w:tcBorders>
              <w:top w:val="nil"/>
              <w:left w:val="single" w:sz="12" w:space="0" w:color="auto"/>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февраль</w:t>
            </w:r>
          </w:p>
        </w:tc>
        <w:tc>
          <w:tcPr>
            <w:tcW w:w="2309" w:type="dxa"/>
            <w:tcBorders>
              <w:top w:val="nil"/>
              <w:left w:val="single" w:sz="12" w:space="0" w:color="auto"/>
              <w:bottom w:val="single" w:sz="4"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67,18</w:t>
            </w:r>
          </w:p>
        </w:tc>
        <w:tc>
          <w:tcPr>
            <w:tcW w:w="1376" w:type="dxa"/>
            <w:tcBorders>
              <w:top w:val="nil"/>
              <w:left w:val="nil"/>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52,58</w:t>
            </w:r>
          </w:p>
        </w:tc>
      </w:tr>
      <w:tr w:rsidR="004A4E91" w:rsidRPr="008B37BA" w:rsidTr="004A4E91">
        <w:trPr>
          <w:trHeight w:val="257"/>
          <w:jc w:val="center"/>
        </w:trPr>
        <w:tc>
          <w:tcPr>
            <w:tcW w:w="1523" w:type="dxa"/>
            <w:tcBorders>
              <w:top w:val="nil"/>
              <w:left w:val="single" w:sz="12" w:space="0" w:color="auto"/>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март</w:t>
            </w:r>
          </w:p>
        </w:tc>
        <w:tc>
          <w:tcPr>
            <w:tcW w:w="2309" w:type="dxa"/>
            <w:tcBorders>
              <w:top w:val="nil"/>
              <w:left w:val="single" w:sz="12" w:space="0" w:color="auto"/>
              <w:bottom w:val="single" w:sz="4"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58,44</w:t>
            </w:r>
          </w:p>
        </w:tc>
        <w:tc>
          <w:tcPr>
            <w:tcW w:w="1376" w:type="dxa"/>
            <w:tcBorders>
              <w:top w:val="nil"/>
              <w:left w:val="nil"/>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46,90</w:t>
            </w:r>
          </w:p>
        </w:tc>
      </w:tr>
      <w:tr w:rsidR="004A4E91" w:rsidRPr="008B37BA" w:rsidTr="004A4E91">
        <w:trPr>
          <w:trHeight w:val="257"/>
          <w:jc w:val="center"/>
        </w:trPr>
        <w:tc>
          <w:tcPr>
            <w:tcW w:w="1523" w:type="dxa"/>
            <w:tcBorders>
              <w:top w:val="nil"/>
              <w:left w:val="single" w:sz="12" w:space="0" w:color="auto"/>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апрель</w:t>
            </w:r>
          </w:p>
        </w:tc>
        <w:tc>
          <w:tcPr>
            <w:tcW w:w="2309" w:type="dxa"/>
            <w:tcBorders>
              <w:top w:val="nil"/>
              <w:left w:val="single" w:sz="12" w:space="0" w:color="auto"/>
              <w:bottom w:val="single" w:sz="4"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42,30</w:t>
            </w:r>
          </w:p>
        </w:tc>
        <w:tc>
          <w:tcPr>
            <w:tcW w:w="1376" w:type="dxa"/>
            <w:tcBorders>
              <w:top w:val="nil"/>
              <w:left w:val="nil"/>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36,08</w:t>
            </w:r>
          </w:p>
        </w:tc>
      </w:tr>
      <w:tr w:rsidR="004A4E91" w:rsidRPr="008B37BA" w:rsidTr="004A4E91">
        <w:trPr>
          <w:trHeight w:val="257"/>
          <w:jc w:val="center"/>
        </w:trPr>
        <w:tc>
          <w:tcPr>
            <w:tcW w:w="1523" w:type="dxa"/>
            <w:tcBorders>
              <w:top w:val="nil"/>
              <w:left w:val="single" w:sz="12" w:space="0" w:color="auto"/>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май</w:t>
            </w:r>
          </w:p>
        </w:tc>
        <w:tc>
          <w:tcPr>
            <w:tcW w:w="2309" w:type="dxa"/>
            <w:tcBorders>
              <w:top w:val="nil"/>
              <w:left w:val="single" w:sz="12" w:space="0" w:color="auto"/>
              <w:bottom w:val="single" w:sz="4"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0,00</w:t>
            </w:r>
          </w:p>
        </w:tc>
        <w:tc>
          <w:tcPr>
            <w:tcW w:w="1376" w:type="dxa"/>
            <w:tcBorders>
              <w:top w:val="nil"/>
              <w:left w:val="nil"/>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0,00</w:t>
            </w:r>
          </w:p>
        </w:tc>
      </w:tr>
      <w:tr w:rsidR="004A4E91" w:rsidRPr="008B37BA" w:rsidTr="004A4E91">
        <w:trPr>
          <w:trHeight w:val="257"/>
          <w:jc w:val="center"/>
        </w:trPr>
        <w:tc>
          <w:tcPr>
            <w:tcW w:w="1523" w:type="dxa"/>
            <w:tcBorders>
              <w:top w:val="nil"/>
              <w:left w:val="single" w:sz="12" w:space="0" w:color="auto"/>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июнь</w:t>
            </w:r>
          </w:p>
        </w:tc>
        <w:tc>
          <w:tcPr>
            <w:tcW w:w="2309" w:type="dxa"/>
            <w:tcBorders>
              <w:top w:val="nil"/>
              <w:left w:val="single" w:sz="12" w:space="0" w:color="auto"/>
              <w:bottom w:val="single" w:sz="4"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0,0</w:t>
            </w:r>
          </w:p>
        </w:tc>
        <w:tc>
          <w:tcPr>
            <w:tcW w:w="1376" w:type="dxa"/>
            <w:tcBorders>
              <w:top w:val="nil"/>
              <w:left w:val="nil"/>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0,0</w:t>
            </w:r>
          </w:p>
        </w:tc>
      </w:tr>
      <w:tr w:rsidR="004A4E91" w:rsidRPr="008B37BA" w:rsidTr="004A4E91">
        <w:trPr>
          <w:trHeight w:val="257"/>
          <w:jc w:val="center"/>
        </w:trPr>
        <w:tc>
          <w:tcPr>
            <w:tcW w:w="1523" w:type="dxa"/>
            <w:tcBorders>
              <w:top w:val="nil"/>
              <w:left w:val="single" w:sz="12" w:space="0" w:color="auto"/>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июль</w:t>
            </w:r>
          </w:p>
        </w:tc>
        <w:tc>
          <w:tcPr>
            <w:tcW w:w="2309" w:type="dxa"/>
            <w:tcBorders>
              <w:top w:val="nil"/>
              <w:left w:val="single" w:sz="12" w:space="0" w:color="auto"/>
              <w:bottom w:val="single" w:sz="4"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0,0</w:t>
            </w:r>
          </w:p>
        </w:tc>
        <w:tc>
          <w:tcPr>
            <w:tcW w:w="1376" w:type="dxa"/>
            <w:tcBorders>
              <w:top w:val="nil"/>
              <w:left w:val="nil"/>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0,0</w:t>
            </w:r>
          </w:p>
        </w:tc>
      </w:tr>
      <w:tr w:rsidR="004A4E91" w:rsidRPr="008B37BA" w:rsidTr="004A4E91">
        <w:trPr>
          <w:trHeight w:val="257"/>
          <w:jc w:val="center"/>
        </w:trPr>
        <w:tc>
          <w:tcPr>
            <w:tcW w:w="1523" w:type="dxa"/>
            <w:tcBorders>
              <w:top w:val="nil"/>
              <w:left w:val="single" w:sz="12" w:space="0" w:color="auto"/>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август</w:t>
            </w:r>
          </w:p>
        </w:tc>
        <w:tc>
          <w:tcPr>
            <w:tcW w:w="2309" w:type="dxa"/>
            <w:tcBorders>
              <w:top w:val="nil"/>
              <w:left w:val="single" w:sz="12" w:space="0" w:color="auto"/>
              <w:bottom w:val="single" w:sz="4"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0,0</w:t>
            </w:r>
          </w:p>
        </w:tc>
        <w:tc>
          <w:tcPr>
            <w:tcW w:w="1376" w:type="dxa"/>
            <w:tcBorders>
              <w:top w:val="nil"/>
              <w:left w:val="nil"/>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0,0</w:t>
            </w:r>
          </w:p>
        </w:tc>
      </w:tr>
      <w:tr w:rsidR="004A4E91" w:rsidRPr="008B37BA" w:rsidTr="004A4E91">
        <w:trPr>
          <w:trHeight w:val="257"/>
          <w:jc w:val="center"/>
        </w:trPr>
        <w:tc>
          <w:tcPr>
            <w:tcW w:w="1523" w:type="dxa"/>
            <w:tcBorders>
              <w:top w:val="nil"/>
              <w:left w:val="single" w:sz="12" w:space="0" w:color="auto"/>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сентябрь</w:t>
            </w:r>
          </w:p>
        </w:tc>
        <w:tc>
          <w:tcPr>
            <w:tcW w:w="2309" w:type="dxa"/>
            <w:tcBorders>
              <w:top w:val="nil"/>
              <w:left w:val="single" w:sz="4" w:space="0" w:color="auto"/>
              <w:bottom w:val="single" w:sz="4"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0,0</w:t>
            </w:r>
          </w:p>
        </w:tc>
        <w:tc>
          <w:tcPr>
            <w:tcW w:w="1376" w:type="dxa"/>
            <w:tcBorders>
              <w:top w:val="nil"/>
              <w:left w:val="nil"/>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0,0</w:t>
            </w:r>
          </w:p>
        </w:tc>
      </w:tr>
      <w:tr w:rsidR="004A4E91" w:rsidRPr="008B37BA" w:rsidTr="004A4E91">
        <w:trPr>
          <w:trHeight w:val="257"/>
          <w:jc w:val="center"/>
        </w:trPr>
        <w:tc>
          <w:tcPr>
            <w:tcW w:w="1523" w:type="dxa"/>
            <w:tcBorders>
              <w:top w:val="nil"/>
              <w:left w:val="single" w:sz="12" w:space="0" w:color="auto"/>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октябрь</w:t>
            </w:r>
          </w:p>
        </w:tc>
        <w:tc>
          <w:tcPr>
            <w:tcW w:w="2309" w:type="dxa"/>
            <w:tcBorders>
              <w:top w:val="nil"/>
              <w:left w:val="single" w:sz="12" w:space="0" w:color="auto"/>
              <w:bottom w:val="single" w:sz="4"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42,96</w:t>
            </w:r>
          </w:p>
        </w:tc>
        <w:tc>
          <w:tcPr>
            <w:tcW w:w="1376" w:type="dxa"/>
            <w:tcBorders>
              <w:top w:val="nil"/>
              <w:left w:val="nil"/>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36,52</w:t>
            </w:r>
          </w:p>
        </w:tc>
      </w:tr>
      <w:tr w:rsidR="004A4E91" w:rsidRPr="008B37BA" w:rsidTr="004A4E91">
        <w:trPr>
          <w:trHeight w:val="257"/>
          <w:jc w:val="center"/>
        </w:trPr>
        <w:tc>
          <w:tcPr>
            <w:tcW w:w="1523" w:type="dxa"/>
            <w:tcBorders>
              <w:top w:val="nil"/>
              <w:left w:val="single" w:sz="12" w:space="0" w:color="auto"/>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ноябрь</w:t>
            </w:r>
          </w:p>
        </w:tc>
        <w:tc>
          <w:tcPr>
            <w:tcW w:w="2309" w:type="dxa"/>
            <w:tcBorders>
              <w:top w:val="nil"/>
              <w:left w:val="single" w:sz="12" w:space="0" w:color="auto"/>
              <w:bottom w:val="single" w:sz="4"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54,98</w:t>
            </w:r>
          </w:p>
        </w:tc>
        <w:tc>
          <w:tcPr>
            <w:tcW w:w="1376" w:type="dxa"/>
            <w:tcBorders>
              <w:top w:val="nil"/>
              <w:left w:val="nil"/>
              <w:bottom w:val="single" w:sz="4"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44,58</w:t>
            </w:r>
          </w:p>
        </w:tc>
      </w:tr>
      <w:tr w:rsidR="004A4E91" w:rsidRPr="008B37BA" w:rsidTr="004A4E91">
        <w:trPr>
          <w:trHeight w:val="272"/>
          <w:jc w:val="center"/>
        </w:trPr>
        <w:tc>
          <w:tcPr>
            <w:tcW w:w="1523" w:type="dxa"/>
            <w:tcBorders>
              <w:top w:val="nil"/>
              <w:left w:val="single" w:sz="12" w:space="0" w:color="auto"/>
              <w:bottom w:val="single" w:sz="12"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декабрь</w:t>
            </w:r>
          </w:p>
        </w:tc>
        <w:tc>
          <w:tcPr>
            <w:tcW w:w="2309" w:type="dxa"/>
            <w:tcBorders>
              <w:top w:val="nil"/>
              <w:left w:val="single" w:sz="12" w:space="0" w:color="auto"/>
              <w:bottom w:val="single" w:sz="12" w:space="0" w:color="auto"/>
              <w:right w:val="single" w:sz="4"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64,44</w:t>
            </w:r>
          </w:p>
        </w:tc>
        <w:tc>
          <w:tcPr>
            <w:tcW w:w="1376" w:type="dxa"/>
            <w:tcBorders>
              <w:top w:val="nil"/>
              <w:left w:val="nil"/>
              <w:bottom w:val="single" w:sz="12" w:space="0" w:color="auto"/>
              <w:right w:val="single" w:sz="12" w:space="0" w:color="auto"/>
            </w:tcBorders>
            <w:shd w:val="clear" w:color="auto" w:fill="auto"/>
            <w:noWrap/>
            <w:vAlign w:val="center"/>
            <w:hideMark/>
          </w:tcPr>
          <w:p w:rsidR="004A4E91" w:rsidRPr="008B37BA" w:rsidRDefault="004A4E91" w:rsidP="004A4E91">
            <w:pPr>
              <w:spacing w:after="0" w:line="240" w:lineRule="auto"/>
              <w:jc w:val="center"/>
              <w:rPr>
                <w:rFonts w:ascii="Times New Roman" w:hAnsi="Times New Roman" w:cs="Times New Roman"/>
              </w:rPr>
            </w:pPr>
            <w:r w:rsidRPr="008B37BA">
              <w:rPr>
                <w:rFonts w:ascii="Times New Roman" w:hAnsi="Times New Roman" w:cs="Times New Roman"/>
              </w:rPr>
              <w:t>50,82</w:t>
            </w:r>
          </w:p>
        </w:tc>
      </w:tr>
    </w:tbl>
    <w:p w:rsidR="004A4E91" w:rsidRPr="008B37BA" w:rsidRDefault="004A4E91" w:rsidP="004A4E91">
      <w:pPr>
        <w:pStyle w:val="a6"/>
        <w:spacing w:line="360" w:lineRule="auto"/>
        <w:ind w:firstLine="567"/>
        <w:jc w:val="both"/>
        <w:rPr>
          <w:rFonts w:ascii="Times New Roman" w:hAnsi="Times New Roman"/>
          <w:sz w:val="24"/>
          <w:szCs w:val="24"/>
        </w:rPr>
      </w:pPr>
    </w:p>
    <w:p w:rsidR="00994C7B" w:rsidRPr="008B37BA" w:rsidRDefault="00994C7B">
      <w:pPr>
        <w:rPr>
          <w:rFonts w:ascii="Times New Roman" w:eastAsia="Times New Roman" w:hAnsi="Times New Roman" w:cs="Times New Roman"/>
          <w:sz w:val="24"/>
          <w:szCs w:val="24"/>
          <w:lang w:eastAsia="ru-RU"/>
        </w:rPr>
      </w:pPr>
      <w:r w:rsidRPr="008B37BA">
        <w:rPr>
          <w:rFonts w:ascii="Times New Roman" w:hAnsi="Times New Roman"/>
          <w:sz w:val="24"/>
          <w:szCs w:val="24"/>
        </w:rPr>
        <w:br w:type="page"/>
      </w:r>
    </w:p>
    <w:p w:rsidR="004A4E91" w:rsidRPr="008B37BA" w:rsidRDefault="004A4E91" w:rsidP="00E63B02">
      <w:pPr>
        <w:pStyle w:val="3"/>
      </w:pPr>
      <w:bookmarkStart w:id="43" w:name="_Toc462934442"/>
      <w:r w:rsidRPr="008B37BA">
        <w:lastRenderedPageBreak/>
        <w:t>Гидравлические режимы тепловых сетей и пьезометрические графики.</w:t>
      </w:r>
      <w:bookmarkEnd w:id="43"/>
    </w:p>
    <w:p w:rsidR="004A4E91" w:rsidRPr="008B37BA" w:rsidRDefault="004A4E91" w:rsidP="004A4E91">
      <w:pPr>
        <w:spacing w:after="0" w:line="360" w:lineRule="auto"/>
        <w:ind w:firstLine="540"/>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Результаты выполненых теплогидравлических расчетов систем отопления от источников тепловой энергии </w:t>
      </w:r>
      <w:r w:rsidR="00CC6233" w:rsidRPr="008B37BA">
        <w:rPr>
          <w:rFonts w:ascii="Times New Roman" w:eastAsia="Times New Roman" w:hAnsi="Times New Roman" w:cs="Times New Roman"/>
          <w:sz w:val="24"/>
          <w:szCs w:val="24"/>
          <w:lang w:eastAsia="ru-RU"/>
        </w:rPr>
        <w:t>с. Новое</w:t>
      </w:r>
      <w:r w:rsidRPr="008B37BA">
        <w:rPr>
          <w:rFonts w:ascii="Times New Roman" w:eastAsia="Times New Roman" w:hAnsi="Times New Roman" w:cs="Times New Roman"/>
          <w:sz w:val="24"/>
          <w:szCs w:val="24"/>
          <w:lang w:eastAsia="ru-RU"/>
        </w:rPr>
        <w:t xml:space="preserve"> представлены на схемах и пьезометрических графиках. Участки тепловых сетей, окрашенные в красный цвет, имеют высокие потери напора (от 15 до 35 мм/м), окрашенные в коричневый цвет – недопустимые потери (от 35 мм/м и выше).</w:t>
      </w:r>
      <w:r w:rsidRPr="008B37BA">
        <w:rPr>
          <w:rFonts w:ascii="Times New Roman" w:eastAsia="Times New Roman" w:hAnsi="Times New Roman" w:cs="Times New Roman"/>
          <w:sz w:val="28"/>
          <w:szCs w:val="28"/>
          <w:lang w:eastAsia="ru-RU"/>
        </w:rPr>
        <w:t xml:space="preserve"> </w:t>
      </w:r>
      <w:r w:rsidRPr="008B37BA">
        <w:rPr>
          <w:rFonts w:ascii="Times New Roman" w:eastAsia="Times New Roman" w:hAnsi="Times New Roman" w:cs="Times New Roman"/>
          <w:sz w:val="24"/>
          <w:szCs w:val="24"/>
          <w:lang w:eastAsia="ru-RU"/>
        </w:rPr>
        <w:t>Участки тепловых сетей голубого и зеленого цвета имеют допустимые удельные гидравлические потери - до 15 мм/м.</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С целью приведения систем отопления от источников тепловой энергии в нормативное состояние (выравнивание графика падения напоров в тепловой сети), необходимо провести расстановку дроссельных сужающих устройств.</w:t>
      </w:r>
    </w:p>
    <w:p w:rsidR="00FB0972" w:rsidRPr="008B37BA" w:rsidRDefault="00FB0972">
      <w:pPr>
        <w:rPr>
          <w:rFonts w:ascii="Times New Roman" w:eastAsiaTheme="minorEastAsia" w:hAnsi="Times New Roman" w:cs="Times New Roman"/>
          <w:b/>
          <w:sz w:val="24"/>
          <w:szCs w:val="24"/>
          <w:u w:val="single"/>
          <w:lang w:eastAsia="ru-RU"/>
        </w:rPr>
      </w:pPr>
    </w:p>
    <w:p w:rsidR="00281252" w:rsidRPr="008B37BA" w:rsidRDefault="00281252" w:rsidP="004A4E91">
      <w:pPr>
        <w:pStyle w:val="ConsPlusNormal"/>
        <w:spacing w:line="360" w:lineRule="auto"/>
        <w:ind w:firstLine="540"/>
        <w:jc w:val="both"/>
        <w:rPr>
          <w:rFonts w:ascii="Times New Roman" w:hAnsi="Times New Roman" w:cs="Times New Roman"/>
          <w:b/>
          <w:sz w:val="24"/>
          <w:szCs w:val="24"/>
          <w:u w:val="single"/>
        </w:rPr>
      </w:pPr>
    </w:p>
    <w:p w:rsidR="00281252" w:rsidRPr="008B37BA" w:rsidRDefault="00281252" w:rsidP="004A4E91">
      <w:pPr>
        <w:pStyle w:val="ConsPlusNormal"/>
        <w:spacing w:line="360" w:lineRule="auto"/>
        <w:ind w:firstLine="540"/>
        <w:jc w:val="both"/>
        <w:rPr>
          <w:rFonts w:ascii="Times New Roman" w:hAnsi="Times New Roman" w:cs="Times New Roman"/>
          <w:b/>
          <w:sz w:val="24"/>
          <w:szCs w:val="24"/>
          <w:u w:val="single"/>
        </w:rPr>
      </w:pPr>
      <w:r w:rsidRPr="008B37BA">
        <w:rPr>
          <w:rFonts w:ascii="Times New Roman" w:hAnsi="Times New Roman" w:cs="Times New Roman"/>
          <w:b/>
          <w:sz w:val="24"/>
          <w:szCs w:val="24"/>
          <w:u w:val="single"/>
        </w:rPr>
        <w:br w:type="page"/>
      </w:r>
    </w:p>
    <w:p w:rsidR="00281252" w:rsidRPr="008B37BA" w:rsidRDefault="00281252" w:rsidP="00281252">
      <w:pPr>
        <w:widowControl w:val="0"/>
        <w:adjustRightInd w:val="0"/>
        <w:spacing w:line="360" w:lineRule="auto"/>
        <w:ind w:firstLine="567"/>
        <w:jc w:val="both"/>
        <w:textAlignment w:val="baseline"/>
        <w:rPr>
          <w:rFonts w:ascii="Times New Roman" w:eastAsia="Times New Roman" w:hAnsi="Times New Roman" w:cs="Times New Roman"/>
          <w:sz w:val="24"/>
          <w:szCs w:val="28"/>
          <w:lang w:eastAsia="ru-RU"/>
        </w:rPr>
      </w:pPr>
      <w:r w:rsidRPr="008B37BA">
        <w:rPr>
          <w:rFonts w:ascii="Times New Roman" w:eastAsia="Times New Roman" w:hAnsi="Times New Roman" w:cs="Times New Roman"/>
          <w:sz w:val="24"/>
          <w:szCs w:val="28"/>
          <w:lang w:eastAsia="ru-RU"/>
        </w:rPr>
        <w:lastRenderedPageBreak/>
        <w:t>Напорный режим  работы котельной составляет: Н</w:t>
      </w:r>
      <w:r w:rsidRPr="008B37BA">
        <w:rPr>
          <w:rFonts w:ascii="Times New Roman" w:eastAsia="Times New Roman" w:hAnsi="Times New Roman" w:cs="Times New Roman"/>
          <w:sz w:val="24"/>
          <w:szCs w:val="28"/>
          <w:vertAlign w:val="subscript"/>
          <w:lang w:eastAsia="ru-RU"/>
        </w:rPr>
        <w:t>под</w:t>
      </w:r>
      <w:r w:rsidR="00CC6233" w:rsidRPr="008B37BA">
        <w:rPr>
          <w:rFonts w:ascii="Times New Roman" w:eastAsia="Times New Roman" w:hAnsi="Times New Roman" w:cs="Times New Roman"/>
          <w:sz w:val="24"/>
          <w:szCs w:val="28"/>
          <w:lang w:eastAsia="ru-RU"/>
        </w:rPr>
        <w:t xml:space="preserve"> = </w:t>
      </w:r>
      <w:r w:rsidR="001B5B5E" w:rsidRPr="008B37BA">
        <w:rPr>
          <w:rFonts w:ascii="Times New Roman" w:eastAsia="Times New Roman" w:hAnsi="Times New Roman" w:cs="Times New Roman"/>
          <w:sz w:val="24"/>
          <w:szCs w:val="28"/>
          <w:lang w:eastAsia="ru-RU"/>
        </w:rPr>
        <w:t>60</w:t>
      </w:r>
      <w:r w:rsidRPr="008B37BA">
        <w:rPr>
          <w:rFonts w:ascii="Times New Roman" w:eastAsia="Times New Roman" w:hAnsi="Times New Roman" w:cs="Times New Roman"/>
          <w:sz w:val="24"/>
          <w:szCs w:val="28"/>
          <w:lang w:eastAsia="ru-RU"/>
        </w:rPr>
        <w:t>м, Н</w:t>
      </w:r>
      <w:r w:rsidRPr="008B37BA">
        <w:rPr>
          <w:rFonts w:ascii="Times New Roman" w:eastAsia="Times New Roman" w:hAnsi="Times New Roman" w:cs="Times New Roman"/>
          <w:sz w:val="24"/>
          <w:szCs w:val="28"/>
          <w:vertAlign w:val="subscript"/>
          <w:lang w:eastAsia="ru-RU"/>
        </w:rPr>
        <w:t>обр</w:t>
      </w:r>
      <w:r w:rsidR="001B5B5E" w:rsidRPr="008B37BA">
        <w:rPr>
          <w:rFonts w:ascii="Times New Roman" w:eastAsia="Times New Roman" w:hAnsi="Times New Roman" w:cs="Times New Roman"/>
          <w:sz w:val="24"/>
          <w:szCs w:val="28"/>
          <w:lang w:eastAsia="ru-RU"/>
        </w:rPr>
        <w:t xml:space="preserve"> = 35 </w:t>
      </w:r>
      <w:r w:rsidR="009778AC" w:rsidRPr="008B37BA">
        <w:rPr>
          <w:rFonts w:ascii="Times New Roman" w:eastAsia="Times New Roman" w:hAnsi="Times New Roman" w:cs="Times New Roman"/>
          <w:sz w:val="24"/>
          <w:szCs w:val="28"/>
          <w:lang w:eastAsia="ru-RU"/>
        </w:rPr>
        <w:t>м, с полезным перепадом 15</w:t>
      </w:r>
      <w:r w:rsidRPr="008B37BA">
        <w:rPr>
          <w:rFonts w:ascii="Times New Roman" w:eastAsia="Times New Roman" w:hAnsi="Times New Roman" w:cs="Times New Roman"/>
          <w:sz w:val="24"/>
          <w:szCs w:val="28"/>
          <w:lang w:eastAsia="ru-RU"/>
        </w:rPr>
        <w:t xml:space="preserve"> м. Из результатов гидравлических расчетов следует, что при существующих технических условиях величина подаваемого расхода теплоносителя должна составлять </w:t>
      </w:r>
      <w:r w:rsidR="00CC6233" w:rsidRPr="008B37BA">
        <w:rPr>
          <w:rFonts w:ascii="Times New Roman" w:eastAsia="Times New Roman" w:hAnsi="Times New Roman" w:cs="Times New Roman"/>
          <w:sz w:val="24"/>
          <w:szCs w:val="28"/>
          <w:lang w:eastAsia="ru-RU"/>
        </w:rPr>
        <w:t>27,6</w:t>
      </w:r>
      <w:r w:rsidR="009778AC" w:rsidRPr="008B37BA">
        <w:rPr>
          <w:rFonts w:ascii="Times New Roman" w:eastAsia="Times New Roman" w:hAnsi="Times New Roman" w:cs="Times New Roman"/>
          <w:sz w:val="24"/>
          <w:szCs w:val="28"/>
          <w:lang w:eastAsia="ru-RU"/>
        </w:rPr>
        <w:t xml:space="preserve"> т/ч. </w:t>
      </w:r>
      <w:r w:rsidRPr="008B37BA">
        <w:rPr>
          <w:rFonts w:ascii="Times New Roman" w:eastAsia="Times New Roman" w:hAnsi="Times New Roman" w:cs="Times New Roman"/>
          <w:sz w:val="24"/>
          <w:szCs w:val="28"/>
          <w:lang w:eastAsia="ru-RU"/>
        </w:rPr>
        <w:t>Для оптимизации работы системы теплоснабжения необходимо осуществить наладочные мероприятия – расстановку дроссельных сужающих устройств (шайб). Результат расчета дроссельных сужающих устройств (шайб) от котельной приведен в приложении.</w:t>
      </w:r>
    </w:p>
    <w:p w:rsidR="00281252" w:rsidRPr="008B37BA" w:rsidRDefault="00281252" w:rsidP="004A4E91">
      <w:pPr>
        <w:pStyle w:val="ConsPlusNormal"/>
        <w:spacing w:line="360" w:lineRule="auto"/>
        <w:ind w:firstLine="540"/>
        <w:jc w:val="both"/>
        <w:rPr>
          <w:rFonts w:ascii="Times New Roman" w:hAnsi="Times New Roman" w:cs="Times New Roman"/>
          <w:b/>
          <w:sz w:val="24"/>
          <w:szCs w:val="24"/>
          <w:u w:val="single"/>
        </w:rPr>
      </w:pPr>
    </w:p>
    <w:p w:rsidR="004A4E91" w:rsidRPr="008B37BA" w:rsidRDefault="004A4E91" w:rsidP="004A4E91">
      <w:pPr>
        <w:pStyle w:val="aff"/>
        <w:keepNext/>
        <w:jc w:val="right"/>
        <w:rPr>
          <w:color w:val="auto"/>
          <w:sz w:val="24"/>
        </w:rPr>
      </w:pPr>
      <w:r w:rsidRPr="008B37BA">
        <w:rPr>
          <w:color w:val="auto"/>
          <w:sz w:val="24"/>
        </w:rPr>
        <w:lastRenderedPageBreak/>
        <w:t xml:space="preserve">Схема </w:t>
      </w:r>
      <w:r w:rsidR="00A00306" w:rsidRPr="008B37BA">
        <w:rPr>
          <w:color w:val="auto"/>
          <w:sz w:val="24"/>
        </w:rPr>
        <w:fldChar w:fldCharType="begin"/>
      </w:r>
      <w:r w:rsidRPr="008B37BA">
        <w:rPr>
          <w:color w:val="auto"/>
          <w:sz w:val="24"/>
        </w:rPr>
        <w:instrText xml:space="preserve"> STYLEREF 1 \s </w:instrText>
      </w:r>
      <w:r w:rsidR="00A00306" w:rsidRPr="008B37BA">
        <w:rPr>
          <w:color w:val="auto"/>
          <w:sz w:val="24"/>
        </w:rPr>
        <w:fldChar w:fldCharType="separate"/>
      </w:r>
      <w:r w:rsidR="00835FB1">
        <w:rPr>
          <w:noProof/>
          <w:color w:val="auto"/>
          <w:sz w:val="24"/>
        </w:rPr>
        <w:t>1.3</w:t>
      </w:r>
      <w:r w:rsidR="00A00306" w:rsidRPr="008B37BA">
        <w:rPr>
          <w:color w:val="auto"/>
          <w:sz w:val="24"/>
        </w:rPr>
        <w:fldChar w:fldCharType="end"/>
      </w:r>
      <w:r w:rsidRPr="008B37BA">
        <w:rPr>
          <w:color w:val="auto"/>
          <w:sz w:val="24"/>
        </w:rPr>
        <w:t>.</w:t>
      </w:r>
      <w:r w:rsidR="00A00306" w:rsidRPr="008B37BA">
        <w:rPr>
          <w:color w:val="auto"/>
          <w:sz w:val="24"/>
        </w:rPr>
        <w:fldChar w:fldCharType="begin"/>
      </w:r>
      <w:r w:rsidRPr="008B37BA">
        <w:rPr>
          <w:color w:val="auto"/>
          <w:sz w:val="24"/>
        </w:rPr>
        <w:instrText xml:space="preserve"> SEQ Схема \* ARABIC \s 1 </w:instrText>
      </w:r>
      <w:r w:rsidR="00A00306" w:rsidRPr="008B37BA">
        <w:rPr>
          <w:color w:val="auto"/>
          <w:sz w:val="24"/>
        </w:rPr>
        <w:fldChar w:fldCharType="separate"/>
      </w:r>
      <w:r w:rsidR="00835FB1">
        <w:rPr>
          <w:noProof/>
          <w:color w:val="auto"/>
          <w:sz w:val="24"/>
        </w:rPr>
        <w:t>2</w:t>
      </w:r>
      <w:r w:rsidR="00A00306" w:rsidRPr="008B37BA">
        <w:rPr>
          <w:color w:val="auto"/>
          <w:sz w:val="24"/>
        </w:rPr>
        <w:fldChar w:fldCharType="end"/>
      </w:r>
    </w:p>
    <w:p w:rsidR="004A4E91" w:rsidRPr="008B37BA" w:rsidRDefault="008757F1" w:rsidP="00FB0972">
      <w:pPr>
        <w:pStyle w:val="ConsPlusNormal"/>
        <w:keepNext/>
        <w:spacing w:line="360" w:lineRule="auto"/>
        <w:ind w:firstLine="0"/>
        <w:jc w:val="center"/>
        <w:rPr>
          <w:b/>
        </w:rPr>
      </w:pPr>
      <w:r>
        <w:rPr>
          <w:b/>
          <w:noProof/>
        </w:rPr>
        <w:lastRenderedPageBreak/>
        <w:drawing>
          <wp:inline distT="0" distB="0" distL="0" distR="0">
            <wp:extent cx="5666105" cy="8261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66105" cy="8261350"/>
                    </a:xfrm>
                    <a:prstGeom prst="rect">
                      <a:avLst/>
                    </a:prstGeom>
                  </pic:spPr>
                </pic:pic>
              </a:graphicData>
            </a:graphic>
          </wp:inline>
        </w:drawing>
      </w:r>
    </w:p>
    <w:p w:rsidR="004A4E91" w:rsidRPr="008B37BA" w:rsidRDefault="004A4E91" w:rsidP="004A4E91">
      <w:pPr>
        <w:pStyle w:val="ConsPlusNormal"/>
        <w:spacing w:line="360" w:lineRule="auto"/>
        <w:ind w:firstLine="540"/>
        <w:jc w:val="both"/>
        <w:rPr>
          <w:rFonts w:ascii="Times New Roman" w:hAnsi="Times New Roman" w:cs="Times New Roman"/>
          <w:b/>
          <w:sz w:val="24"/>
          <w:szCs w:val="24"/>
          <w:u w:val="single"/>
        </w:rPr>
      </w:pPr>
    </w:p>
    <w:p w:rsidR="004A4E91" w:rsidRPr="008B37BA" w:rsidRDefault="004A4E91" w:rsidP="004A4E91">
      <w:pPr>
        <w:pStyle w:val="aff"/>
        <w:keepNext/>
        <w:jc w:val="right"/>
        <w:rPr>
          <w:color w:val="auto"/>
          <w:sz w:val="24"/>
          <w:szCs w:val="24"/>
        </w:rPr>
      </w:pPr>
      <w:r w:rsidRPr="008B37BA">
        <w:rPr>
          <w:color w:val="auto"/>
          <w:sz w:val="24"/>
          <w:szCs w:val="24"/>
        </w:rPr>
        <w:t xml:space="preserve">График </w:t>
      </w:r>
      <w:r w:rsidR="00281252" w:rsidRPr="008B37BA">
        <w:rPr>
          <w:color w:val="auto"/>
          <w:sz w:val="24"/>
          <w:szCs w:val="24"/>
        </w:rPr>
        <w:fldChar w:fldCharType="begin"/>
      </w:r>
      <w:r w:rsidR="00281252" w:rsidRPr="008B37BA">
        <w:rPr>
          <w:color w:val="auto"/>
          <w:sz w:val="24"/>
          <w:szCs w:val="24"/>
        </w:rPr>
        <w:instrText xml:space="preserve"> STYLEREF 1 \s </w:instrText>
      </w:r>
      <w:r w:rsidR="00281252" w:rsidRPr="008B37BA">
        <w:rPr>
          <w:color w:val="auto"/>
          <w:sz w:val="24"/>
          <w:szCs w:val="24"/>
        </w:rPr>
        <w:fldChar w:fldCharType="separate"/>
      </w:r>
      <w:r w:rsidR="00835FB1">
        <w:rPr>
          <w:noProof/>
          <w:color w:val="auto"/>
          <w:sz w:val="24"/>
          <w:szCs w:val="24"/>
        </w:rPr>
        <w:t>1.3</w:t>
      </w:r>
      <w:r w:rsidR="00281252" w:rsidRPr="008B37BA">
        <w:rPr>
          <w:color w:val="auto"/>
          <w:sz w:val="24"/>
          <w:szCs w:val="24"/>
        </w:rPr>
        <w:fldChar w:fldCharType="end"/>
      </w:r>
      <w:r w:rsidR="00281252" w:rsidRPr="008B37BA">
        <w:rPr>
          <w:color w:val="auto"/>
          <w:sz w:val="24"/>
          <w:szCs w:val="24"/>
        </w:rPr>
        <w:t>.</w:t>
      </w:r>
      <w:r w:rsidR="00281252" w:rsidRPr="008B37BA">
        <w:rPr>
          <w:color w:val="auto"/>
          <w:sz w:val="24"/>
          <w:szCs w:val="24"/>
        </w:rPr>
        <w:fldChar w:fldCharType="begin"/>
      </w:r>
      <w:r w:rsidR="00281252" w:rsidRPr="008B37BA">
        <w:rPr>
          <w:color w:val="auto"/>
          <w:sz w:val="24"/>
          <w:szCs w:val="24"/>
        </w:rPr>
        <w:instrText xml:space="preserve"> SEQ График \* ARABIC \s 1 </w:instrText>
      </w:r>
      <w:r w:rsidR="00281252" w:rsidRPr="008B37BA">
        <w:rPr>
          <w:color w:val="auto"/>
          <w:sz w:val="24"/>
          <w:szCs w:val="24"/>
        </w:rPr>
        <w:fldChar w:fldCharType="separate"/>
      </w:r>
      <w:r w:rsidR="00835FB1">
        <w:rPr>
          <w:noProof/>
          <w:color w:val="auto"/>
          <w:sz w:val="24"/>
          <w:szCs w:val="24"/>
        </w:rPr>
        <w:t>1</w:t>
      </w:r>
      <w:r w:rsidR="00281252" w:rsidRPr="008B37BA">
        <w:rPr>
          <w:color w:val="auto"/>
          <w:sz w:val="24"/>
          <w:szCs w:val="24"/>
        </w:rPr>
        <w:fldChar w:fldCharType="end"/>
      </w:r>
    </w:p>
    <w:p w:rsidR="004A4E91" w:rsidRPr="008B37BA" w:rsidRDefault="00CA04EF" w:rsidP="004A4E91">
      <w:pPr>
        <w:pStyle w:val="ConsPlusNormal"/>
        <w:spacing w:line="360" w:lineRule="auto"/>
        <w:ind w:firstLine="0"/>
        <w:jc w:val="both"/>
        <w:rPr>
          <w:rFonts w:ascii="Times New Roman" w:hAnsi="Times New Roman" w:cs="Times New Roman"/>
          <w:b/>
          <w:sz w:val="24"/>
          <w:szCs w:val="24"/>
          <w:u w:val="single"/>
        </w:rPr>
      </w:pPr>
      <w:r w:rsidRPr="008B37BA">
        <w:rPr>
          <w:rFonts w:ascii="Times New Roman" w:hAnsi="Times New Roman" w:cs="Times New Roman"/>
          <w:b/>
          <w:noProof/>
          <w:sz w:val="24"/>
          <w:szCs w:val="24"/>
          <w:u w:val="single"/>
        </w:rPr>
        <w:drawing>
          <wp:inline distT="0" distB="0" distL="0" distR="0" wp14:anchorId="3441E7E9" wp14:editId="5F6A982E">
            <wp:extent cx="6391275" cy="33337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mf"/>
                    <pic:cNvPicPr/>
                  </pic:nvPicPr>
                  <pic:blipFill>
                    <a:blip r:embed="rId22">
                      <a:extLst>
                        <a:ext uri="{28A0092B-C50C-407E-A947-70E740481C1C}">
                          <a14:useLocalDpi xmlns:a14="http://schemas.microsoft.com/office/drawing/2010/main" val="0"/>
                        </a:ext>
                      </a:extLst>
                    </a:blip>
                    <a:stretch>
                      <a:fillRect/>
                    </a:stretch>
                  </pic:blipFill>
                  <pic:spPr>
                    <a:xfrm>
                      <a:off x="0" y="0"/>
                      <a:ext cx="6389370" cy="3332756"/>
                    </a:xfrm>
                    <a:prstGeom prst="rect">
                      <a:avLst/>
                    </a:prstGeom>
                  </pic:spPr>
                </pic:pic>
              </a:graphicData>
            </a:graphic>
          </wp:inline>
        </w:drawing>
      </w:r>
    </w:p>
    <w:p w:rsidR="004A4E91" w:rsidRPr="008B37BA" w:rsidRDefault="004A4E91" w:rsidP="004A4E91">
      <w:pPr>
        <w:pStyle w:val="ConsPlusNormal"/>
        <w:spacing w:line="360" w:lineRule="auto"/>
        <w:ind w:firstLine="540"/>
        <w:jc w:val="both"/>
        <w:rPr>
          <w:rFonts w:ascii="Times New Roman" w:hAnsi="Times New Roman" w:cs="Times New Roman"/>
          <w:b/>
          <w:sz w:val="24"/>
          <w:szCs w:val="24"/>
          <w:u w:val="single"/>
        </w:rPr>
      </w:pPr>
    </w:p>
    <w:p w:rsidR="00281252" w:rsidRPr="008B37BA" w:rsidRDefault="00281252" w:rsidP="00281252">
      <w:pPr>
        <w:pStyle w:val="aff"/>
        <w:keepNext/>
        <w:jc w:val="right"/>
        <w:rPr>
          <w:color w:val="auto"/>
          <w:sz w:val="24"/>
        </w:rPr>
      </w:pPr>
      <w:r w:rsidRPr="008B37BA">
        <w:rPr>
          <w:color w:val="auto"/>
          <w:sz w:val="24"/>
        </w:rPr>
        <w:t xml:space="preserve">График </w:t>
      </w:r>
      <w:r w:rsidRPr="008B37BA">
        <w:rPr>
          <w:color w:val="auto"/>
          <w:sz w:val="24"/>
        </w:rPr>
        <w:fldChar w:fldCharType="begin"/>
      </w:r>
      <w:r w:rsidRPr="008B37BA">
        <w:rPr>
          <w:color w:val="auto"/>
          <w:sz w:val="24"/>
        </w:rPr>
        <w:instrText xml:space="preserve"> STYLEREF 1 \s </w:instrText>
      </w:r>
      <w:r w:rsidRPr="008B37BA">
        <w:rPr>
          <w:color w:val="auto"/>
          <w:sz w:val="24"/>
        </w:rPr>
        <w:fldChar w:fldCharType="separate"/>
      </w:r>
      <w:r w:rsidR="00835FB1">
        <w:rPr>
          <w:noProof/>
          <w:color w:val="auto"/>
          <w:sz w:val="24"/>
        </w:rPr>
        <w:t>1.3</w:t>
      </w:r>
      <w:r w:rsidRPr="008B37BA">
        <w:rPr>
          <w:color w:val="auto"/>
          <w:sz w:val="24"/>
        </w:rPr>
        <w:fldChar w:fldCharType="end"/>
      </w:r>
      <w:r w:rsidRPr="008B37BA">
        <w:rPr>
          <w:color w:val="auto"/>
          <w:sz w:val="24"/>
        </w:rPr>
        <w:t>.</w:t>
      </w:r>
      <w:r w:rsidRPr="008B37BA">
        <w:rPr>
          <w:color w:val="auto"/>
          <w:sz w:val="24"/>
        </w:rPr>
        <w:fldChar w:fldCharType="begin"/>
      </w:r>
      <w:r w:rsidRPr="008B37BA">
        <w:rPr>
          <w:color w:val="auto"/>
          <w:sz w:val="24"/>
        </w:rPr>
        <w:instrText xml:space="preserve"> SEQ График \* ARABIC \s 1 </w:instrText>
      </w:r>
      <w:r w:rsidRPr="008B37BA">
        <w:rPr>
          <w:color w:val="auto"/>
          <w:sz w:val="24"/>
        </w:rPr>
        <w:fldChar w:fldCharType="separate"/>
      </w:r>
      <w:r w:rsidR="00835FB1">
        <w:rPr>
          <w:noProof/>
          <w:color w:val="auto"/>
          <w:sz w:val="24"/>
        </w:rPr>
        <w:t>2</w:t>
      </w:r>
      <w:r w:rsidRPr="008B37BA">
        <w:rPr>
          <w:color w:val="auto"/>
          <w:sz w:val="24"/>
        </w:rPr>
        <w:fldChar w:fldCharType="end"/>
      </w:r>
    </w:p>
    <w:p w:rsidR="009778AC" w:rsidRPr="008B37BA" w:rsidRDefault="00CA04EF" w:rsidP="009778AC">
      <w:pPr>
        <w:rPr>
          <w:lang w:eastAsia="ru-RU"/>
        </w:rPr>
      </w:pPr>
      <w:r w:rsidRPr="008B37BA">
        <w:rPr>
          <w:noProof/>
          <w:lang w:eastAsia="ru-RU"/>
        </w:rPr>
        <w:drawing>
          <wp:inline distT="0" distB="0" distL="0" distR="0" wp14:anchorId="175D01F1" wp14:editId="66203D3C">
            <wp:extent cx="6391275" cy="3181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f"/>
                    <pic:cNvPicPr/>
                  </pic:nvPicPr>
                  <pic:blipFill>
                    <a:blip r:embed="rId23">
                      <a:extLst>
                        <a:ext uri="{28A0092B-C50C-407E-A947-70E740481C1C}">
                          <a14:useLocalDpi xmlns:a14="http://schemas.microsoft.com/office/drawing/2010/main" val="0"/>
                        </a:ext>
                      </a:extLst>
                    </a:blip>
                    <a:stretch>
                      <a:fillRect/>
                    </a:stretch>
                  </pic:blipFill>
                  <pic:spPr>
                    <a:xfrm>
                      <a:off x="0" y="0"/>
                      <a:ext cx="6389370" cy="3180402"/>
                    </a:xfrm>
                    <a:prstGeom prst="rect">
                      <a:avLst/>
                    </a:prstGeom>
                  </pic:spPr>
                </pic:pic>
              </a:graphicData>
            </a:graphic>
          </wp:inline>
        </w:drawing>
      </w:r>
    </w:p>
    <w:p w:rsidR="00281252" w:rsidRPr="008B37BA" w:rsidRDefault="00281252" w:rsidP="00281252">
      <w:pPr>
        <w:spacing w:line="360" w:lineRule="auto"/>
        <w:ind w:firstLine="540"/>
        <w:jc w:val="both"/>
        <w:rPr>
          <w:rFonts w:ascii="Times New Roman" w:eastAsia="Times New Roman" w:hAnsi="Times New Roman" w:cs="Times New Roman"/>
          <w:sz w:val="24"/>
          <w:szCs w:val="28"/>
          <w:lang w:eastAsia="ru-RU"/>
        </w:rPr>
      </w:pPr>
      <w:r w:rsidRPr="008B37BA">
        <w:rPr>
          <w:rFonts w:ascii="Times New Roman" w:eastAsia="Times New Roman" w:hAnsi="Times New Roman" w:cs="Times New Roman"/>
          <w:sz w:val="24"/>
          <w:szCs w:val="28"/>
          <w:lang w:eastAsia="ru-RU"/>
        </w:rPr>
        <w:lastRenderedPageBreak/>
        <w:t xml:space="preserve">На пьезометрических графиках 1.3.1 и 1.3.2 мы видим падение давления от источника до </w:t>
      </w:r>
      <w:r w:rsidR="009778AC" w:rsidRPr="008B37BA">
        <w:rPr>
          <w:rFonts w:ascii="Times New Roman" w:eastAsia="Times New Roman" w:hAnsi="Times New Roman" w:cs="Times New Roman"/>
          <w:sz w:val="24"/>
          <w:szCs w:val="28"/>
          <w:lang w:eastAsia="ru-RU"/>
        </w:rPr>
        <w:t>потреббителей.</w:t>
      </w:r>
    </w:p>
    <w:p w:rsidR="004A4E91" w:rsidRPr="008B37BA" w:rsidRDefault="004A4E91" w:rsidP="00E63B02">
      <w:pPr>
        <w:pStyle w:val="3"/>
      </w:pPr>
      <w:bookmarkStart w:id="44" w:name="_Toc462934443"/>
      <w:r w:rsidRPr="008B37BA">
        <w:t>Статистика отказов (аварий, инцидентов) и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44"/>
    </w:p>
    <w:p w:rsidR="00A01DD2" w:rsidRPr="008B37BA" w:rsidRDefault="00A01DD2" w:rsidP="00A01DD2">
      <w:pPr>
        <w:ind w:firstLine="567"/>
        <w:rPr>
          <w:rFonts w:ascii="Times New Roman" w:hAnsi="Times New Roman" w:cs="Times New Roman"/>
          <w:sz w:val="24"/>
          <w:lang w:eastAsia="ru-RU"/>
        </w:rPr>
      </w:pPr>
      <w:r w:rsidRPr="008B37BA">
        <w:rPr>
          <w:rFonts w:ascii="Times New Roman" w:hAnsi="Times New Roman" w:cs="Times New Roman"/>
          <w:sz w:val="24"/>
          <w:lang w:eastAsia="ru-RU"/>
        </w:rPr>
        <w:t>Информация о статистике отказов и восстановлений тепловых сетей не предоставлена.</w:t>
      </w:r>
    </w:p>
    <w:p w:rsidR="00A01DD2" w:rsidRPr="008B37BA" w:rsidRDefault="00A01DD2" w:rsidP="00A01DD2">
      <w:pPr>
        <w:rPr>
          <w:rFonts w:ascii="Times New Roman" w:hAnsi="Times New Roman" w:cs="Times New Roman"/>
          <w:sz w:val="24"/>
          <w:lang w:eastAsia="ru-RU"/>
        </w:rPr>
      </w:pPr>
    </w:p>
    <w:p w:rsidR="004A4E91" w:rsidRPr="008B37BA" w:rsidRDefault="004A4E91" w:rsidP="00E63B02">
      <w:pPr>
        <w:pStyle w:val="3"/>
      </w:pPr>
      <w:bookmarkStart w:id="45" w:name="_Toc462934444"/>
      <w:r w:rsidRPr="008B37BA">
        <w:t>Описание процедур диагностики состояния тепловых сетей и планирования капитальных (текущих) ремонтов.</w:t>
      </w:r>
      <w:bookmarkEnd w:id="45"/>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Трубопроводы тепловых сетей - это важный элемент систем теплоснабжения городов.  С течением времени в процессе эксплуатации в основном за счет процессов коррозии происходит ухудшение технического состояния трубопроводов. Это служит причиной нарушения сплошности металла труб, сопровождающегося истечением теплоносителя - образование течей.</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Наиболее эффективным способом предотвращения течей является своевременная замена ветхих участков трубопровода - перекладка.</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Перед теплоснабжающими организациями стоит нелегкая задача, как в условиях ограниченного, а точнее крайне недостаточного, финансирования, повысить экономическую эффективность эксплуатации тепловых сетей и, в первую очередь, сократить число аварий - течей. </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Однако, методов и средств замера толщины стенки трубы без вскрытия теплотрассы не существует. Для нефте и газопроводов используются внутритрубные снаряды, оснащенные устройствами замера толщины,но, для трубопроводов тепловых сетей они не подходят.</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Решить данную проблему можно используя некоторые косвенные методы оценки состояния тепловых сетей:</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iCs/>
          <w:sz w:val="24"/>
          <w:szCs w:val="24"/>
        </w:rPr>
        <w:t xml:space="preserve">- Метод акустической эмиссии. </w:t>
      </w:r>
      <w:r w:rsidRPr="008B37BA">
        <w:rPr>
          <w:rFonts w:ascii="Times New Roman" w:hAnsi="Times New Roman"/>
          <w:sz w:val="24"/>
          <w:szCs w:val="24"/>
        </w:rPr>
        <w:t>Метод, прове</w:t>
      </w:r>
      <w:r w:rsidRPr="008B37BA">
        <w:rPr>
          <w:rFonts w:ascii="Times New Roman" w:hAnsi="Times New Roman"/>
          <w:sz w:val="24"/>
          <w:szCs w:val="24"/>
        </w:rPr>
        <w:softHyphen/>
        <w:t>ренный в мировой практике и позволяющий точ</w:t>
      </w:r>
      <w:r w:rsidRPr="008B37BA">
        <w:rPr>
          <w:rFonts w:ascii="Times New Roman" w:hAnsi="Times New Roman"/>
          <w:sz w:val="24"/>
          <w:szCs w:val="24"/>
        </w:rPr>
        <w:softHyphen/>
        <w:t>но определять местоположение дефектов стального трубопровода, находящегося под из</w:t>
      </w:r>
      <w:r w:rsidRPr="008B37BA">
        <w:rPr>
          <w:rFonts w:ascii="Times New Roman" w:hAnsi="Times New Roman"/>
          <w:sz w:val="24"/>
          <w:szCs w:val="24"/>
        </w:rPr>
        <w:softHyphen/>
        <w:t>меняемым давлением, но по условиям приме</w:t>
      </w:r>
      <w:r w:rsidRPr="008B37BA">
        <w:rPr>
          <w:rFonts w:ascii="Times New Roman" w:hAnsi="Times New Roman"/>
          <w:sz w:val="24"/>
          <w:szCs w:val="24"/>
        </w:rPr>
        <w:softHyphen/>
        <w:t>нения на действующих тепловых сетях имеет ограниченную область использования.</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iCs/>
          <w:sz w:val="24"/>
          <w:szCs w:val="24"/>
        </w:rPr>
        <w:lastRenderedPageBreak/>
        <w:t xml:space="preserve">- Метод магнитной памяти металла. </w:t>
      </w:r>
      <w:r w:rsidRPr="008B37BA">
        <w:rPr>
          <w:rFonts w:ascii="Times New Roman" w:hAnsi="Times New Roman"/>
          <w:sz w:val="24"/>
          <w:szCs w:val="24"/>
        </w:rPr>
        <w:t>Метод хо</w:t>
      </w:r>
      <w:r w:rsidRPr="008B37BA">
        <w:rPr>
          <w:rFonts w:ascii="Times New Roman" w:hAnsi="Times New Roman"/>
          <w:sz w:val="24"/>
          <w:szCs w:val="24"/>
        </w:rPr>
        <w:softHyphen/>
        <w:t>рош для выявления участков с повышенным на</w:t>
      </w:r>
      <w:r w:rsidRPr="008B37BA">
        <w:rPr>
          <w:rFonts w:ascii="Times New Roman" w:hAnsi="Times New Roman"/>
          <w:sz w:val="24"/>
          <w:szCs w:val="24"/>
        </w:rPr>
        <w:softHyphen/>
        <w:t>пряжением металла при непосредственном контакте с трубопроводом тепловых сетей. Используется там, где можно прокатывать каретку по голому металлу трубы, этим обусловлена и ограничен</w:t>
      </w:r>
      <w:r w:rsidRPr="008B37BA">
        <w:rPr>
          <w:rFonts w:ascii="Times New Roman" w:hAnsi="Times New Roman"/>
          <w:sz w:val="24"/>
          <w:szCs w:val="24"/>
        </w:rPr>
        <w:softHyphen/>
        <w:t>ность его применения.</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iCs/>
          <w:sz w:val="24"/>
          <w:szCs w:val="24"/>
        </w:rPr>
        <w:t>- Метод наземного тепловизионного обследо</w:t>
      </w:r>
      <w:r w:rsidRPr="008B37BA">
        <w:rPr>
          <w:rFonts w:ascii="Times New Roman" w:hAnsi="Times New Roman"/>
          <w:iCs/>
          <w:sz w:val="24"/>
          <w:szCs w:val="24"/>
        </w:rPr>
        <w:softHyphen/>
        <w:t xml:space="preserve">вания с помощью тепловизора. </w:t>
      </w:r>
      <w:r w:rsidRPr="008B37BA">
        <w:rPr>
          <w:rFonts w:ascii="Times New Roman" w:hAnsi="Times New Roman"/>
          <w:sz w:val="24"/>
          <w:szCs w:val="24"/>
        </w:rPr>
        <w:t>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w:t>
      </w:r>
      <w:r w:rsidRPr="008B37BA">
        <w:rPr>
          <w:rFonts w:ascii="Times New Roman" w:hAnsi="Times New Roman"/>
          <w:sz w:val="24"/>
          <w:szCs w:val="24"/>
        </w:rPr>
        <w:softHyphen/>
        <w:t>шо показывать состояние обследуемого участ</w:t>
      </w:r>
      <w:r w:rsidRPr="008B37BA">
        <w:rPr>
          <w:rFonts w:ascii="Times New Roman" w:hAnsi="Times New Roman"/>
          <w:sz w:val="24"/>
          <w:szCs w:val="24"/>
        </w:rPr>
        <w:softHyphen/>
        <w:t>ка. По вышеназванным условиям применение возможно только на 10% старых прокладок. В некоторых случаях метод эффективен для поис</w:t>
      </w:r>
      <w:r w:rsidRPr="008B37BA">
        <w:rPr>
          <w:rFonts w:ascii="Times New Roman" w:hAnsi="Times New Roman"/>
          <w:sz w:val="24"/>
          <w:szCs w:val="24"/>
        </w:rPr>
        <w:softHyphen/>
        <w:t>ка утечек.</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iCs/>
          <w:sz w:val="24"/>
          <w:szCs w:val="24"/>
        </w:rPr>
        <w:t xml:space="preserve">- Тепловая аэросъемка в ИК-диапазоне. </w:t>
      </w:r>
      <w:r w:rsidRPr="008B37BA">
        <w:rPr>
          <w:rFonts w:ascii="Times New Roman" w:hAnsi="Times New Roman"/>
          <w:sz w:val="24"/>
          <w:szCs w:val="24"/>
        </w:rPr>
        <w:t>Ме</w:t>
      </w:r>
      <w:r w:rsidRPr="008B37BA">
        <w:rPr>
          <w:rFonts w:ascii="Times New Roman" w:hAnsi="Times New Roman"/>
          <w:sz w:val="24"/>
          <w:szCs w:val="24"/>
        </w:rPr>
        <w:softHyphen/>
        <w:t>тод очень эффективен для планирования ре</w:t>
      </w:r>
      <w:r w:rsidRPr="008B37BA">
        <w:rPr>
          <w:rFonts w:ascii="Times New Roman" w:hAnsi="Times New Roman"/>
          <w:sz w:val="24"/>
          <w:szCs w:val="24"/>
        </w:rPr>
        <w:softHyphen/>
        <w:t>монтов и выявления участков с повышенными тепловыми потерями. Съемку необходимо проводить весной (март-апрель) и осенью (ок</w:t>
      </w:r>
      <w:r w:rsidRPr="008B37BA">
        <w:rPr>
          <w:rFonts w:ascii="Times New Roman" w:hAnsi="Times New Roman"/>
          <w:sz w:val="24"/>
          <w:szCs w:val="24"/>
        </w:rPr>
        <w:softHyphen/>
        <w:t>тябрь-ноябрь), когда система отопления рабо</w:t>
      </w:r>
      <w:r w:rsidRPr="008B37BA">
        <w:rPr>
          <w:rFonts w:ascii="Times New Roman" w:hAnsi="Times New Roman"/>
          <w:sz w:val="24"/>
          <w:szCs w:val="24"/>
        </w:rPr>
        <w:softHyphen/>
        <w:t xml:space="preserve">тает, но снега на земле нет. </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iCs/>
          <w:sz w:val="24"/>
          <w:szCs w:val="24"/>
        </w:rPr>
        <w:t xml:space="preserve">- Метод акустической диагностики. </w:t>
      </w:r>
      <w:r w:rsidRPr="008B37BA">
        <w:rPr>
          <w:rFonts w:ascii="Times New Roman" w:hAnsi="Times New Roman"/>
          <w:sz w:val="24"/>
          <w:szCs w:val="24"/>
        </w:rPr>
        <w:t>Использу</w:t>
      </w:r>
      <w:r w:rsidRPr="008B37BA">
        <w:rPr>
          <w:rFonts w:ascii="Times New Roman" w:hAnsi="Times New Roman"/>
          <w:sz w:val="24"/>
          <w:szCs w:val="24"/>
        </w:rPr>
        <w:softHyphen/>
        <w:t>ются корреляторы усовершенствованной конст</w:t>
      </w:r>
      <w:r w:rsidRPr="008B37BA">
        <w:rPr>
          <w:rFonts w:ascii="Times New Roman" w:hAnsi="Times New Roman"/>
          <w:sz w:val="24"/>
          <w:szCs w:val="24"/>
        </w:rPr>
        <w:softHyphen/>
        <w:t>рукции. Метод новый и пробные применения на тепловых сетях не дали однозначных резуль</w:t>
      </w:r>
      <w:r w:rsidRPr="008B37BA">
        <w:rPr>
          <w:rFonts w:ascii="Times New Roman" w:hAnsi="Times New Roman"/>
          <w:sz w:val="24"/>
          <w:szCs w:val="24"/>
        </w:rPr>
        <w:softHyphen/>
        <w:t>татов. Но метод имеет перспективу как инфор</w:t>
      </w:r>
      <w:r w:rsidRPr="008B37BA">
        <w:rPr>
          <w:rFonts w:ascii="Times New Roman" w:hAnsi="Times New Roman"/>
          <w:sz w:val="24"/>
          <w:szCs w:val="24"/>
        </w:rPr>
        <w:softHyphen/>
        <w:t>мационная составляющая в комплексе методов мониторинга состояния действующих тепло</w:t>
      </w:r>
      <w:r w:rsidRPr="008B37BA">
        <w:rPr>
          <w:rFonts w:ascii="Times New Roman" w:hAnsi="Times New Roman"/>
          <w:sz w:val="24"/>
          <w:szCs w:val="24"/>
        </w:rPr>
        <w:softHyphen/>
        <w:t>проводов, он хорошо вписывается в процесс эксплуатации и конструктивные особенности прокладок тепловых сетей.</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iCs/>
          <w:sz w:val="24"/>
          <w:szCs w:val="24"/>
        </w:rPr>
        <w:t>- Опрессовка на прочность повышенным дав</w:t>
      </w:r>
      <w:r w:rsidRPr="008B37BA">
        <w:rPr>
          <w:rFonts w:ascii="Times New Roman" w:hAnsi="Times New Roman"/>
          <w:iCs/>
          <w:sz w:val="24"/>
          <w:szCs w:val="24"/>
        </w:rPr>
        <w:softHyphen/>
        <w:t xml:space="preserve">лением. </w:t>
      </w:r>
      <w:r w:rsidRPr="008B37BA">
        <w:rPr>
          <w:rFonts w:ascii="Times New Roman" w:hAnsi="Times New Roman"/>
          <w:sz w:val="24"/>
          <w:szCs w:val="24"/>
        </w:rPr>
        <w:t>Метод применялся и был разработан с целью выявления ослабленных мест трубо</w:t>
      </w:r>
      <w:r w:rsidRPr="008B37BA">
        <w:rPr>
          <w:rFonts w:ascii="Times New Roman" w:hAnsi="Times New Roman"/>
          <w:sz w:val="24"/>
          <w:szCs w:val="24"/>
        </w:rPr>
        <w:softHyphen/>
        <w:t>провода в ремонтный период и исключения по</w:t>
      </w:r>
      <w:r w:rsidRPr="008B37BA">
        <w:rPr>
          <w:rFonts w:ascii="Times New Roman" w:hAnsi="Times New Roman"/>
          <w:sz w:val="24"/>
          <w:szCs w:val="24"/>
        </w:rPr>
        <w:softHyphen/>
        <w:t>явления повреждений в отопительный период. Он имел долгий период освоения и внедрения, но в настоящее время в среднем стабильно по</w:t>
      </w:r>
      <w:r w:rsidRPr="008B37BA">
        <w:rPr>
          <w:rFonts w:ascii="Times New Roman" w:hAnsi="Times New Roman"/>
          <w:sz w:val="24"/>
          <w:szCs w:val="24"/>
        </w:rPr>
        <w:softHyphen/>
        <w:t>казывает эффективность 93-94%. То есть 94% повреждений выявляется в ремонтный период и только 6% уходит на период отопления. С при</w:t>
      </w:r>
      <w:r w:rsidRPr="008B37BA">
        <w:rPr>
          <w:rFonts w:ascii="Times New Roman" w:hAnsi="Times New Roman"/>
          <w:sz w:val="24"/>
          <w:szCs w:val="24"/>
        </w:rPr>
        <w:softHyphen/>
        <w:t>менением комплексной оперативной системы сбора и анализа данных о состоянии теплопро</w:t>
      </w:r>
      <w:r w:rsidRPr="008B37BA">
        <w:rPr>
          <w:rFonts w:ascii="Times New Roman" w:hAnsi="Times New Roman"/>
          <w:sz w:val="24"/>
          <w:szCs w:val="24"/>
        </w:rPr>
        <w:softHyphen/>
        <w:t>водов, опрессовку стало возможным рассмат</w:t>
      </w:r>
      <w:r w:rsidRPr="008B37BA">
        <w:rPr>
          <w:rFonts w:ascii="Times New Roman" w:hAnsi="Times New Roman"/>
          <w:sz w:val="24"/>
          <w:szCs w:val="24"/>
        </w:rPr>
        <w:softHyphen/>
        <w:t>ривать, как метод диагностики и планирования ремонтов, перекладок тепловых сетей.</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iCs/>
          <w:sz w:val="24"/>
          <w:szCs w:val="24"/>
        </w:rPr>
        <w:t>- Метод магнитной томографии металла теп</w:t>
      </w:r>
      <w:r w:rsidRPr="008B37BA">
        <w:rPr>
          <w:rFonts w:ascii="Times New Roman" w:hAnsi="Times New Roman"/>
          <w:iCs/>
          <w:sz w:val="24"/>
          <w:szCs w:val="24"/>
        </w:rPr>
        <w:softHyphen/>
        <w:t xml:space="preserve">лопроводов с поверхности земли. </w:t>
      </w:r>
      <w:r w:rsidRPr="008B37BA">
        <w:rPr>
          <w:rFonts w:ascii="Times New Roman" w:hAnsi="Times New Roman"/>
          <w:sz w:val="24"/>
          <w:szCs w:val="24"/>
        </w:rPr>
        <w:t>Метод имеет мало статистики и пока трудно сказать о его эф</w:t>
      </w:r>
      <w:r w:rsidRPr="008B37BA">
        <w:rPr>
          <w:rFonts w:ascii="Times New Roman" w:hAnsi="Times New Roman"/>
          <w:sz w:val="24"/>
          <w:szCs w:val="24"/>
        </w:rPr>
        <w:softHyphen/>
        <w:t>фективности в условиях города.</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За последнее время наибольшее распространение среди организаций эксплуатации тепловых сетей получил акустический метод, в первую очередь в силу доступности </w:t>
      </w:r>
      <w:r w:rsidRPr="008B37BA">
        <w:rPr>
          <w:rFonts w:ascii="Times New Roman" w:hAnsi="Times New Roman"/>
          <w:sz w:val="24"/>
          <w:szCs w:val="24"/>
        </w:rPr>
        <w:lastRenderedPageBreak/>
        <w:t>самостоятельного его применения. Этим методом диагностируются трубопроводы наземной и подземной, канальной и безканальной прокладки диаметром от 80 мм и более, находящиеся в режиме эксплуатации. Длина единичного участка от 40 до 300 м. Точность определения дефекта - 1% от базы постановки датчиков. Достоверность идентификации дефектов по параметру аварийно-опасности - 80%.</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Осуществив диагностику и определив участки, требующие капитального ремонта, ресурсоснабжающим организациям предоставляется возможность выбора участков для первоочередной перекладки, которые характеризуются наибольшей вероятностью образования течи. Для участков, которые вынужденно оставлены в эксплуатации, организации имеют информацию о месте расположения наибольших дефектов (критические) и возможность осуществить профилактические ремонтные работы по предотвращению образования течей.</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В действующих условиях и с учетом финансового положения ресурсоснабжающие организации </w:t>
      </w:r>
      <w:r w:rsidR="00CC6233" w:rsidRPr="008B37BA">
        <w:rPr>
          <w:rFonts w:ascii="Times New Roman" w:hAnsi="Times New Roman"/>
          <w:sz w:val="24"/>
          <w:szCs w:val="24"/>
        </w:rPr>
        <w:t>с. Новое</w:t>
      </w:r>
      <w:r w:rsidRPr="008B37BA">
        <w:rPr>
          <w:rFonts w:ascii="Times New Roman" w:hAnsi="Times New Roman"/>
          <w:sz w:val="24"/>
          <w:szCs w:val="24"/>
        </w:rPr>
        <w:t xml:space="preserve"> проводит работы по поддержанию надежности тепловых сетей на основании метода - опрессовка повышенным давлением.</w:t>
      </w:r>
    </w:p>
    <w:p w:rsidR="004A4E91" w:rsidRPr="008B37BA" w:rsidRDefault="004A4E91" w:rsidP="004A4E91">
      <w:pPr>
        <w:pStyle w:val="a6"/>
        <w:spacing w:line="360" w:lineRule="auto"/>
        <w:ind w:firstLine="567"/>
        <w:jc w:val="both"/>
        <w:rPr>
          <w:rFonts w:ascii="Times New Roman" w:hAnsi="Times New Roman"/>
          <w:sz w:val="24"/>
          <w:szCs w:val="24"/>
        </w:rPr>
      </w:pPr>
    </w:p>
    <w:p w:rsidR="004A4E91" w:rsidRPr="008B37BA" w:rsidRDefault="004A4E91" w:rsidP="004A4E91">
      <w:pPr>
        <w:spacing w:after="0" w:line="360" w:lineRule="auto"/>
        <w:ind w:firstLine="567"/>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В целях организации мониторинга за состоянием оборудования тепловых сетей применяются следующие виды диагностики:</w:t>
      </w:r>
    </w:p>
    <w:p w:rsidR="004A4E91" w:rsidRPr="008B37BA" w:rsidRDefault="004A4E91" w:rsidP="004A4E91">
      <w:pPr>
        <w:pStyle w:val="a6"/>
        <w:spacing w:line="360" w:lineRule="auto"/>
        <w:ind w:firstLine="567"/>
        <w:jc w:val="both"/>
        <w:rPr>
          <w:rFonts w:ascii="Times New Roman" w:hAnsi="Times New Roman"/>
          <w:sz w:val="24"/>
          <w:szCs w:val="24"/>
          <w:u w:val="single"/>
        </w:rPr>
      </w:pPr>
      <w:r w:rsidRPr="008B37BA">
        <w:rPr>
          <w:rFonts w:ascii="Times New Roman" w:hAnsi="Times New Roman"/>
          <w:sz w:val="24"/>
          <w:szCs w:val="24"/>
          <w:u w:val="single"/>
        </w:rPr>
        <w:t>1.Эксплуатационные испытания:</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1.1. Гидравлические испытания на плотность и прочность – проводятся силами эксплуатирующей организации ежегодно после отопительного сезона и после проведения ремонтов. Испытания проводятся согласно требований ПТЭ электрических станций и сетей РФ и Правил устройства и безопасной эксплуатации трубопроводов пара и горячей воды.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Перед выполнением ремонта производится дефектация поврежденного участка с вырезкой образцов для анализа состояния трубопроводов и характера повреждения. По результатам дефектации определяется объем ремонта.</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1.2. Испытания водяных тепловых сетей на максимальную температуру теплоносителя - проводятся силами эксплуатирующей организации с периодичностью установленной главным инженером тепловых сетей ( 1 раз в 5 лет) с целью выявления дефектов трубопроводов, компенсаторов, опор, а также проверки компенсирующей способности тепловых сетей в </w:t>
      </w:r>
      <w:r w:rsidRPr="008B37BA">
        <w:rPr>
          <w:rFonts w:ascii="Times New Roman" w:hAnsi="Times New Roman"/>
          <w:sz w:val="24"/>
          <w:szCs w:val="24"/>
        </w:rPr>
        <w:lastRenderedPageBreak/>
        <w:t>условиях температурных деформаций, возникающих при повышении температуры теплоносителя до максимального значения. Испытания проводятся в соответствии с ПТЭ электрических станций и сетей РФ и Методическими указаниями по испытанию водяных тепловых сетей на максимальную температуру теплоносителя (РД 153.34.1-20.329-2001).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ремонта на текущий год.</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1.3.Испытания водяных тепловых сетей на гидравлические потери – проводятся силами эксплуатирующей организации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ПТЭ электрических станций и сетей РФ и Методическими указаниями по испытанию водяных тепловых сетей на гидравлические потери (РД 34.20.519-97).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сетей и систем теплопотребления, а также планируются работы по проведению гидропневматической промывки участков тепловых сетей с повышенными коэффициентами гидравлического трения, по ревизии запорно-регулирующей арматуры при повышенных местных сопротивлениях. При повышенных коэффициентах гидравлического трения производится анализ качества водоподготовки, режимов работы тепловых сетей, случаев подпитки сырой неумягченной водой. </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1.4.Испытания по определению тепловых потерь в водяных тепловых сетях – проводятся силами эксплуатирующей организации 1 раз в 5 лет или специализированной организации (при пересмотре энергетических характеристик работы тепловых сетей) с целью определения фактических эксплуатационных тепловых потерь через тепловую изоляцию.</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Испытания проводятся в соответствии с ПТЭ электрических станций и сетей РФ и Методическими указаниями по определению тепловых потерь в водяных тепловых сетях (РД 34.09.255-97).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w:t>
      </w:r>
      <w:r w:rsidRPr="008B37BA">
        <w:rPr>
          <w:rFonts w:ascii="Times New Roman" w:hAnsi="Times New Roman"/>
          <w:sz w:val="24"/>
          <w:szCs w:val="24"/>
        </w:rPr>
        <w:lastRenderedPageBreak/>
        <w:t xml:space="preserve">тепловую изоляцию. На основании результатов испытаний формируется перечень мероприятий и график их выполнения по приведению тепловых потерь к нормативному значению, связанных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 </w:t>
      </w:r>
      <w:r w:rsidR="007C0ACD">
        <w:rPr>
          <w:rFonts w:ascii="Times New Roman" w:hAnsi="Times New Roman"/>
          <w:sz w:val="24"/>
          <w:szCs w:val="24"/>
        </w:rPr>
        <w:t xml:space="preserve"> </w:t>
      </w:r>
    </w:p>
    <w:p w:rsidR="004A4E91" w:rsidRPr="008B37BA" w:rsidRDefault="004A4E91" w:rsidP="004A4E91">
      <w:pPr>
        <w:pStyle w:val="a6"/>
        <w:spacing w:line="360" w:lineRule="auto"/>
        <w:ind w:firstLine="567"/>
        <w:jc w:val="both"/>
        <w:rPr>
          <w:rFonts w:ascii="Times New Roman" w:hAnsi="Times New Roman"/>
          <w:sz w:val="24"/>
          <w:szCs w:val="24"/>
        </w:rPr>
      </w:pPr>
    </w:p>
    <w:p w:rsidR="004A4E91" w:rsidRPr="008B37BA" w:rsidRDefault="004A4E91" w:rsidP="004A4E91">
      <w:pPr>
        <w:pStyle w:val="a6"/>
        <w:spacing w:line="360" w:lineRule="auto"/>
        <w:ind w:firstLine="567"/>
        <w:jc w:val="both"/>
        <w:rPr>
          <w:rFonts w:ascii="Times New Roman" w:hAnsi="Times New Roman"/>
          <w:sz w:val="24"/>
          <w:szCs w:val="24"/>
          <w:u w:val="single"/>
        </w:rPr>
      </w:pPr>
      <w:r w:rsidRPr="008B37BA">
        <w:rPr>
          <w:rFonts w:ascii="Times New Roman" w:hAnsi="Times New Roman"/>
          <w:sz w:val="24"/>
          <w:szCs w:val="24"/>
          <w:u w:val="single"/>
        </w:rPr>
        <w:t>2. Регламентные работы:</w:t>
      </w:r>
    </w:p>
    <w:p w:rsidR="007C0ACD" w:rsidRPr="008B37BA" w:rsidRDefault="004A4E91" w:rsidP="007C0ACD">
      <w:pPr>
        <w:pStyle w:val="ConsPlusNormal"/>
        <w:widowControl/>
        <w:spacing w:line="360" w:lineRule="auto"/>
        <w:ind w:firstLine="0"/>
        <w:jc w:val="both"/>
        <w:rPr>
          <w:rFonts w:ascii="Times New Roman" w:hAnsi="Times New Roman" w:cs="Times New Roman"/>
          <w:sz w:val="24"/>
          <w:szCs w:val="24"/>
        </w:rPr>
      </w:pPr>
      <w:r w:rsidRPr="008B37BA">
        <w:rPr>
          <w:rFonts w:ascii="Times New Roman" w:hAnsi="Times New Roman"/>
          <w:sz w:val="24"/>
          <w:szCs w:val="24"/>
        </w:rPr>
        <w:t>2.1. Контрольные шурфовки – проводятся силами эксплуатирующей или подрядной организации ежегодно по графику в межотопительный период с целью оценки состояния трубопроводов тепловых сетей, тепловой изоляции и строительных конструкций. Контрольные шурфовки проводятся согласно Методических указаний по проведению шурфовок в тепловых сетях (МУ 34-70-149-86). В контрольных шурфах производится внешний осмотр оборудования тепловых сетей, оценивается наружное состояние трубопроводов на наличие признаков наружной коррозии, производится вырезка образцов для оценки состояния внутренней поверхности трубопроводов, оценивается состояние тепловой изоляции, оценивается состояние 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план ремонтных работ.</w:t>
      </w:r>
      <w:r w:rsidR="007C0ACD" w:rsidRPr="007C0ACD">
        <w:rPr>
          <w:rFonts w:ascii="Times New Roman" w:eastAsia="Times New Roman" w:hAnsi="Times New Roman" w:cs="Times New Roman"/>
          <w:sz w:val="24"/>
          <w:szCs w:val="24"/>
        </w:rPr>
        <w:t xml:space="preserve"> </w:t>
      </w:r>
      <w:r w:rsidR="007C0ACD" w:rsidRPr="008B37BA">
        <w:rPr>
          <w:rFonts w:ascii="Times New Roman" w:eastAsia="Times New Roman" w:hAnsi="Times New Roman" w:cs="Times New Roman"/>
          <w:sz w:val="24"/>
          <w:szCs w:val="24"/>
        </w:rPr>
        <w:t xml:space="preserve">Гидравлические испытания на плотность и прочность проводятся </w:t>
      </w:r>
      <w:r w:rsidR="007C0ACD" w:rsidRPr="008B37BA">
        <w:rPr>
          <w:rFonts w:ascii="Times New Roman" w:hAnsi="Times New Roman" w:cs="Times New Roman"/>
          <w:sz w:val="24"/>
          <w:szCs w:val="24"/>
        </w:rPr>
        <w:t>ежегодно по окончанию отопительного сезона (15 апреля) путем гидравлического давления проверяется состояние тепловых сетей как в целом так и по отдельным участкам. По результатам проверки составляется комиссионно акты и дефектные ведомости работ со сроками их исполнения, которые выполняются в летние периоды подготовки к следующему отопительному сезону. Затем вторично тепловые сети подвергаются испытанию по гидравлике и заполняются водой.</w:t>
      </w:r>
    </w:p>
    <w:p w:rsidR="004A4E91" w:rsidRPr="008B37BA" w:rsidRDefault="004A4E91" w:rsidP="004A4E91">
      <w:pPr>
        <w:pStyle w:val="a6"/>
        <w:spacing w:line="360" w:lineRule="auto"/>
        <w:ind w:firstLine="567"/>
        <w:jc w:val="both"/>
        <w:rPr>
          <w:rFonts w:ascii="Times New Roman" w:hAnsi="Times New Roman"/>
          <w:sz w:val="24"/>
          <w:szCs w:val="24"/>
        </w:rPr>
      </w:pP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2.2. Оценка интенсивности процесса внутренней коррозии -  проводится силами эксплуатирующей организации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Типовой инструкцией по технической эксплуатации систем транспорта и распределения тепловой энергии </w:t>
      </w:r>
      <w:r w:rsidRPr="008B37BA">
        <w:rPr>
          <w:rFonts w:ascii="Times New Roman" w:hAnsi="Times New Roman"/>
          <w:sz w:val="24"/>
          <w:szCs w:val="24"/>
        </w:rPr>
        <w:lastRenderedPageBreak/>
        <w:t>(тепловых сетей) (РД 153-34.0-20.507-98). На основании обработки результатов лабораторных анализов определяется степень интенсивности (скорость) внутренней коррозии мм/год.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неплотности подогревателей горячей воды) с последующим устранением. Проводится анализ качества подготовки подпиточной воды.</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2.3. Техническое освидетельствование – проводится эксплуатирующей организацией в части наружного осмотра и гидравлических испытаний и специализированной организацией в части технического диагностирования:</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наружный осмотр  - ежегодно;</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гидравлические испытания – ежегодно, а также перед пуском в эксплуатацию после монтажа или ремонта связанного со сваркой;</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 техническое диагностирование  -  по истечении назначенного срока службы </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визуальный и измерительный контроль, ультразвуковой контроль, ультразвуковая толщинометрия, магнитопорошковый контроль, механические испытания).</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Техническое освидетельствование проводится в соответствии с Типовой инструкцией по периодическому техническому освидетельствованию трубопроводов тепловых сетей в процессе эксплуатации (РД 153-34.0-20.522-99).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состояние.</w:t>
      </w:r>
    </w:p>
    <w:p w:rsidR="004A4E91" w:rsidRPr="008B37BA" w:rsidRDefault="004A4E91" w:rsidP="004A4E91">
      <w:pPr>
        <w:pStyle w:val="a6"/>
        <w:spacing w:line="360" w:lineRule="auto"/>
        <w:ind w:firstLine="567"/>
        <w:jc w:val="both"/>
        <w:rPr>
          <w:rFonts w:ascii="Times New Roman" w:hAnsi="Times New Roman"/>
          <w:sz w:val="24"/>
          <w:szCs w:val="24"/>
        </w:rPr>
      </w:pPr>
    </w:p>
    <w:p w:rsidR="004A4E91" w:rsidRPr="008B37BA" w:rsidRDefault="004A4E91" w:rsidP="004A4E91">
      <w:pPr>
        <w:pStyle w:val="a6"/>
        <w:spacing w:line="360" w:lineRule="auto"/>
        <w:ind w:firstLine="567"/>
        <w:jc w:val="both"/>
        <w:rPr>
          <w:rFonts w:ascii="Times New Roman" w:hAnsi="Times New Roman"/>
          <w:sz w:val="24"/>
          <w:szCs w:val="24"/>
          <w:u w:val="single"/>
        </w:rPr>
      </w:pPr>
      <w:r w:rsidRPr="008B37BA">
        <w:rPr>
          <w:rFonts w:ascii="Times New Roman" w:hAnsi="Times New Roman"/>
          <w:sz w:val="24"/>
          <w:szCs w:val="24"/>
          <w:u w:val="single"/>
        </w:rPr>
        <w:t>3. Планирование капитальных (текущих) ремонтов.</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3.1. На основании 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лет (с ежегодной корректировкой).</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3.2. На основании перспективного графика ремонтов разрабатывается перспективный план подготовки к ремонту на 5 лет.</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3.3. Формирование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w:t>
      </w:r>
      <w:r w:rsidRPr="008B37BA">
        <w:rPr>
          <w:rFonts w:ascii="Times New Roman" w:hAnsi="Times New Roman"/>
          <w:sz w:val="24"/>
          <w:szCs w:val="24"/>
        </w:rPr>
        <w:lastRenderedPageBreak/>
        <w:t>подготовки к ремонту с учетом корректировки по результатам испытаний, осмотров и обследований.</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3.4. Годовой график ремонтов согласовывается до 1 апреля текущего года с Администрацией города. С выходом «Правил вывода в ремонт и из эксплуатации источников тепловой энергии и тепловых сетей», утвержденных Постановлением Правительства РФ №889 от 06.09.2012 года  сводный план ремонта разрабатывается органом местного самоуправления на основании рассмотрения заявок от ресурсоснабжающих организаций.   </w:t>
      </w:r>
    </w:p>
    <w:p w:rsidR="004A4E91" w:rsidRPr="008B37BA" w:rsidRDefault="004A4E91" w:rsidP="00E63B02">
      <w:pPr>
        <w:pStyle w:val="3"/>
      </w:pPr>
      <w:bookmarkStart w:id="46" w:name="_Toc462934445"/>
      <w:r w:rsidRPr="008B37BA">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тепловых сетей.</w:t>
      </w:r>
      <w:bookmarkEnd w:id="46"/>
    </w:p>
    <w:p w:rsidR="004A4E91" w:rsidRPr="008B37BA" w:rsidRDefault="004A4E91" w:rsidP="004A4E91">
      <w:pPr>
        <w:spacing w:after="0" w:line="240" w:lineRule="auto"/>
        <w:rPr>
          <w:rFonts w:ascii="Times New Roman" w:eastAsia="Times New Roman" w:hAnsi="Times New Roman" w:cs="Times New Roman"/>
          <w:b/>
          <w:sz w:val="24"/>
          <w:szCs w:val="24"/>
        </w:rPr>
      </w:pPr>
    </w:p>
    <w:p w:rsidR="004A4E91" w:rsidRPr="008B37BA" w:rsidRDefault="004A4E91" w:rsidP="004A4E91">
      <w:pPr>
        <w:spacing w:after="0" w:line="360" w:lineRule="auto"/>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1. Процедура ремонтов.</w:t>
      </w:r>
    </w:p>
    <w:p w:rsidR="004A4E91" w:rsidRPr="008B37BA" w:rsidRDefault="004A4E91" w:rsidP="004A4E91">
      <w:pPr>
        <w:spacing w:after="0" w:line="360" w:lineRule="auto"/>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 xml:space="preserve">1.1. Ремонт оборудования тепловых сетей производится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w:t>
      </w:r>
    </w:p>
    <w:p w:rsidR="004A4E91" w:rsidRPr="008B37BA" w:rsidRDefault="004A4E91" w:rsidP="004A4E91">
      <w:pPr>
        <w:spacing w:after="0" w:line="360" w:lineRule="auto"/>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1.2. Работы по текущему ремонту проводятся ежегодно по окончанию отопительного сезона, график проведения работ уточняется на основании результатов проведения гидравлических испытаний на плотность и прочность.</w:t>
      </w:r>
    </w:p>
    <w:p w:rsidR="004A4E91" w:rsidRPr="008B37BA" w:rsidRDefault="004A4E91" w:rsidP="004A4E91">
      <w:pPr>
        <w:spacing w:after="0" w:line="360" w:lineRule="auto"/>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1.3. Капитальный ремонт проводится в соответствии с утвержденным годовым  графиком ремонта. Мероприятия по капитальному ремонту планируются исходя из фактического состояния сетей, на основании анализа технического состояния оборудования по актам осмотра трубопроводов в шурфе (контрольные шурфы), аварийных актов и т.п. Учитывая техническое состояние оборудования тепловых сетей, работы по капитальному ремонту планируются ежегодно.</w:t>
      </w:r>
    </w:p>
    <w:p w:rsidR="004A4E91" w:rsidRPr="008B37BA" w:rsidRDefault="004A4E91" w:rsidP="004A4E91">
      <w:pPr>
        <w:spacing w:after="0" w:line="360" w:lineRule="auto"/>
        <w:jc w:val="both"/>
        <w:rPr>
          <w:rFonts w:ascii="Times New Roman" w:eastAsia="Times New Roman" w:hAnsi="Times New Roman" w:cs="Times New Roman"/>
          <w:sz w:val="24"/>
          <w:szCs w:val="24"/>
        </w:rPr>
      </w:pPr>
    </w:p>
    <w:p w:rsidR="004A4E91" w:rsidRPr="008B37BA" w:rsidRDefault="004A4E91" w:rsidP="004A4E91">
      <w:pPr>
        <w:spacing w:after="0" w:line="360" w:lineRule="auto"/>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2. Проведение испытаний тепловых сетей (гидравлических, температурных, на тепловые потери).</w:t>
      </w:r>
    </w:p>
    <w:p w:rsidR="004A4E91" w:rsidRPr="008B37BA" w:rsidRDefault="004A4E91" w:rsidP="004A4E91">
      <w:pPr>
        <w:pStyle w:val="ConsPlusNormal"/>
        <w:widowControl/>
        <w:spacing w:line="360" w:lineRule="auto"/>
        <w:ind w:firstLine="0"/>
        <w:jc w:val="both"/>
        <w:rPr>
          <w:rFonts w:ascii="Times New Roman" w:hAnsi="Times New Roman" w:cs="Times New Roman"/>
          <w:sz w:val="24"/>
          <w:szCs w:val="24"/>
        </w:rPr>
      </w:pPr>
      <w:r w:rsidRPr="008B37BA">
        <w:rPr>
          <w:rFonts w:ascii="Times New Roman" w:eastAsia="Times New Roman" w:hAnsi="Times New Roman" w:cs="Times New Roman"/>
          <w:sz w:val="24"/>
          <w:szCs w:val="24"/>
        </w:rPr>
        <w:t xml:space="preserve">2.1. Гидравлические испытания на плотность и прочность от Центральной котельной №1 и Котельной средней школы №2 проводятся </w:t>
      </w:r>
      <w:r w:rsidRPr="008B37BA">
        <w:rPr>
          <w:rFonts w:ascii="Times New Roman" w:hAnsi="Times New Roman" w:cs="Times New Roman"/>
          <w:sz w:val="24"/>
          <w:szCs w:val="24"/>
        </w:rPr>
        <w:t xml:space="preserve">ежегодно по окончанию отопительного сезона (15 апреля) путем гидравлического давления проверяется состояние тепловых сетей как в целом так и по отдельным участкам. По результатам проверки составляется комиссионно акты и дефектные ведомости работ со сроками их исполнения, которые выполняются в летние периоды подготовки </w:t>
      </w:r>
      <w:r w:rsidRPr="008B37BA">
        <w:rPr>
          <w:rFonts w:ascii="Times New Roman" w:hAnsi="Times New Roman" w:cs="Times New Roman"/>
          <w:sz w:val="24"/>
          <w:szCs w:val="24"/>
        </w:rPr>
        <w:lastRenderedPageBreak/>
        <w:t>к следующему отопительному сезону. Затем вторично тепловые сети подвергаются испытанию по гидравлике и заполняются водой.</w:t>
      </w:r>
    </w:p>
    <w:p w:rsidR="004A4E91" w:rsidRPr="008B37BA" w:rsidRDefault="004A4E91" w:rsidP="004A4E91">
      <w:pPr>
        <w:spacing w:after="0" w:line="360" w:lineRule="auto"/>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2.2. Испытания тепловых сетей на максимальную температуру планируется проводить</w:t>
      </w:r>
    </w:p>
    <w:p w:rsidR="004A4E91" w:rsidRPr="008B37BA" w:rsidRDefault="004A4E91" w:rsidP="004A4E91">
      <w:pPr>
        <w:spacing w:after="0" w:line="360" w:lineRule="auto"/>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 xml:space="preserve">с периодичностью 1 раз в 5 лет. </w:t>
      </w:r>
    </w:p>
    <w:p w:rsidR="004A4E91" w:rsidRPr="008B37BA" w:rsidRDefault="004A4E91" w:rsidP="004A4E91">
      <w:pPr>
        <w:spacing w:after="0" w:line="360" w:lineRule="auto"/>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Режим испытаний определяется утвержденной программой – давление в трубопроводах тепловой сети, скорость подъема температуры теплоносителя, максимальная температура в подающем трубопроводе, время выдерживания максимального температурного режима.</w:t>
      </w:r>
    </w:p>
    <w:p w:rsidR="004A4E91" w:rsidRPr="008B37BA" w:rsidRDefault="004A4E91" w:rsidP="004A4E91">
      <w:pPr>
        <w:spacing w:after="0" w:line="360" w:lineRule="auto"/>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С учетом температурного графика испытания проводились на 95 °С. Испытания проводятся в соответствии с «Методическими указаниями по испытанию тепловых сетей на максимальную температуру теплоносителя» (РД 153-34.1-20.329-2001).</w:t>
      </w:r>
    </w:p>
    <w:p w:rsidR="004A4E91" w:rsidRPr="008B37BA" w:rsidRDefault="004A4E91" w:rsidP="004A4E91">
      <w:pPr>
        <w:spacing w:after="0" w:line="360" w:lineRule="auto"/>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2.3. Испытания на гидравлические потери проводятся в соответствии с требованиями ПТЭ 1 раз в 5 лет. Режим испытаний на гидравлические потери определяется утвержденной программой, разработанной в соответствии с требованиями «Методических указаний по испытанию водяных тепловых сетей на гидравлические потери» (РД 34.20.519-97). Испытания проводятся на 3-х режимах: статическом и двух динамических. Результаты испытаний используются для гидравлических расчетов.</w:t>
      </w:r>
    </w:p>
    <w:p w:rsidR="004A4E91" w:rsidRPr="008B37BA" w:rsidRDefault="004A4E91" w:rsidP="004A4E91">
      <w:pPr>
        <w:spacing w:after="0" w:line="360" w:lineRule="auto"/>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2.4. Испытания на тепловые потери проводятся с периодичностью 1 раз в 5 лет. Режим испытаний рассчитывается после выбора испытываемого участка тепловой сети и отражается в программах испытаний (рабочей и технической). Испытания проводятся согласно «Методическим указаниям по определению тепловых потерь в водяных тепловых сетях</w:t>
      </w:r>
      <w:r w:rsidR="00CD39CD" w:rsidRPr="008B37BA">
        <w:rPr>
          <w:rFonts w:ascii="Times New Roman" w:eastAsia="Times New Roman" w:hAnsi="Times New Roman" w:cs="Times New Roman"/>
          <w:sz w:val="24"/>
          <w:szCs w:val="24"/>
        </w:rPr>
        <w:t xml:space="preserve"> (РД 34.09.255-97).</w:t>
      </w:r>
    </w:p>
    <w:p w:rsidR="004A4E91" w:rsidRPr="008B37BA" w:rsidRDefault="004A4E91" w:rsidP="004A4E91">
      <w:pPr>
        <w:pStyle w:val="a6"/>
        <w:spacing w:line="360" w:lineRule="auto"/>
        <w:ind w:firstLine="567"/>
        <w:jc w:val="both"/>
        <w:rPr>
          <w:rFonts w:ascii="Times New Roman" w:hAnsi="Times New Roman"/>
          <w:sz w:val="24"/>
          <w:szCs w:val="24"/>
        </w:rPr>
      </w:pPr>
    </w:p>
    <w:p w:rsidR="004A4E91" w:rsidRPr="008B37BA" w:rsidRDefault="004A4E91" w:rsidP="004A4E91">
      <w:pPr>
        <w:pStyle w:val="a6"/>
        <w:spacing w:line="360" w:lineRule="auto"/>
        <w:ind w:firstLine="567"/>
        <w:jc w:val="both"/>
        <w:rPr>
          <w:rFonts w:ascii="Times New Roman" w:hAnsi="Times New Roman"/>
          <w:sz w:val="24"/>
          <w:szCs w:val="24"/>
        </w:rPr>
      </w:pPr>
    </w:p>
    <w:p w:rsidR="004A4E91" w:rsidRPr="008B37BA" w:rsidRDefault="004A4E91" w:rsidP="001D4598">
      <w:pPr>
        <w:pStyle w:val="2"/>
        <w:sectPr w:rsidR="004A4E91" w:rsidRPr="008B37BA" w:rsidSect="00DE4F19">
          <w:pgSz w:w="11906" w:h="16838"/>
          <w:pgMar w:top="1134" w:right="851" w:bottom="2694" w:left="993" w:header="709" w:footer="709" w:gutter="0"/>
          <w:cols w:space="708"/>
          <w:docGrid w:linePitch="360"/>
        </w:sectPr>
      </w:pPr>
    </w:p>
    <w:p w:rsidR="004A4E91" w:rsidRPr="008B37BA" w:rsidRDefault="00DA43A1" w:rsidP="004A4E91">
      <w:pPr>
        <w:pStyle w:val="3"/>
      </w:pPr>
      <w:r w:rsidRPr="008B37BA">
        <w:lastRenderedPageBreak/>
        <w:t xml:space="preserve"> </w:t>
      </w:r>
      <w:bookmarkStart w:id="47" w:name="_Toc462934446"/>
      <w:r w:rsidR="004A4E91" w:rsidRPr="008B37BA">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bookmarkEnd w:id="47"/>
    </w:p>
    <w:p w:rsidR="00A01DD2" w:rsidRPr="008B37BA" w:rsidRDefault="00E3275D" w:rsidP="00A01DD2">
      <w:pPr>
        <w:ind w:firstLine="567"/>
        <w:rPr>
          <w:rFonts w:ascii="Times New Roman" w:hAnsi="Times New Roman" w:cs="Times New Roman"/>
          <w:sz w:val="24"/>
          <w:szCs w:val="24"/>
        </w:rPr>
      </w:pPr>
      <w:r w:rsidRPr="008B37BA">
        <w:rPr>
          <w:rFonts w:ascii="Times New Roman" w:hAnsi="Times New Roman" w:cs="Times New Roman"/>
          <w:sz w:val="24"/>
          <w:szCs w:val="24"/>
        </w:rPr>
        <w:t xml:space="preserve">Информация по нормативным потерям от котельной </w:t>
      </w:r>
      <w:r w:rsidR="00CC6233" w:rsidRPr="008B37BA">
        <w:rPr>
          <w:rFonts w:ascii="Times New Roman" w:hAnsi="Times New Roman" w:cs="Times New Roman"/>
          <w:sz w:val="24"/>
          <w:szCs w:val="24"/>
        </w:rPr>
        <w:t>с. Новое</w:t>
      </w:r>
      <w:r w:rsidRPr="008B37BA">
        <w:rPr>
          <w:rFonts w:ascii="Times New Roman" w:hAnsi="Times New Roman" w:cs="Times New Roman"/>
          <w:sz w:val="24"/>
          <w:szCs w:val="24"/>
        </w:rPr>
        <w:t xml:space="preserve"> представлена в таблице ниже.</w:t>
      </w:r>
    </w:p>
    <w:p w:rsidR="00E3275D" w:rsidRPr="008B37BA" w:rsidRDefault="00E3275D" w:rsidP="00A01DD2">
      <w:pPr>
        <w:ind w:firstLine="567"/>
        <w:rPr>
          <w:rFonts w:ascii="Times New Roman" w:hAnsi="Times New Roman" w:cs="Times New Roman"/>
          <w:sz w:val="24"/>
          <w:szCs w:val="24"/>
        </w:rPr>
      </w:pPr>
    </w:p>
    <w:p w:rsidR="00FC0CE0" w:rsidRPr="008B37BA" w:rsidRDefault="00FC0CE0">
      <w:pPr>
        <w:jc w:val="center"/>
        <w:rPr>
          <w:bCs/>
        </w:rPr>
        <w:sectPr w:rsidR="00FC0CE0" w:rsidRPr="008B37BA" w:rsidSect="00A01DD2">
          <w:pgSz w:w="11906" w:h="16838"/>
          <w:pgMar w:top="1418" w:right="992" w:bottom="1134" w:left="851" w:header="709" w:footer="709" w:gutter="0"/>
          <w:cols w:space="708"/>
          <w:docGrid w:linePitch="360"/>
        </w:sectPr>
      </w:pPr>
    </w:p>
    <w:tbl>
      <w:tblPr>
        <w:tblW w:w="149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01"/>
        <w:gridCol w:w="718"/>
        <w:gridCol w:w="1075"/>
        <w:gridCol w:w="894"/>
        <w:gridCol w:w="665"/>
        <w:gridCol w:w="90"/>
        <w:gridCol w:w="619"/>
        <w:gridCol w:w="894"/>
        <w:gridCol w:w="149"/>
        <w:gridCol w:w="941"/>
        <w:gridCol w:w="953"/>
        <w:gridCol w:w="1020"/>
        <w:gridCol w:w="1060"/>
        <w:gridCol w:w="936"/>
        <w:gridCol w:w="1080"/>
        <w:gridCol w:w="1191"/>
      </w:tblGrid>
      <w:tr w:rsidR="002F7DDE" w:rsidRPr="008B37BA" w:rsidTr="002F7DDE">
        <w:trPr>
          <w:trHeight w:val="615"/>
        </w:trPr>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bCs/>
                <w:sz w:val="24"/>
                <w:szCs w:val="24"/>
              </w:rPr>
            </w:pPr>
            <w:r w:rsidRPr="008B37BA">
              <w:rPr>
                <w:bCs/>
              </w:rPr>
              <w:lastRenderedPageBreak/>
              <w:t>Наименование предприятия (филиала ЭСО), эксплуатирующего тепловые сети</w:t>
            </w:r>
          </w:p>
        </w:tc>
        <w:tc>
          <w:tcPr>
            <w:tcW w:w="7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pPr>
              <w:ind w:left="113" w:right="113"/>
              <w:jc w:val="center"/>
              <w:rPr>
                <w:bCs/>
                <w:sz w:val="24"/>
                <w:szCs w:val="24"/>
              </w:rPr>
            </w:pPr>
            <w:r w:rsidRPr="008B37BA">
              <w:rPr>
                <w:bCs/>
              </w:rPr>
              <w:t>Тип теплоносителя, его параметры</w:t>
            </w:r>
          </w:p>
        </w:tc>
        <w:tc>
          <w:tcPr>
            <w:tcW w:w="5327" w:type="dxa"/>
            <w:gridSpan w:val="8"/>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bCs/>
                <w:sz w:val="24"/>
                <w:szCs w:val="24"/>
              </w:rPr>
            </w:pPr>
            <w:r w:rsidRPr="008B37BA">
              <w:rPr>
                <w:bCs/>
              </w:rPr>
              <w:t>Годовые затраты и потери теплоносителя, м</w:t>
            </w:r>
            <w:r w:rsidRPr="008B37BA">
              <w:rPr>
                <w:bCs/>
                <w:vertAlign w:val="superscript"/>
              </w:rPr>
              <w:t>3</w:t>
            </w:r>
          </w:p>
        </w:tc>
        <w:tc>
          <w:tcPr>
            <w:tcW w:w="5049" w:type="dxa"/>
            <w:gridSpan w:val="5"/>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bCs/>
                <w:sz w:val="24"/>
                <w:szCs w:val="24"/>
              </w:rPr>
            </w:pPr>
            <w:r w:rsidRPr="008B37BA">
              <w:rPr>
                <w:bCs/>
              </w:rPr>
              <w:t>Годовые затраты и потери тепловой энергии, Гкал</w:t>
            </w:r>
          </w:p>
        </w:tc>
        <w:tc>
          <w:tcPr>
            <w:tcW w:w="119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pPr>
              <w:ind w:left="113" w:right="-108"/>
              <w:jc w:val="center"/>
              <w:rPr>
                <w:bCs/>
                <w:sz w:val="24"/>
                <w:szCs w:val="24"/>
              </w:rPr>
            </w:pPr>
            <w:r w:rsidRPr="008B37BA">
              <w:rPr>
                <w:bCs/>
              </w:rPr>
              <w:t>Годовые затраты</w:t>
            </w:r>
          </w:p>
          <w:p w:rsidR="002F7DDE" w:rsidRPr="008B37BA" w:rsidRDefault="002F7DDE">
            <w:pPr>
              <w:ind w:left="113" w:right="-108"/>
              <w:jc w:val="center"/>
              <w:rPr>
                <w:bCs/>
                <w:sz w:val="24"/>
                <w:szCs w:val="24"/>
              </w:rPr>
            </w:pPr>
            <w:r w:rsidRPr="008B37BA">
              <w:rPr>
                <w:bCs/>
              </w:rPr>
              <w:t>электроэнергии, кВт*ч</w:t>
            </w:r>
          </w:p>
        </w:tc>
      </w:tr>
      <w:tr w:rsidR="002F7DDE" w:rsidRPr="008B37BA" w:rsidTr="002F7DDE">
        <w:trPr>
          <w:trHeight w:val="495"/>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rPr>
                <w:bCs/>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rPr>
                <w:bCs/>
                <w:sz w:val="24"/>
                <w:szCs w:val="24"/>
              </w:rPr>
            </w:pPr>
          </w:p>
        </w:tc>
        <w:tc>
          <w:tcPr>
            <w:tcW w:w="10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pPr>
              <w:jc w:val="center"/>
              <w:rPr>
                <w:bCs/>
                <w:sz w:val="24"/>
                <w:szCs w:val="24"/>
              </w:rPr>
            </w:pPr>
            <w:r w:rsidRPr="008B37BA">
              <w:rPr>
                <w:bCs/>
              </w:rPr>
              <w:t>с утечкой</w:t>
            </w:r>
          </w:p>
        </w:tc>
        <w:tc>
          <w:tcPr>
            <w:tcW w:w="3311" w:type="dxa"/>
            <w:gridSpan w:val="6"/>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bCs/>
                <w:sz w:val="24"/>
                <w:szCs w:val="24"/>
              </w:rPr>
            </w:pPr>
            <w:r w:rsidRPr="008B37BA">
              <w:rPr>
                <w:bCs/>
              </w:rPr>
              <w:t>технологические затраты</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bCs/>
                <w:sz w:val="24"/>
                <w:szCs w:val="24"/>
              </w:rPr>
            </w:pPr>
            <w:r w:rsidRPr="008B37BA">
              <w:rPr>
                <w:bCs/>
              </w:rPr>
              <w:t>всего</w:t>
            </w:r>
          </w:p>
        </w:tc>
        <w:tc>
          <w:tcPr>
            <w:tcW w:w="3033" w:type="dxa"/>
            <w:gridSpan w:val="3"/>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bCs/>
                <w:sz w:val="24"/>
                <w:szCs w:val="24"/>
              </w:rPr>
            </w:pPr>
            <w:r w:rsidRPr="008B37BA">
              <w:rPr>
                <w:bCs/>
              </w:rPr>
              <w:t>через изоляцию</w:t>
            </w:r>
          </w:p>
        </w:tc>
        <w:tc>
          <w:tcPr>
            <w:tcW w:w="93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pPr>
              <w:ind w:left="113" w:right="113"/>
              <w:jc w:val="center"/>
              <w:rPr>
                <w:bCs/>
                <w:sz w:val="24"/>
                <w:szCs w:val="24"/>
              </w:rPr>
            </w:pPr>
            <w:r w:rsidRPr="008B37BA">
              <w:rPr>
                <w:bCs/>
              </w:rPr>
              <w:t>с затратами теплоносителя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bCs/>
                <w:sz w:val="24"/>
                <w:szCs w:val="24"/>
              </w:rPr>
            </w:pPr>
            <w:r w:rsidRPr="008B37BA">
              <w:rPr>
                <w:bCs/>
              </w:rPr>
              <w:t>всего</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rPr>
                <w:bCs/>
                <w:sz w:val="24"/>
                <w:szCs w:val="24"/>
              </w:rPr>
            </w:pPr>
          </w:p>
        </w:tc>
      </w:tr>
      <w:tr w:rsidR="002F7DDE" w:rsidRPr="008B37BA" w:rsidTr="002F7DDE">
        <w:trPr>
          <w:trHeight w:val="1928"/>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rPr>
                <w:bCs/>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rPr>
                <w:bCs/>
                <w:sz w:val="24"/>
                <w:szCs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rPr>
                <w:bCs/>
                <w:sz w:val="24"/>
                <w:szCs w:val="24"/>
              </w:rPr>
            </w:pPr>
          </w:p>
        </w:tc>
        <w:tc>
          <w:tcPr>
            <w:tcW w:w="894" w:type="dxa"/>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pPr>
              <w:jc w:val="center"/>
              <w:rPr>
                <w:bCs/>
                <w:sz w:val="24"/>
                <w:szCs w:val="24"/>
              </w:rPr>
            </w:pPr>
            <w:r w:rsidRPr="008B37BA">
              <w:rPr>
                <w:bCs/>
              </w:rPr>
              <w:t>на пусковое заполнение</w:t>
            </w:r>
          </w:p>
        </w:tc>
        <w:tc>
          <w:tcPr>
            <w:tcW w:w="75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pPr>
              <w:jc w:val="center"/>
              <w:rPr>
                <w:bCs/>
                <w:sz w:val="24"/>
                <w:szCs w:val="24"/>
              </w:rPr>
            </w:pPr>
            <w:r w:rsidRPr="008B37BA">
              <w:rPr>
                <w:bCs/>
              </w:rPr>
              <w:t>на регламентные испытания</w:t>
            </w:r>
          </w:p>
        </w:tc>
        <w:tc>
          <w:tcPr>
            <w:tcW w:w="619" w:type="dxa"/>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pPr>
              <w:jc w:val="center"/>
              <w:rPr>
                <w:bCs/>
                <w:sz w:val="24"/>
                <w:szCs w:val="24"/>
              </w:rPr>
            </w:pPr>
            <w:r w:rsidRPr="008B37BA">
              <w:rPr>
                <w:bCs/>
              </w:rPr>
              <w:t>со сливами САРЗ</w:t>
            </w:r>
          </w:p>
        </w:tc>
        <w:tc>
          <w:tcPr>
            <w:tcW w:w="104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pPr>
              <w:jc w:val="center"/>
              <w:rPr>
                <w:bCs/>
                <w:sz w:val="24"/>
                <w:szCs w:val="24"/>
              </w:rPr>
            </w:pPr>
            <w:r w:rsidRPr="008B37BA">
              <w:rPr>
                <w:bCs/>
              </w:rPr>
              <w:t>всего</w:t>
            </w: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rPr>
                <w:bCs/>
                <w:sz w:val="24"/>
                <w:szCs w:val="24"/>
              </w:rPr>
            </w:pPr>
          </w:p>
        </w:tc>
        <w:tc>
          <w:tcPr>
            <w:tcW w:w="953" w:type="dxa"/>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pPr>
              <w:jc w:val="center"/>
              <w:rPr>
                <w:bCs/>
                <w:sz w:val="24"/>
                <w:szCs w:val="24"/>
              </w:rPr>
            </w:pPr>
            <w:r w:rsidRPr="008B37BA">
              <w:rPr>
                <w:bCs/>
              </w:rPr>
              <w:t>подземная прокладка</w:t>
            </w:r>
          </w:p>
        </w:tc>
        <w:tc>
          <w:tcPr>
            <w:tcW w:w="1020" w:type="dxa"/>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pPr>
              <w:jc w:val="center"/>
              <w:rPr>
                <w:bCs/>
                <w:sz w:val="24"/>
                <w:szCs w:val="24"/>
              </w:rPr>
            </w:pPr>
            <w:r w:rsidRPr="008B37BA">
              <w:rPr>
                <w:bCs/>
              </w:rPr>
              <w:t>надземная прокладка</w:t>
            </w:r>
          </w:p>
        </w:tc>
        <w:tc>
          <w:tcPr>
            <w:tcW w:w="1060" w:type="dxa"/>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pPr>
              <w:jc w:val="center"/>
              <w:rPr>
                <w:bCs/>
                <w:sz w:val="24"/>
                <w:szCs w:val="24"/>
              </w:rPr>
            </w:pPr>
            <w:r w:rsidRPr="008B37BA">
              <w:rPr>
                <w:bCs/>
              </w:rPr>
              <w:t>всего</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rPr>
                <w:bCs/>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rPr>
                <w:bCs/>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rPr>
                <w:bCs/>
                <w:sz w:val="24"/>
                <w:szCs w:val="24"/>
              </w:rPr>
            </w:pPr>
          </w:p>
        </w:tc>
      </w:tr>
      <w:tr w:rsidR="002F7DDE" w:rsidRPr="008B37BA" w:rsidTr="002F7DDE">
        <w:trPr>
          <w:trHeight w:val="80"/>
        </w:trPr>
        <w:tc>
          <w:tcPr>
            <w:tcW w:w="2701"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3</w:t>
            </w:r>
          </w:p>
        </w:tc>
        <w:tc>
          <w:tcPr>
            <w:tcW w:w="894"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4</w:t>
            </w:r>
          </w:p>
        </w:tc>
        <w:tc>
          <w:tcPr>
            <w:tcW w:w="755" w:type="dxa"/>
            <w:gridSpan w:val="2"/>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5</w:t>
            </w:r>
          </w:p>
        </w:tc>
        <w:tc>
          <w:tcPr>
            <w:tcW w:w="619"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6</w:t>
            </w: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7</w:t>
            </w:r>
          </w:p>
        </w:tc>
        <w:tc>
          <w:tcPr>
            <w:tcW w:w="941"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8</w:t>
            </w:r>
          </w:p>
        </w:tc>
        <w:tc>
          <w:tcPr>
            <w:tcW w:w="953"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10</w:t>
            </w:r>
          </w:p>
        </w:tc>
        <w:tc>
          <w:tcPr>
            <w:tcW w:w="1060"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11</w:t>
            </w:r>
          </w:p>
        </w:tc>
        <w:tc>
          <w:tcPr>
            <w:tcW w:w="936"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13</w:t>
            </w:r>
          </w:p>
        </w:tc>
        <w:tc>
          <w:tcPr>
            <w:tcW w:w="1191"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t>14</w:t>
            </w:r>
          </w:p>
        </w:tc>
      </w:tr>
      <w:tr w:rsidR="002F7DDE" w:rsidRPr="008B37BA" w:rsidTr="002F7DDE">
        <w:trPr>
          <w:trHeight w:val="340"/>
        </w:trPr>
        <w:tc>
          <w:tcPr>
            <w:tcW w:w="14986" w:type="dxa"/>
            <w:gridSpan w:val="16"/>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i/>
                <w:sz w:val="24"/>
                <w:szCs w:val="24"/>
              </w:rPr>
            </w:pPr>
            <w:r w:rsidRPr="008B37BA">
              <w:rPr>
                <w:b/>
                <w:i/>
              </w:rPr>
              <w:t>сети отопления</w:t>
            </w:r>
          </w:p>
        </w:tc>
      </w:tr>
      <w:tr w:rsidR="002F7DDE" w:rsidRPr="008B37BA" w:rsidTr="002F7DDE">
        <w:trPr>
          <w:cantSplit/>
          <w:trHeight w:val="283"/>
        </w:trPr>
        <w:tc>
          <w:tcPr>
            <w:tcW w:w="2701"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sz w:val="24"/>
                <w:szCs w:val="24"/>
              </w:rPr>
            </w:pPr>
            <w:r w:rsidRPr="008B37BA">
              <w:rPr>
                <w:bCs/>
              </w:rPr>
              <w:t>с. Новое</w:t>
            </w:r>
          </w:p>
        </w:tc>
        <w:tc>
          <w:tcPr>
            <w:tcW w:w="718"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ind w:right="113"/>
              <w:jc w:val="center"/>
              <w:rPr>
                <w:sz w:val="24"/>
                <w:szCs w:val="24"/>
              </w:rPr>
            </w:pPr>
            <w:r w:rsidRPr="008B37BA">
              <w:rPr>
                <w:b/>
              </w:rPr>
              <w:t>вода</w:t>
            </w:r>
          </w:p>
        </w:tc>
        <w:tc>
          <w:tcPr>
            <w:tcW w:w="1075"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sz w:val="24"/>
                <w:szCs w:val="24"/>
              </w:rPr>
            </w:pPr>
            <w:r w:rsidRPr="008B37BA">
              <w:t>578,01</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sz w:val="24"/>
                <w:szCs w:val="24"/>
              </w:rPr>
            </w:pPr>
            <w:r w:rsidRPr="008B37BA">
              <w:t>65,98</w:t>
            </w:r>
          </w:p>
        </w:tc>
        <w:tc>
          <w:tcPr>
            <w:tcW w:w="665"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sz w:val="24"/>
                <w:szCs w:val="24"/>
              </w:rPr>
            </w:pPr>
            <w:r w:rsidRPr="008B37BA">
              <w:t>0</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sz w:val="24"/>
                <w:szCs w:val="24"/>
              </w:rPr>
            </w:pPr>
            <w:r w:rsidRPr="008B37BA">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sz w:val="24"/>
                <w:szCs w:val="24"/>
              </w:rPr>
            </w:pPr>
            <w:r w:rsidRPr="008B37BA">
              <w:t>65,98</w:t>
            </w:r>
          </w:p>
        </w:tc>
        <w:tc>
          <w:tcPr>
            <w:tcW w:w="1090" w:type="dxa"/>
            <w:gridSpan w:val="2"/>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sz w:val="24"/>
                <w:szCs w:val="24"/>
              </w:rPr>
            </w:pPr>
            <w:r w:rsidRPr="008B37BA">
              <w:t>643,99</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sz w:val="24"/>
                <w:szCs w:val="24"/>
              </w:rPr>
            </w:pPr>
            <w:r w:rsidRPr="008B37BA">
              <w:t>611,80</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sz w:val="24"/>
                <w:szCs w:val="24"/>
              </w:rPr>
            </w:pPr>
            <w:r w:rsidRPr="008B37BA">
              <w:t>107,88</w:t>
            </w:r>
          </w:p>
        </w:tc>
        <w:tc>
          <w:tcPr>
            <w:tcW w:w="1060"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sz w:val="24"/>
                <w:szCs w:val="24"/>
              </w:rPr>
            </w:pPr>
            <w:r w:rsidRPr="008B37BA">
              <w:t>719,68</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sz w:val="24"/>
                <w:szCs w:val="24"/>
              </w:rPr>
            </w:pPr>
            <w:r w:rsidRPr="008B37BA">
              <w:t>30,91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sz w:val="24"/>
                <w:szCs w:val="24"/>
              </w:rPr>
            </w:pPr>
            <w:r w:rsidRPr="008B37BA">
              <w:t>750,60</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sz w:val="24"/>
                <w:szCs w:val="24"/>
              </w:rPr>
            </w:pPr>
            <w:r w:rsidRPr="008B37BA">
              <w:t>-</w:t>
            </w:r>
          </w:p>
        </w:tc>
      </w:tr>
      <w:tr w:rsidR="002F7DDE" w:rsidRPr="008B37BA" w:rsidTr="002F7DDE">
        <w:trPr>
          <w:trHeight w:val="454"/>
        </w:trPr>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pPr>
              <w:jc w:val="center"/>
              <w:rPr>
                <w:i/>
                <w:sz w:val="24"/>
                <w:szCs w:val="24"/>
              </w:rPr>
            </w:pPr>
            <w:r w:rsidRPr="008B37BA">
              <w:rPr>
                <w:b/>
                <w:i/>
              </w:rPr>
              <w:t>ИТОГО:</w:t>
            </w:r>
          </w:p>
        </w:tc>
        <w:tc>
          <w:tcPr>
            <w:tcW w:w="1075"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b/>
                <w:sz w:val="24"/>
                <w:szCs w:val="24"/>
              </w:rPr>
            </w:pPr>
            <w:r w:rsidRPr="008B37BA">
              <w:rPr>
                <w:b/>
              </w:rPr>
              <w:t>578,01</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65,98</w:t>
            </w:r>
          </w:p>
        </w:tc>
        <w:tc>
          <w:tcPr>
            <w:tcW w:w="665"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0</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65,98</w:t>
            </w:r>
          </w:p>
        </w:tc>
        <w:tc>
          <w:tcPr>
            <w:tcW w:w="1090" w:type="dxa"/>
            <w:gridSpan w:val="2"/>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643,99</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611,80</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107,88</w:t>
            </w:r>
          </w:p>
        </w:tc>
        <w:tc>
          <w:tcPr>
            <w:tcW w:w="1060"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719,68</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30,91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750,60</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pPr>
              <w:jc w:val="center"/>
              <w:rPr>
                <w:b/>
                <w:bCs/>
                <w:i/>
                <w:iCs/>
                <w:color w:val="000000"/>
                <w:sz w:val="24"/>
                <w:szCs w:val="24"/>
              </w:rPr>
            </w:pPr>
          </w:p>
        </w:tc>
      </w:tr>
    </w:tbl>
    <w:p w:rsidR="00FC0CE0" w:rsidRPr="008B37BA" w:rsidRDefault="00FC0CE0" w:rsidP="00FC0CE0">
      <w:pPr>
        <w:pStyle w:val="FR2"/>
        <w:spacing w:before="100" w:line="240" w:lineRule="auto"/>
        <w:ind w:left="12036" w:firstLine="720"/>
        <w:jc w:val="both"/>
        <w:rPr>
          <w:sz w:val="24"/>
          <w:szCs w:val="24"/>
        </w:rPr>
        <w:sectPr w:rsidR="00FC0CE0" w:rsidRPr="008B37BA" w:rsidSect="00FC0CE0">
          <w:pgSz w:w="16838" w:h="11906" w:orient="landscape"/>
          <w:pgMar w:top="992" w:right="1134" w:bottom="851" w:left="1418" w:header="709" w:footer="709" w:gutter="0"/>
          <w:cols w:space="708"/>
          <w:docGrid w:linePitch="360"/>
        </w:sectPr>
      </w:pPr>
    </w:p>
    <w:p w:rsidR="004A4E91" w:rsidRPr="008B37BA" w:rsidRDefault="003A7733" w:rsidP="00E63B02">
      <w:pPr>
        <w:pStyle w:val="3"/>
      </w:pPr>
      <w:r w:rsidRPr="008B37BA">
        <w:lastRenderedPageBreak/>
        <w:t xml:space="preserve"> </w:t>
      </w:r>
      <w:bookmarkStart w:id="48" w:name="_Toc462934447"/>
      <w:r w:rsidR="004A4E91" w:rsidRPr="008B37BA">
        <w:t>Оценка тепловых потерь в тепловых сетях за последние 3 года при отсутствии приборов учета тепловых потерь.</w:t>
      </w:r>
      <w:bookmarkEnd w:id="48"/>
    </w:p>
    <w:p w:rsidR="008B30A0" w:rsidRPr="008B37BA" w:rsidRDefault="008B30A0" w:rsidP="008B30A0">
      <w:pPr>
        <w:spacing w:after="0" w:line="360" w:lineRule="auto"/>
        <w:ind w:firstLine="567"/>
        <w:contextualSpacing/>
        <w:jc w:val="both"/>
        <w:rPr>
          <w:rFonts w:ascii="Times New Roman" w:eastAsia="Times New Roman" w:hAnsi="Times New Roman" w:cs="Times New Roman"/>
          <w:sz w:val="24"/>
          <w:szCs w:val="28"/>
          <w:lang w:eastAsia="ru-RU"/>
        </w:rPr>
      </w:pPr>
      <w:r w:rsidRPr="008B37BA">
        <w:rPr>
          <w:rFonts w:ascii="Times New Roman" w:eastAsia="Times New Roman" w:hAnsi="Times New Roman" w:cs="Times New Roman"/>
          <w:sz w:val="24"/>
          <w:szCs w:val="28"/>
          <w:lang w:eastAsia="ru-RU"/>
        </w:rPr>
        <w:t xml:space="preserve">Фактические потери тепловой энергии </w:t>
      </w:r>
      <w:r w:rsidR="00FC0CE0" w:rsidRPr="008B37BA">
        <w:rPr>
          <w:rFonts w:ascii="Times New Roman" w:eastAsia="Times New Roman" w:hAnsi="Times New Roman" w:cs="Times New Roman"/>
          <w:sz w:val="24"/>
          <w:szCs w:val="28"/>
          <w:lang w:eastAsia="ru-RU"/>
        </w:rPr>
        <w:t>от</w:t>
      </w:r>
      <w:r w:rsidRPr="008B37BA">
        <w:rPr>
          <w:rFonts w:ascii="Times New Roman" w:eastAsia="Times New Roman" w:hAnsi="Times New Roman" w:cs="Times New Roman"/>
          <w:sz w:val="24"/>
          <w:szCs w:val="28"/>
          <w:lang w:eastAsia="ru-RU"/>
        </w:rPr>
        <w:t xml:space="preserve"> котельной </w:t>
      </w:r>
      <w:r w:rsidR="00FC0CE0" w:rsidRPr="008B37BA">
        <w:rPr>
          <w:rFonts w:ascii="Times New Roman" w:eastAsia="Times New Roman" w:hAnsi="Times New Roman" w:cs="Times New Roman"/>
          <w:sz w:val="24"/>
          <w:szCs w:val="28"/>
          <w:lang w:eastAsia="ru-RU"/>
        </w:rPr>
        <w:t>составиляет 811,56</w:t>
      </w:r>
      <w:r w:rsidRPr="008B37BA">
        <w:rPr>
          <w:rFonts w:ascii="Times New Roman" w:eastAsia="Times New Roman" w:hAnsi="Times New Roman" w:cs="Times New Roman"/>
          <w:sz w:val="24"/>
          <w:szCs w:val="28"/>
          <w:lang w:eastAsia="ru-RU"/>
        </w:rPr>
        <w:t xml:space="preserve"> Гкал/год.</w:t>
      </w:r>
    </w:p>
    <w:p w:rsidR="008B30A0" w:rsidRPr="008B37BA" w:rsidRDefault="008B30A0" w:rsidP="00422CE1">
      <w:pPr>
        <w:spacing w:after="0" w:line="360" w:lineRule="auto"/>
        <w:ind w:firstLine="567"/>
        <w:contextualSpacing/>
        <w:jc w:val="both"/>
        <w:rPr>
          <w:rFonts w:ascii="Times New Roman" w:eastAsia="Times New Roman" w:hAnsi="Times New Roman" w:cs="Times New Roman"/>
          <w:sz w:val="24"/>
          <w:szCs w:val="28"/>
          <w:lang w:eastAsia="ru-RU"/>
        </w:rPr>
      </w:pPr>
      <w:r w:rsidRPr="008B37BA">
        <w:rPr>
          <w:rFonts w:ascii="Times New Roman" w:eastAsia="Times New Roman" w:hAnsi="Times New Roman" w:cs="Times New Roman"/>
          <w:sz w:val="24"/>
          <w:szCs w:val="28"/>
          <w:lang w:eastAsia="ru-RU"/>
        </w:rPr>
        <w:t xml:space="preserve">Нормативы технологических потерь при передаче тепловой энергии от котельных </w:t>
      </w:r>
      <w:r w:rsidR="00CC6233" w:rsidRPr="008B37BA">
        <w:rPr>
          <w:rFonts w:ascii="Times New Roman" w:eastAsia="Times New Roman" w:hAnsi="Times New Roman" w:cs="Times New Roman"/>
          <w:sz w:val="24"/>
          <w:szCs w:val="28"/>
          <w:lang w:eastAsia="ru-RU"/>
        </w:rPr>
        <w:t>с. Новое</w:t>
      </w:r>
      <w:r w:rsidRPr="008B37BA">
        <w:rPr>
          <w:rFonts w:ascii="Times New Roman" w:eastAsia="Times New Roman" w:hAnsi="Times New Roman" w:cs="Times New Roman"/>
          <w:sz w:val="24"/>
          <w:szCs w:val="28"/>
          <w:lang w:eastAsia="ru-RU"/>
        </w:rPr>
        <w:t xml:space="preserve"> приведены ниже в таблице. </w:t>
      </w:r>
    </w:p>
    <w:p w:rsidR="008B30A0" w:rsidRPr="008B37BA" w:rsidRDefault="008B30A0" w:rsidP="008B30A0">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1.3</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3</w:t>
      </w:r>
      <w:r w:rsidR="00EB04CB" w:rsidRPr="008B37BA">
        <w:rPr>
          <w:color w:val="auto"/>
          <w:sz w:val="24"/>
        </w:rPr>
        <w:fldChar w:fldCharType="end"/>
      </w:r>
    </w:p>
    <w:tbl>
      <w:tblPr>
        <w:tblpPr w:leftFromText="180" w:rightFromText="180" w:vertAnchor="text" w:tblpXSpec="center" w:tblpY="1"/>
        <w:tblOverlap w:val="never"/>
        <w:tblW w:w="4999" w:type="pct"/>
        <w:tblLayout w:type="fixed"/>
        <w:tblLook w:val="04A0" w:firstRow="1" w:lastRow="0" w:firstColumn="1" w:lastColumn="0" w:noHBand="0" w:noVBand="1"/>
      </w:tblPr>
      <w:tblGrid>
        <w:gridCol w:w="520"/>
        <w:gridCol w:w="2684"/>
        <w:gridCol w:w="2175"/>
        <w:gridCol w:w="1454"/>
        <w:gridCol w:w="1454"/>
        <w:gridCol w:w="1849"/>
      </w:tblGrid>
      <w:tr w:rsidR="008B30A0" w:rsidRPr="008B37BA" w:rsidTr="008B30A0">
        <w:trPr>
          <w:trHeight w:val="515"/>
        </w:trPr>
        <w:tc>
          <w:tcPr>
            <w:tcW w:w="1581" w:type="pct"/>
            <w:gridSpan w:val="2"/>
            <w:vMerge w:val="restart"/>
            <w:tcBorders>
              <w:top w:val="single" w:sz="4" w:space="0" w:color="auto"/>
              <w:left w:val="single" w:sz="4" w:space="0" w:color="auto"/>
              <w:right w:val="single" w:sz="4" w:space="0" w:color="auto"/>
            </w:tcBorders>
            <w:shd w:val="clear" w:color="auto" w:fill="auto"/>
            <w:vAlign w:val="center"/>
            <w:hideMark/>
          </w:tcPr>
          <w:p w:rsidR="008B30A0" w:rsidRPr="008B37BA" w:rsidRDefault="008B30A0" w:rsidP="008B30A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Наименование источника тепловой энергии</w:t>
            </w:r>
          </w:p>
        </w:tc>
        <w:tc>
          <w:tcPr>
            <w:tcW w:w="34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30A0" w:rsidRPr="008B37BA" w:rsidRDefault="008B30A0" w:rsidP="008B30A0">
            <w:pPr>
              <w:spacing w:after="0" w:line="240" w:lineRule="auto"/>
              <w:ind w:right="181"/>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сети</w:t>
            </w:r>
          </w:p>
        </w:tc>
      </w:tr>
      <w:tr w:rsidR="008B30A0" w:rsidRPr="008B37BA" w:rsidTr="008B30A0">
        <w:trPr>
          <w:trHeight w:val="515"/>
        </w:trPr>
        <w:tc>
          <w:tcPr>
            <w:tcW w:w="1581" w:type="pct"/>
            <w:gridSpan w:val="2"/>
            <w:vMerge/>
            <w:tcBorders>
              <w:left w:val="single" w:sz="4" w:space="0" w:color="auto"/>
              <w:bottom w:val="single" w:sz="4" w:space="0" w:color="auto"/>
              <w:right w:val="single" w:sz="4" w:space="0" w:color="auto"/>
            </w:tcBorders>
            <w:vAlign w:val="center"/>
            <w:hideMark/>
          </w:tcPr>
          <w:p w:rsidR="008B30A0" w:rsidRPr="008B37BA" w:rsidRDefault="008B30A0" w:rsidP="008B30A0">
            <w:pPr>
              <w:spacing w:after="0" w:line="240" w:lineRule="auto"/>
              <w:jc w:val="center"/>
              <w:rPr>
                <w:rFonts w:ascii="Times New Roman" w:eastAsia="Times New Roman" w:hAnsi="Times New Roman" w:cs="Times New Roman"/>
                <w:lang w:eastAsia="ru-RU"/>
              </w:rPr>
            </w:pPr>
          </w:p>
        </w:tc>
        <w:tc>
          <w:tcPr>
            <w:tcW w:w="1073" w:type="pct"/>
            <w:tcBorders>
              <w:top w:val="single" w:sz="4" w:space="0" w:color="auto"/>
              <w:left w:val="single" w:sz="4" w:space="0" w:color="auto"/>
              <w:bottom w:val="single" w:sz="8" w:space="0" w:color="auto"/>
              <w:right w:val="single" w:sz="8" w:space="0" w:color="auto"/>
            </w:tcBorders>
            <w:shd w:val="clear" w:color="000000" w:fill="FFFFFF"/>
            <w:vAlign w:val="center"/>
            <w:hideMark/>
          </w:tcPr>
          <w:p w:rsidR="008B30A0" w:rsidRPr="008B37BA" w:rsidRDefault="008B30A0" w:rsidP="008B30A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Gут</w:t>
            </w:r>
          </w:p>
        </w:tc>
        <w:tc>
          <w:tcPr>
            <w:tcW w:w="717" w:type="pct"/>
            <w:tcBorders>
              <w:top w:val="single" w:sz="4" w:space="0" w:color="auto"/>
              <w:left w:val="nil"/>
              <w:bottom w:val="single" w:sz="8" w:space="0" w:color="auto"/>
              <w:right w:val="single" w:sz="8" w:space="0" w:color="auto"/>
            </w:tcBorders>
            <w:shd w:val="clear" w:color="000000" w:fill="FFFFFF"/>
            <w:vAlign w:val="center"/>
            <w:hideMark/>
          </w:tcPr>
          <w:p w:rsidR="008B30A0" w:rsidRPr="008B37BA" w:rsidRDefault="008B30A0" w:rsidP="008B30A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Qут.</w:t>
            </w:r>
          </w:p>
        </w:tc>
        <w:tc>
          <w:tcPr>
            <w:tcW w:w="717" w:type="pct"/>
            <w:tcBorders>
              <w:top w:val="single" w:sz="4" w:space="0" w:color="auto"/>
              <w:left w:val="nil"/>
              <w:bottom w:val="single" w:sz="8" w:space="0" w:color="auto"/>
              <w:right w:val="single" w:sz="8" w:space="0" w:color="auto"/>
            </w:tcBorders>
            <w:shd w:val="clear" w:color="000000" w:fill="FFFFFF"/>
            <w:vAlign w:val="center"/>
            <w:hideMark/>
          </w:tcPr>
          <w:p w:rsidR="008B30A0" w:rsidRPr="008B37BA" w:rsidRDefault="008B30A0" w:rsidP="008B30A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Qиз.</w:t>
            </w:r>
          </w:p>
        </w:tc>
        <w:tc>
          <w:tcPr>
            <w:tcW w:w="912" w:type="pct"/>
            <w:tcBorders>
              <w:top w:val="single" w:sz="4" w:space="0" w:color="auto"/>
              <w:left w:val="nil"/>
              <w:bottom w:val="single" w:sz="8" w:space="0" w:color="auto"/>
              <w:right w:val="single" w:sz="8" w:space="0" w:color="auto"/>
            </w:tcBorders>
            <w:shd w:val="clear" w:color="auto" w:fill="auto"/>
            <w:vAlign w:val="center"/>
            <w:hideMark/>
          </w:tcPr>
          <w:p w:rsidR="008B30A0" w:rsidRPr="008B37BA" w:rsidRDefault="008B30A0" w:rsidP="008B30A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Qсумм.</w:t>
            </w:r>
          </w:p>
        </w:tc>
      </w:tr>
      <w:tr w:rsidR="008B30A0" w:rsidRPr="008B37BA" w:rsidTr="008B30A0">
        <w:trPr>
          <w:trHeight w:val="364"/>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8B30A0" w:rsidRPr="008B37BA" w:rsidRDefault="008B30A0" w:rsidP="008B30A0">
            <w:pPr>
              <w:spacing w:after="0" w:line="240" w:lineRule="auto"/>
              <w:jc w:val="center"/>
              <w:rPr>
                <w:rFonts w:ascii="Times New Roman" w:eastAsia="Times New Roman" w:hAnsi="Times New Roman" w:cs="Times New Roman"/>
                <w:bCs/>
                <w:i/>
                <w:iCs/>
                <w:lang w:eastAsia="ru-RU"/>
              </w:rPr>
            </w:pPr>
            <w:r w:rsidRPr="008B37BA">
              <w:rPr>
                <w:rFonts w:ascii="Times New Roman" w:eastAsia="Times New Roman" w:hAnsi="Times New Roman" w:cs="Times New Roman"/>
                <w:bCs/>
                <w:i/>
                <w:iCs/>
                <w:lang w:eastAsia="ru-RU"/>
              </w:rPr>
              <w:t>Сети отопления</w:t>
            </w:r>
          </w:p>
        </w:tc>
      </w:tr>
      <w:tr w:rsidR="008B30A0" w:rsidRPr="008B37BA" w:rsidTr="008B30A0">
        <w:trPr>
          <w:trHeight w:val="757"/>
        </w:trPr>
        <w:tc>
          <w:tcPr>
            <w:tcW w:w="15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30A0" w:rsidRPr="008B37BA" w:rsidRDefault="00FC0CE0" w:rsidP="008B30A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 xml:space="preserve">Котельная </w:t>
            </w:r>
            <w:r w:rsidR="00CC6233" w:rsidRPr="008B37BA">
              <w:rPr>
                <w:rFonts w:ascii="Times New Roman" w:eastAsia="Times New Roman" w:hAnsi="Times New Roman" w:cs="Times New Roman"/>
                <w:lang w:eastAsia="ru-RU"/>
              </w:rPr>
              <w:t>с. Новое</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0A0" w:rsidRPr="008B37BA" w:rsidRDefault="002F7DDE" w:rsidP="008B30A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643,99</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0A0" w:rsidRPr="008B37BA" w:rsidRDefault="00543A65" w:rsidP="008B30A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30,91</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0A0" w:rsidRPr="008B37BA" w:rsidRDefault="00543A65" w:rsidP="008B30A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719,68</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0A0" w:rsidRPr="008B37BA" w:rsidRDefault="00543A65" w:rsidP="008B30A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750,60</w:t>
            </w:r>
          </w:p>
        </w:tc>
      </w:tr>
      <w:tr w:rsidR="008B30A0" w:rsidRPr="008B37BA" w:rsidTr="008B30A0">
        <w:trPr>
          <w:gridAfter w:val="5"/>
          <w:wAfter w:w="4743" w:type="pct"/>
          <w:trHeight w:val="273"/>
        </w:trPr>
        <w:tc>
          <w:tcPr>
            <w:tcW w:w="257" w:type="pct"/>
            <w:tcBorders>
              <w:top w:val="nil"/>
              <w:left w:val="nil"/>
              <w:bottom w:val="nil"/>
              <w:right w:val="nil"/>
            </w:tcBorders>
            <w:shd w:val="clear" w:color="000000" w:fill="FFFFFF"/>
            <w:noWrap/>
            <w:vAlign w:val="bottom"/>
            <w:hideMark/>
          </w:tcPr>
          <w:p w:rsidR="008B30A0" w:rsidRPr="008B37BA" w:rsidRDefault="008B30A0" w:rsidP="008B30A0">
            <w:pPr>
              <w:spacing w:after="0" w:line="240" w:lineRule="auto"/>
              <w:rPr>
                <w:rFonts w:ascii="Arial" w:eastAsia="Times New Roman" w:hAnsi="Arial" w:cs="Arial"/>
                <w:sz w:val="20"/>
                <w:szCs w:val="20"/>
                <w:lang w:eastAsia="ru-RU"/>
              </w:rPr>
            </w:pPr>
            <w:r w:rsidRPr="008B37BA">
              <w:rPr>
                <w:rFonts w:ascii="Arial" w:eastAsia="Times New Roman" w:hAnsi="Arial" w:cs="Arial"/>
                <w:sz w:val="20"/>
                <w:szCs w:val="20"/>
                <w:lang w:eastAsia="ru-RU"/>
              </w:rPr>
              <w:t> </w:t>
            </w:r>
          </w:p>
        </w:tc>
      </w:tr>
    </w:tbl>
    <w:p w:rsidR="00B33A44" w:rsidRPr="008B37BA" w:rsidRDefault="00B33A44" w:rsidP="004A4E91">
      <w:pPr>
        <w:pStyle w:val="ConsPlusNormal"/>
        <w:spacing w:line="360" w:lineRule="auto"/>
        <w:ind w:firstLine="540"/>
        <w:jc w:val="both"/>
        <w:rPr>
          <w:rFonts w:ascii="Times New Roman" w:eastAsia="Times New Roman" w:hAnsi="Times New Roman" w:cs="Times New Roman"/>
          <w:color w:val="000000"/>
          <w:sz w:val="24"/>
          <w:szCs w:val="24"/>
        </w:rPr>
      </w:pPr>
      <w:r w:rsidRPr="008B37BA">
        <w:rPr>
          <w:rFonts w:ascii="Times New Roman" w:eastAsia="Times New Roman" w:hAnsi="Times New Roman" w:cs="Times New Roman"/>
          <w:color w:val="000000"/>
          <w:sz w:val="24"/>
          <w:szCs w:val="24"/>
        </w:rPr>
        <w:br w:type="page"/>
      </w:r>
    </w:p>
    <w:p w:rsidR="00B33A44" w:rsidRPr="008B37BA" w:rsidRDefault="00B33A44" w:rsidP="00B33A44">
      <w:pPr>
        <w:pStyle w:val="ConsPlusNormal"/>
        <w:spacing w:line="360" w:lineRule="auto"/>
        <w:ind w:firstLine="0"/>
        <w:jc w:val="both"/>
        <w:rPr>
          <w:rFonts w:ascii="Times New Roman" w:eastAsia="Times New Roman" w:hAnsi="Times New Roman" w:cs="Times New Roman"/>
          <w:color w:val="000000"/>
          <w:sz w:val="24"/>
          <w:szCs w:val="24"/>
        </w:rPr>
        <w:sectPr w:rsidR="00B33A44" w:rsidRPr="008B37BA" w:rsidSect="004A4E91">
          <w:pgSz w:w="11906" w:h="16838"/>
          <w:pgMar w:top="1134" w:right="991" w:bottom="1134" w:left="993" w:header="709" w:footer="709" w:gutter="0"/>
          <w:cols w:space="708"/>
          <w:docGrid w:linePitch="360"/>
        </w:sectPr>
      </w:pPr>
    </w:p>
    <w:p w:rsidR="00B33A44" w:rsidRPr="008B37BA" w:rsidRDefault="00B33A44" w:rsidP="00B33A44">
      <w:pPr>
        <w:pStyle w:val="aff"/>
        <w:keepNext/>
        <w:jc w:val="right"/>
        <w:rPr>
          <w:color w:val="auto"/>
          <w:sz w:val="24"/>
        </w:rPr>
      </w:pPr>
      <w:r w:rsidRPr="008B37BA">
        <w:rPr>
          <w:color w:val="auto"/>
          <w:sz w:val="24"/>
        </w:rPr>
        <w:lastRenderedPageBreak/>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1.3</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4</w:t>
      </w:r>
      <w:r w:rsidR="00EB04CB" w:rsidRPr="008B37BA">
        <w:rPr>
          <w:color w:val="auto"/>
          <w:sz w:val="24"/>
        </w:rPr>
        <w:fldChar w:fldCharType="end"/>
      </w:r>
    </w:p>
    <w:tbl>
      <w:tblPr>
        <w:tblW w:w="149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01"/>
        <w:gridCol w:w="718"/>
        <w:gridCol w:w="1075"/>
        <w:gridCol w:w="894"/>
        <w:gridCol w:w="665"/>
        <w:gridCol w:w="90"/>
        <w:gridCol w:w="619"/>
        <w:gridCol w:w="894"/>
        <w:gridCol w:w="149"/>
        <w:gridCol w:w="941"/>
        <w:gridCol w:w="953"/>
        <w:gridCol w:w="1020"/>
        <w:gridCol w:w="1060"/>
        <w:gridCol w:w="936"/>
        <w:gridCol w:w="1080"/>
        <w:gridCol w:w="1191"/>
      </w:tblGrid>
      <w:tr w:rsidR="002F7DDE" w:rsidRPr="008B37BA" w:rsidTr="002F7DDE">
        <w:trPr>
          <w:trHeight w:val="615"/>
        </w:trPr>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bCs/>
                <w:sz w:val="24"/>
                <w:szCs w:val="24"/>
              </w:rPr>
            </w:pPr>
            <w:r w:rsidRPr="008B37BA">
              <w:rPr>
                <w:bCs/>
              </w:rPr>
              <w:t>Наименование предприятия (филиала ЭСО), эксплуатирующего тепловые сети</w:t>
            </w:r>
          </w:p>
        </w:tc>
        <w:tc>
          <w:tcPr>
            <w:tcW w:w="7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rsidP="002F7DDE">
            <w:pPr>
              <w:ind w:left="113" w:right="113"/>
              <w:jc w:val="center"/>
              <w:rPr>
                <w:bCs/>
                <w:sz w:val="24"/>
                <w:szCs w:val="24"/>
              </w:rPr>
            </w:pPr>
            <w:r w:rsidRPr="008B37BA">
              <w:rPr>
                <w:bCs/>
              </w:rPr>
              <w:t>Тип теплоносителя, его параметры</w:t>
            </w:r>
          </w:p>
        </w:tc>
        <w:tc>
          <w:tcPr>
            <w:tcW w:w="5327" w:type="dxa"/>
            <w:gridSpan w:val="8"/>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bCs/>
                <w:sz w:val="24"/>
                <w:szCs w:val="24"/>
              </w:rPr>
            </w:pPr>
            <w:r w:rsidRPr="008B37BA">
              <w:rPr>
                <w:bCs/>
              </w:rPr>
              <w:t>Годовые затраты и потери теплоносителя, м</w:t>
            </w:r>
            <w:r w:rsidRPr="008B37BA">
              <w:rPr>
                <w:bCs/>
                <w:vertAlign w:val="superscript"/>
              </w:rPr>
              <w:t>3</w:t>
            </w:r>
          </w:p>
        </w:tc>
        <w:tc>
          <w:tcPr>
            <w:tcW w:w="5049" w:type="dxa"/>
            <w:gridSpan w:val="5"/>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bCs/>
                <w:sz w:val="24"/>
                <w:szCs w:val="24"/>
              </w:rPr>
            </w:pPr>
            <w:r w:rsidRPr="008B37BA">
              <w:rPr>
                <w:bCs/>
              </w:rPr>
              <w:t>Годовые затраты и потери тепловой энергии, Гкал</w:t>
            </w:r>
          </w:p>
        </w:tc>
        <w:tc>
          <w:tcPr>
            <w:tcW w:w="119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rsidP="002F7DDE">
            <w:pPr>
              <w:ind w:left="113" w:right="-108"/>
              <w:jc w:val="center"/>
              <w:rPr>
                <w:bCs/>
                <w:sz w:val="24"/>
                <w:szCs w:val="24"/>
              </w:rPr>
            </w:pPr>
            <w:r w:rsidRPr="008B37BA">
              <w:rPr>
                <w:bCs/>
              </w:rPr>
              <w:t>Годовые затраты</w:t>
            </w:r>
          </w:p>
          <w:p w:rsidR="002F7DDE" w:rsidRPr="008B37BA" w:rsidRDefault="002F7DDE" w:rsidP="002F7DDE">
            <w:pPr>
              <w:ind w:left="113" w:right="-108"/>
              <w:jc w:val="center"/>
              <w:rPr>
                <w:bCs/>
                <w:sz w:val="24"/>
                <w:szCs w:val="24"/>
              </w:rPr>
            </w:pPr>
            <w:r w:rsidRPr="008B37BA">
              <w:rPr>
                <w:bCs/>
              </w:rPr>
              <w:t>электроэнергии, кВт*ч</w:t>
            </w:r>
          </w:p>
        </w:tc>
      </w:tr>
      <w:tr w:rsidR="002F7DDE" w:rsidRPr="008B37BA" w:rsidTr="002F7DDE">
        <w:trPr>
          <w:trHeight w:val="495"/>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rPr>
                <w:bCs/>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rPr>
                <w:bCs/>
                <w:sz w:val="24"/>
                <w:szCs w:val="24"/>
              </w:rPr>
            </w:pPr>
          </w:p>
        </w:tc>
        <w:tc>
          <w:tcPr>
            <w:tcW w:w="10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rsidP="002F7DDE">
            <w:pPr>
              <w:jc w:val="center"/>
              <w:rPr>
                <w:bCs/>
                <w:sz w:val="24"/>
                <w:szCs w:val="24"/>
              </w:rPr>
            </w:pPr>
            <w:r w:rsidRPr="008B37BA">
              <w:rPr>
                <w:bCs/>
              </w:rPr>
              <w:t>с утечкой</w:t>
            </w:r>
          </w:p>
        </w:tc>
        <w:tc>
          <w:tcPr>
            <w:tcW w:w="3311" w:type="dxa"/>
            <w:gridSpan w:val="6"/>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bCs/>
                <w:sz w:val="24"/>
                <w:szCs w:val="24"/>
              </w:rPr>
            </w:pPr>
            <w:r w:rsidRPr="008B37BA">
              <w:rPr>
                <w:bCs/>
              </w:rPr>
              <w:t>технологические затраты</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bCs/>
                <w:sz w:val="24"/>
                <w:szCs w:val="24"/>
              </w:rPr>
            </w:pPr>
            <w:r w:rsidRPr="008B37BA">
              <w:rPr>
                <w:bCs/>
              </w:rPr>
              <w:t>всего</w:t>
            </w:r>
          </w:p>
        </w:tc>
        <w:tc>
          <w:tcPr>
            <w:tcW w:w="3033" w:type="dxa"/>
            <w:gridSpan w:val="3"/>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bCs/>
                <w:sz w:val="24"/>
                <w:szCs w:val="24"/>
              </w:rPr>
            </w:pPr>
            <w:r w:rsidRPr="008B37BA">
              <w:rPr>
                <w:bCs/>
              </w:rPr>
              <w:t>через изоляцию</w:t>
            </w:r>
          </w:p>
        </w:tc>
        <w:tc>
          <w:tcPr>
            <w:tcW w:w="93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rsidP="002F7DDE">
            <w:pPr>
              <w:ind w:left="113" w:right="113"/>
              <w:jc w:val="center"/>
              <w:rPr>
                <w:bCs/>
                <w:sz w:val="24"/>
                <w:szCs w:val="24"/>
              </w:rPr>
            </w:pPr>
            <w:r w:rsidRPr="008B37BA">
              <w:rPr>
                <w:bCs/>
              </w:rPr>
              <w:t>с затратами теплоносителя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bCs/>
                <w:sz w:val="24"/>
                <w:szCs w:val="24"/>
              </w:rPr>
            </w:pPr>
            <w:r w:rsidRPr="008B37BA">
              <w:rPr>
                <w:bCs/>
              </w:rPr>
              <w:t>всего</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rPr>
                <w:bCs/>
                <w:sz w:val="24"/>
                <w:szCs w:val="24"/>
              </w:rPr>
            </w:pPr>
          </w:p>
        </w:tc>
      </w:tr>
      <w:tr w:rsidR="002F7DDE" w:rsidRPr="008B37BA" w:rsidTr="002F7DDE">
        <w:trPr>
          <w:trHeight w:val="1928"/>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rPr>
                <w:bCs/>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rPr>
                <w:bCs/>
                <w:sz w:val="24"/>
                <w:szCs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rPr>
                <w:bCs/>
                <w:sz w:val="24"/>
                <w:szCs w:val="24"/>
              </w:rPr>
            </w:pPr>
          </w:p>
        </w:tc>
        <w:tc>
          <w:tcPr>
            <w:tcW w:w="894" w:type="dxa"/>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rsidP="002F7DDE">
            <w:pPr>
              <w:jc w:val="center"/>
              <w:rPr>
                <w:bCs/>
                <w:sz w:val="24"/>
                <w:szCs w:val="24"/>
              </w:rPr>
            </w:pPr>
            <w:r w:rsidRPr="008B37BA">
              <w:rPr>
                <w:bCs/>
              </w:rPr>
              <w:t>на пусковое заполнение</w:t>
            </w:r>
          </w:p>
        </w:tc>
        <w:tc>
          <w:tcPr>
            <w:tcW w:w="75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rsidP="002F7DDE">
            <w:pPr>
              <w:jc w:val="center"/>
              <w:rPr>
                <w:bCs/>
                <w:sz w:val="24"/>
                <w:szCs w:val="24"/>
              </w:rPr>
            </w:pPr>
            <w:r w:rsidRPr="008B37BA">
              <w:rPr>
                <w:bCs/>
              </w:rPr>
              <w:t>на регламентные испытания</w:t>
            </w:r>
          </w:p>
        </w:tc>
        <w:tc>
          <w:tcPr>
            <w:tcW w:w="619" w:type="dxa"/>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rsidP="002F7DDE">
            <w:pPr>
              <w:jc w:val="center"/>
              <w:rPr>
                <w:bCs/>
                <w:sz w:val="24"/>
                <w:szCs w:val="24"/>
              </w:rPr>
            </w:pPr>
            <w:r w:rsidRPr="008B37BA">
              <w:rPr>
                <w:bCs/>
              </w:rPr>
              <w:t>со сливами САРЗ</w:t>
            </w:r>
          </w:p>
        </w:tc>
        <w:tc>
          <w:tcPr>
            <w:tcW w:w="104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rsidP="002F7DDE">
            <w:pPr>
              <w:jc w:val="center"/>
              <w:rPr>
                <w:bCs/>
                <w:sz w:val="24"/>
                <w:szCs w:val="24"/>
              </w:rPr>
            </w:pPr>
            <w:r w:rsidRPr="008B37BA">
              <w:rPr>
                <w:bCs/>
              </w:rPr>
              <w:t>всего</w:t>
            </w: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rPr>
                <w:bCs/>
                <w:sz w:val="24"/>
                <w:szCs w:val="24"/>
              </w:rPr>
            </w:pPr>
          </w:p>
        </w:tc>
        <w:tc>
          <w:tcPr>
            <w:tcW w:w="953" w:type="dxa"/>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rsidP="002F7DDE">
            <w:pPr>
              <w:jc w:val="center"/>
              <w:rPr>
                <w:bCs/>
                <w:sz w:val="24"/>
                <w:szCs w:val="24"/>
              </w:rPr>
            </w:pPr>
            <w:r w:rsidRPr="008B37BA">
              <w:rPr>
                <w:bCs/>
              </w:rPr>
              <w:t>подземная прокладка</w:t>
            </w:r>
          </w:p>
        </w:tc>
        <w:tc>
          <w:tcPr>
            <w:tcW w:w="1020" w:type="dxa"/>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rsidP="002F7DDE">
            <w:pPr>
              <w:jc w:val="center"/>
              <w:rPr>
                <w:bCs/>
                <w:sz w:val="24"/>
                <w:szCs w:val="24"/>
              </w:rPr>
            </w:pPr>
            <w:r w:rsidRPr="008B37BA">
              <w:rPr>
                <w:bCs/>
              </w:rPr>
              <w:t>надземная прокладка</w:t>
            </w:r>
          </w:p>
        </w:tc>
        <w:tc>
          <w:tcPr>
            <w:tcW w:w="1060" w:type="dxa"/>
            <w:tcBorders>
              <w:top w:val="single" w:sz="4" w:space="0" w:color="auto"/>
              <w:left w:val="single" w:sz="4" w:space="0" w:color="auto"/>
              <w:bottom w:val="single" w:sz="4" w:space="0" w:color="auto"/>
              <w:right w:val="single" w:sz="4" w:space="0" w:color="auto"/>
            </w:tcBorders>
            <w:textDirection w:val="btLr"/>
            <w:vAlign w:val="center"/>
            <w:hideMark/>
          </w:tcPr>
          <w:p w:rsidR="002F7DDE" w:rsidRPr="008B37BA" w:rsidRDefault="002F7DDE" w:rsidP="002F7DDE">
            <w:pPr>
              <w:jc w:val="center"/>
              <w:rPr>
                <w:bCs/>
                <w:sz w:val="24"/>
                <w:szCs w:val="24"/>
              </w:rPr>
            </w:pPr>
            <w:r w:rsidRPr="008B37BA">
              <w:rPr>
                <w:bCs/>
              </w:rPr>
              <w:t>всего</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rPr>
                <w:bCs/>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rPr>
                <w:bCs/>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rPr>
                <w:bCs/>
                <w:sz w:val="24"/>
                <w:szCs w:val="24"/>
              </w:rPr>
            </w:pPr>
          </w:p>
        </w:tc>
      </w:tr>
      <w:tr w:rsidR="002F7DDE" w:rsidRPr="008B37BA" w:rsidTr="002F7DDE">
        <w:trPr>
          <w:trHeight w:val="80"/>
        </w:trPr>
        <w:tc>
          <w:tcPr>
            <w:tcW w:w="2701"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3</w:t>
            </w:r>
          </w:p>
        </w:tc>
        <w:tc>
          <w:tcPr>
            <w:tcW w:w="894"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4</w:t>
            </w:r>
          </w:p>
        </w:tc>
        <w:tc>
          <w:tcPr>
            <w:tcW w:w="755" w:type="dxa"/>
            <w:gridSpan w:val="2"/>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5</w:t>
            </w:r>
          </w:p>
        </w:tc>
        <w:tc>
          <w:tcPr>
            <w:tcW w:w="619"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6</w:t>
            </w: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7</w:t>
            </w:r>
          </w:p>
        </w:tc>
        <w:tc>
          <w:tcPr>
            <w:tcW w:w="941"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8</w:t>
            </w:r>
          </w:p>
        </w:tc>
        <w:tc>
          <w:tcPr>
            <w:tcW w:w="953"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10</w:t>
            </w:r>
          </w:p>
        </w:tc>
        <w:tc>
          <w:tcPr>
            <w:tcW w:w="1060"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11</w:t>
            </w:r>
          </w:p>
        </w:tc>
        <w:tc>
          <w:tcPr>
            <w:tcW w:w="936"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13</w:t>
            </w:r>
          </w:p>
        </w:tc>
        <w:tc>
          <w:tcPr>
            <w:tcW w:w="1191"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t>14</w:t>
            </w:r>
          </w:p>
        </w:tc>
      </w:tr>
      <w:tr w:rsidR="002F7DDE" w:rsidRPr="008B37BA" w:rsidTr="002F7DDE">
        <w:trPr>
          <w:trHeight w:val="340"/>
        </w:trPr>
        <w:tc>
          <w:tcPr>
            <w:tcW w:w="14986" w:type="dxa"/>
            <w:gridSpan w:val="16"/>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i/>
                <w:sz w:val="24"/>
                <w:szCs w:val="24"/>
              </w:rPr>
            </w:pPr>
            <w:r w:rsidRPr="008B37BA">
              <w:rPr>
                <w:b/>
                <w:i/>
              </w:rPr>
              <w:t>сети отопления</w:t>
            </w:r>
          </w:p>
        </w:tc>
      </w:tr>
      <w:tr w:rsidR="002F7DDE" w:rsidRPr="008B37BA" w:rsidTr="002F7DDE">
        <w:trPr>
          <w:cantSplit/>
          <w:trHeight w:val="283"/>
        </w:trPr>
        <w:tc>
          <w:tcPr>
            <w:tcW w:w="2701"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sz w:val="24"/>
                <w:szCs w:val="24"/>
              </w:rPr>
            </w:pPr>
            <w:r w:rsidRPr="008B37BA">
              <w:rPr>
                <w:bCs/>
              </w:rPr>
              <w:t>с. Новое</w:t>
            </w:r>
          </w:p>
        </w:tc>
        <w:tc>
          <w:tcPr>
            <w:tcW w:w="718"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ind w:right="113"/>
              <w:jc w:val="center"/>
              <w:rPr>
                <w:sz w:val="24"/>
                <w:szCs w:val="24"/>
              </w:rPr>
            </w:pPr>
            <w:r w:rsidRPr="008B37BA">
              <w:rPr>
                <w:b/>
              </w:rPr>
              <w:t>вода</w:t>
            </w:r>
          </w:p>
        </w:tc>
        <w:tc>
          <w:tcPr>
            <w:tcW w:w="1075"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sz w:val="24"/>
                <w:szCs w:val="24"/>
              </w:rPr>
            </w:pPr>
            <w:r w:rsidRPr="008B37BA">
              <w:t>578,01</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sz w:val="24"/>
                <w:szCs w:val="24"/>
              </w:rPr>
            </w:pPr>
            <w:r w:rsidRPr="008B37BA">
              <w:t>65,98</w:t>
            </w:r>
          </w:p>
        </w:tc>
        <w:tc>
          <w:tcPr>
            <w:tcW w:w="665"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sz w:val="24"/>
                <w:szCs w:val="24"/>
              </w:rPr>
            </w:pPr>
            <w:r w:rsidRPr="008B37BA">
              <w:t>0</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sz w:val="24"/>
                <w:szCs w:val="24"/>
              </w:rPr>
            </w:pPr>
            <w:r w:rsidRPr="008B37BA">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sz w:val="24"/>
                <w:szCs w:val="24"/>
              </w:rPr>
            </w:pPr>
            <w:r w:rsidRPr="008B37BA">
              <w:t>65,98</w:t>
            </w:r>
          </w:p>
        </w:tc>
        <w:tc>
          <w:tcPr>
            <w:tcW w:w="1090" w:type="dxa"/>
            <w:gridSpan w:val="2"/>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sz w:val="24"/>
                <w:szCs w:val="24"/>
              </w:rPr>
            </w:pPr>
            <w:r w:rsidRPr="008B37BA">
              <w:t>643,99</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sz w:val="24"/>
                <w:szCs w:val="24"/>
              </w:rPr>
            </w:pPr>
            <w:r w:rsidRPr="008B37BA">
              <w:t>611,80</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sz w:val="24"/>
                <w:szCs w:val="24"/>
              </w:rPr>
            </w:pPr>
            <w:r w:rsidRPr="008B37BA">
              <w:t>107,88</w:t>
            </w:r>
          </w:p>
        </w:tc>
        <w:tc>
          <w:tcPr>
            <w:tcW w:w="1060"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sz w:val="24"/>
                <w:szCs w:val="24"/>
              </w:rPr>
            </w:pPr>
            <w:r w:rsidRPr="008B37BA">
              <w:t>719,68</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sz w:val="24"/>
                <w:szCs w:val="24"/>
              </w:rPr>
            </w:pPr>
            <w:r w:rsidRPr="008B37BA">
              <w:t>30,91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sz w:val="24"/>
                <w:szCs w:val="24"/>
              </w:rPr>
            </w:pPr>
            <w:r w:rsidRPr="008B37BA">
              <w:t>750,60</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sz w:val="24"/>
                <w:szCs w:val="24"/>
              </w:rPr>
            </w:pPr>
            <w:r w:rsidRPr="008B37BA">
              <w:t>-</w:t>
            </w:r>
          </w:p>
        </w:tc>
      </w:tr>
      <w:tr w:rsidR="002F7DDE" w:rsidRPr="008B37BA" w:rsidTr="002F7DDE">
        <w:trPr>
          <w:trHeight w:val="454"/>
        </w:trPr>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i/>
                <w:sz w:val="24"/>
                <w:szCs w:val="24"/>
              </w:rPr>
            </w:pPr>
            <w:r w:rsidRPr="008B37BA">
              <w:rPr>
                <w:b/>
                <w:i/>
              </w:rPr>
              <w:t>ИТОГО:</w:t>
            </w:r>
          </w:p>
        </w:tc>
        <w:tc>
          <w:tcPr>
            <w:tcW w:w="1075" w:type="dxa"/>
            <w:tcBorders>
              <w:top w:val="single" w:sz="4" w:space="0" w:color="auto"/>
              <w:left w:val="single" w:sz="4" w:space="0" w:color="auto"/>
              <w:bottom w:val="single" w:sz="4" w:space="0" w:color="auto"/>
              <w:right w:val="single" w:sz="4" w:space="0" w:color="auto"/>
            </w:tcBorders>
            <w:vAlign w:val="center"/>
            <w:hideMark/>
          </w:tcPr>
          <w:p w:rsidR="002F7DDE" w:rsidRPr="008B37BA" w:rsidRDefault="002F7DDE" w:rsidP="002F7DDE">
            <w:pPr>
              <w:jc w:val="center"/>
              <w:rPr>
                <w:b/>
                <w:sz w:val="24"/>
                <w:szCs w:val="24"/>
              </w:rPr>
            </w:pPr>
            <w:r w:rsidRPr="008B37BA">
              <w:rPr>
                <w:b/>
              </w:rPr>
              <w:t>578,01</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65,98</w:t>
            </w:r>
          </w:p>
        </w:tc>
        <w:tc>
          <w:tcPr>
            <w:tcW w:w="665"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0</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65,98</w:t>
            </w:r>
          </w:p>
        </w:tc>
        <w:tc>
          <w:tcPr>
            <w:tcW w:w="1090" w:type="dxa"/>
            <w:gridSpan w:val="2"/>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643,99</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611,80</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107,88</w:t>
            </w:r>
          </w:p>
        </w:tc>
        <w:tc>
          <w:tcPr>
            <w:tcW w:w="1060"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719,68</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30,91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sz w:val="24"/>
                <w:szCs w:val="24"/>
              </w:rPr>
            </w:pPr>
            <w:r w:rsidRPr="008B37BA">
              <w:rPr>
                <w:b/>
              </w:rPr>
              <w:t>750,60</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2F7DDE" w:rsidRPr="008B37BA" w:rsidRDefault="002F7DDE" w:rsidP="002F7DDE">
            <w:pPr>
              <w:jc w:val="center"/>
              <w:rPr>
                <w:b/>
                <w:bCs/>
                <w:i/>
                <w:iCs/>
                <w:color w:val="000000"/>
                <w:sz w:val="24"/>
                <w:szCs w:val="24"/>
              </w:rPr>
            </w:pPr>
          </w:p>
        </w:tc>
      </w:tr>
    </w:tbl>
    <w:p w:rsidR="00FC0CE0" w:rsidRPr="008B37BA" w:rsidRDefault="00FC0CE0" w:rsidP="00FC0CE0">
      <w:pPr>
        <w:pStyle w:val="FR2"/>
        <w:spacing w:before="100" w:line="240" w:lineRule="auto"/>
        <w:ind w:left="12036" w:firstLine="720"/>
        <w:jc w:val="both"/>
        <w:rPr>
          <w:sz w:val="24"/>
          <w:szCs w:val="24"/>
        </w:rPr>
      </w:pPr>
    </w:p>
    <w:p w:rsidR="00B33A44" w:rsidRPr="008B37BA" w:rsidRDefault="00B33A44" w:rsidP="00B33A44">
      <w:pPr>
        <w:pStyle w:val="ConsPlusNormal"/>
        <w:spacing w:line="360" w:lineRule="auto"/>
        <w:ind w:firstLine="0"/>
        <w:jc w:val="both"/>
        <w:rPr>
          <w:rFonts w:ascii="Times New Roman" w:eastAsia="Times New Roman" w:hAnsi="Times New Roman" w:cs="Times New Roman"/>
          <w:color w:val="000000"/>
          <w:sz w:val="24"/>
          <w:szCs w:val="24"/>
        </w:rPr>
      </w:pPr>
    </w:p>
    <w:p w:rsidR="00B33A44" w:rsidRPr="008B37BA" w:rsidRDefault="00B33A44" w:rsidP="00B33A44">
      <w:pPr>
        <w:pStyle w:val="ConsPlusNormal"/>
        <w:spacing w:line="360" w:lineRule="auto"/>
        <w:ind w:firstLine="0"/>
        <w:jc w:val="both"/>
        <w:rPr>
          <w:rFonts w:ascii="Times New Roman" w:eastAsia="Times New Roman" w:hAnsi="Times New Roman" w:cs="Times New Roman"/>
          <w:color w:val="000000"/>
          <w:sz w:val="24"/>
          <w:szCs w:val="24"/>
        </w:rPr>
        <w:sectPr w:rsidR="00B33A44" w:rsidRPr="008B37BA" w:rsidSect="00B33A44">
          <w:pgSz w:w="16838" w:h="11906" w:orient="landscape"/>
          <w:pgMar w:top="992" w:right="1134" w:bottom="992" w:left="1134" w:header="709" w:footer="709" w:gutter="0"/>
          <w:cols w:space="708"/>
          <w:docGrid w:linePitch="360"/>
        </w:sectPr>
      </w:pPr>
    </w:p>
    <w:p w:rsidR="004A4E91" w:rsidRPr="008B37BA" w:rsidRDefault="00B33A44" w:rsidP="00E63B02">
      <w:pPr>
        <w:pStyle w:val="3"/>
      </w:pPr>
      <w:r w:rsidRPr="008B37BA">
        <w:lastRenderedPageBreak/>
        <w:t xml:space="preserve"> </w:t>
      </w:r>
      <w:bookmarkStart w:id="49" w:name="_Toc462934448"/>
      <w:r w:rsidR="004A4E91" w:rsidRPr="008B37BA">
        <w:t>Предписания надзорных органов по запрещению дальнейшей эксплуатации участков тепловой сети и результаты их исполнения.</w:t>
      </w:r>
      <w:bookmarkEnd w:id="49"/>
    </w:p>
    <w:p w:rsidR="004A4E91" w:rsidRPr="008B37BA" w:rsidRDefault="004A4E91" w:rsidP="000426EE">
      <w:pPr>
        <w:pStyle w:val="12"/>
        <w:spacing w:line="360" w:lineRule="auto"/>
        <w:ind w:right="175" w:firstLine="567"/>
        <w:rPr>
          <w:sz w:val="24"/>
          <w:szCs w:val="24"/>
        </w:rPr>
      </w:pPr>
      <w:r w:rsidRPr="008B37BA">
        <w:rPr>
          <w:sz w:val="24"/>
          <w:szCs w:val="24"/>
        </w:rPr>
        <w:t>За последние три года предписаний надзорных органов по запрещению дальнейшей эксплуатации источников тепла и теплосетей в с.</w:t>
      </w:r>
      <w:r w:rsidR="002F7DDE" w:rsidRPr="008B37BA">
        <w:rPr>
          <w:sz w:val="24"/>
          <w:szCs w:val="24"/>
        </w:rPr>
        <w:t>Новое</w:t>
      </w:r>
      <w:r w:rsidRPr="008B37BA">
        <w:rPr>
          <w:sz w:val="24"/>
          <w:szCs w:val="24"/>
        </w:rPr>
        <w:t xml:space="preserve">  не поступало.</w:t>
      </w:r>
    </w:p>
    <w:p w:rsidR="004A4E91" w:rsidRPr="008B37BA" w:rsidRDefault="004A4E91" w:rsidP="004A4E91">
      <w:pPr>
        <w:pStyle w:val="a6"/>
        <w:spacing w:line="360" w:lineRule="auto"/>
        <w:ind w:firstLine="567"/>
        <w:jc w:val="both"/>
        <w:rPr>
          <w:rFonts w:ascii="Times New Roman" w:hAnsi="Times New Roman"/>
          <w:sz w:val="24"/>
          <w:szCs w:val="24"/>
        </w:rPr>
      </w:pPr>
    </w:p>
    <w:p w:rsidR="004A4E91" w:rsidRPr="008B37BA" w:rsidRDefault="00B33A44" w:rsidP="00E63B02">
      <w:pPr>
        <w:pStyle w:val="3"/>
      </w:pPr>
      <w:r w:rsidRPr="008B37BA">
        <w:t xml:space="preserve"> </w:t>
      </w:r>
      <w:bookmarkStart w:id="50" w:name="_Toc462934449"/>
      <w:r w:rsidR="004A4E91" w:rsidRPr="008B37BA">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bookmarkEnd w:id="50"/>
    </w:p>
    <w:p w:rsidR="004A4E91" w:rsidRPr="008B37BA" w:rsidRDefault="004A4E91" w:rsidP="004A4E91">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В тепловом пункте здания присоединение системы водяного отопления к централизованным тепловым сетям может осуществляться по зависимой или независимой схемам. При зависимой схеме присоединения теплоноситель централизованных тепловых сетей используется непосредственно в системе отопления. </w:t>
      </w:r>
    </w:p>
    <w:p w:rsidR="004A4E91" w:rsidRPr="008B37BA" w:rsidRDefault="004A4E91" w:rsidP="004A4E91">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При независимой схеме присоединения применяется теплообменник, разделяющий теплоносители системы отопления и тепловых сетей. При</w:t>
      </w:r>
      <w:r w:rsidRPr="008B37BA">
        <w:rPr>
          <w:rFonts w:ascii="Times New Roman" w:hAnsi="Times New Roman" w:cs="Times New Roman"/>
          <w:sz w:val="24"/>
          <w:szCs w:val="24"/>
        </w:rPr>
        <w:softHyphen/>
        <w:t>оритетной является зависимая схема, как наиболее дешевая и простая в монтаже и эксплуатации. Независимая схема присоединения используется при недостаточном или высоком для эксплуатируемой системы отопления гидро</w:t>
      </w:r>
      <w:r w:rsidRPr="008B37BA">
        <w:rPr>
          <w:rFonts w:ascii="Times New Roman" w:hAnsi="Times New Roman" w:cs="Times New Roman"/>
          <w:sz w:val="24"/>
          <w:szCs w:val="24"/>
        </w:rPr>
        <w:softHyphen/>
        <w:t>статическом давлении на вводе тепловой сети в тепловой пункт здания.</w:t>
      </w:r>
    </w:p>
    <w:p w:rsidR="004A4E91" w:rsidRPr="008B37BA" w:rsidRDefault="004A4E91" w:rsidP="004A4E91">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Зависимая схема присоединения может быть непосредственной или с применением узла смешения (для подсоединения к тепловым сетям, расчетные температурные параметры которых выше параметров системы отопления).</w:t>
      </w:r>
    </w:p>
    <w:p w:rsidR="004A4E91" w:rsidRPr="008B37BA" w:rsidRDefault="004A4E91" w:rsidP="004A4E91">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Оптимальным является вариант схемы присоединения, при которой обеспечивается непосредственная обратная связь между пользователем тепловой энергии и теплопроизводителем при регулировании производства теплоты. Однако такое прямое присоединение возможно только при использовании низкотемпературных тепловых сетей с постоянными в течение года параметрами теплоносителя, например 80-60°С, и только для двухтрубных систем отопления с радиаторными дросселирующими термостатами. Тепловые сети в данном случае реагируют на изменение спроса потребителя в теплоте через датчики перепада давления на вводах, с помощью которых электронными регуляторами изменяется подача сетевых насосов тепловых сетей (количественное регулирование).</w:t>
      </w:r>
    </w:p>
    <w:p w:rsidR="004A4E91" w:rsidRPr="008B37BA" w:rsidRDefault="004A4E91" w:rsidP="004A4E91">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Схема с водоструйным элеватором, который сочетает в себе функции смесителя и циркуляционного насоса, но с низким КПД. Данная схема широко применяется для </w:t>
      </w:r>
      <w:r w:rsidRPr="008B37BA">
        <w:rPr>
          <w:rFonts w:ascii="Times New Roman" w:hAnsi="Times New Roman" w:cs="Times New Roman"/>
          <w:sz w:val="24"/>
          <w:szCs w:val="24"/>
        </w:rPr>
        <w:lastRenderedPageBreak/>
        <w:t xml:space="preserve">нерегулируемых систем отопления, так как является простой и надежной в эксплуатации, не нуждается в электроэнергии. </w:t>
      </w:r>
    </w:p>
    <w:p w:rsidR="004A4E91" w:rsidRPr="008B37BA" w:rsidRDefault="004A4E91" w:rsidP="004A4E91">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В практике автоматизации и переоборудования тепловых узлов имело место использование схемы с установкой клапана перед элеватором. Такой подход является неверным, так как при дросселировании потока клапаном резко падают насосные качества элеватора. Поэтому разработчики обычно дополнительно устанавливают в эту схему насос и обратный клапан, для которых элеватор становится только помехой. Поэтому такие тепловые схемы применялись и без элеватора.</w:t>
      </w:r>
      <w:r w:rsidRPr="008B37BA">
        <w:rPr>
          <w:rFonts w:ascii="Times New Roman" w:hAnsi="Times New Roman" w:cs="Times New Roman"/>
          <w:iCs/>
          <w:sz w:val="24"/>
          <w:szCs w:val="24"/>
        </w:rPr>
        <w:t xml:space="preserve"> </w:t>
      </w:r>
      <w:r w:rsidRPr="008B37BA">
        <w:rPr>
          <w:rFonts w:ascii="Times New Roman" w:hAnsi="Times New Roman" w:cs="Times New Roman"/>
          <w:sz w:val="24"/>
          <w:szCs w:val="24"/>
        </w:rPr>
        <w:t>При наличии достаточного для работы элеватора перепада давления на вводе хорошие характеристики имеет узел смешения в виде регулируемого водоструйного элеватора</w:t>
      </w:r>
      <w:r w:rsidRPr="008B37BA">
        <w:rPr>
          <w:rFonts w:ascii="Times New Roman" w:hAnsi="Times New Roman" w:cs="Times New Roman"/>
          <w:iCs/>
          <w:sz w:val="24"/>
          <w:szCs w:val="24"/>
        </w:rPr>
        <w:t xml:space="preserve">, </w:t>
      </w:r>
      <w:r w:rsidRPr="008B37BA">
        <w:rPr>
          <w:rFonts w:ascii="Times New Roman" w:hAnsi="Times New Roman" w:cs="Times New Roman"/>
          <w:sz w:val="24"/>
          <w:szCs w:val="24"/>
        </w:rPr>
        <w:t>в котором с помощью сервомотора изменяется сечение сопла элеватора.</w:t>
      </w:r>
    </w:p>
    <w:p w:rsidR="004A4E91" w:rsidRPr="008B37BA" w:rsidRDefault="004A4E91" w:rsidP="004A4E91">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Применяются также схема с использованием трехходового клапана, данная схема</w:t>
      </w:r>
      <w:r w:rsidRPr="008B37BA">
        <w:rPr>
          <w:rFonts w:ascii="Times New Roman" w:hAnsi="Times New Roman" w:cs="Times New Roman"/>
          <w:iCs/>
          <w:sz w:val="24"/>
          <w:szCs w:val="24"/>
        </w:rPr>
        <w:t xml:space="preserve"> </w:t>
      </w:r>
      <w:r w:rsidRPr="008B37BA">
        <w:rPr>
          <w:rFonts w:ascii="Times New Roman" w:hAnsi="Times New Roman" w:cs="Times New Roman"/>
          <w:sz w:val="24"/>
          <w:szCs w:val="24"/>
        </w:rPr>
        <w:t>отличается значительно более широким диапазоном коэффициента смешения по сравнению со схемой в которой используется насос и обратный клапан, но без элеватора. Подмешивающий насос используется при наличии достаточного для работы системы отопления перепада давления на вводе тепловых сетей. В противном случае устанавливается циркуляционный насос.</w:t>
      </w:r>
    </w:p>
    <w:p w:rsidR="004A4E91" w:rsidRPr="008B37BA" w:rsidRDefault="004A4E91" w:rsidP="004A4E91">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Смесительные узлы с использованием гидравлического разделителя и четырехходового клапана применяются в основном при присоединении к местным тепловым сетям от ведомственной, ин</w:t>
      </w:r>
      <w:r w:rsidRPr="008B37BA">
        <w:rPr>
          <w:rFonts w:ascii="Times New Roman" w:hAnsi="Times New Roman" w:cs="Times New Roman"/>
          <w:sz w:val="24"/>
          <w:szCs w:val="24"/>
        </w:rPr>
        <w:softHyphen/>
        <w:t>дивидуальной или т.п. котельной. Такой способ присоединения благоприятен для устойчивой работы котлов, особенно при использовании котлов на твердом топливе. Применяются разделители вертикальные соосные, верти</w:t>
      </w:r>
      <w:r w:rsidRPr="008B37BA">
        <w:rPr>
          <w:rFonts w:ascii="Times New Roman" w:hAnsi="Times New Roman" w:cs="Times New Roman"/>
          <w:sz w:val="24"/>
          <w:szCs w:val="24"/>
        </w:rPr>
        <w:softHyphen/>
        <w:t>кальные со сдвигом подсоединенных к нему трубопроводов отопления относительно трубопроводов тепловых сетей</w:t>
      </w:r>
      <w:r w:rsidRPr="008B37BA">
        <w:rPr>
          <w:rFonts w:ascii="Times New Roman" w:hAnsi="Times New Roman" w:cs="Times New Roman"/>
          <w:iCs/>
          <w:sz w:val="24"/>
          <w:szCs w:val="24"/>
        </w:rPr>
        <w:t xml:space="preserve">, </w:t>
      </w:r>
      <w:r w:rsidRPr="008B37BA">
        <w:rPr>
          <w:rFonts w:ascii="Times New Roman" w:hAnsi="Times New Roman" w:cs="Times New Roman"/>
          <w:sz w:val="24"/>
          <w:szCs w:val="24"/>
        </w:rPr>
        <w:t>а также горизонтальные. Конструкция гидравлического разделителя проста и представляет собой трубу круглого или прямоугольного сечения, площадь поперечного сечения которой примерно в 10...20 раз больше суммарного поперечного сечения подсоединяемых к ней 4-х трубопроводов.</w:t>
      </w:r>
    </w:p>
    <w:p w:rsidR="004A4E91" w:rsidRPr="008B37BA" w:rsidRDefault="004A4E91" w:rsidP="004A4E91">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При независимой схеме присоединения применяются скоростные теплообменники различного типа: гладкотрубные, спиральнотрубные, пластинчатые (как правило, одноходовые разборные или полуразборные). </w:t>
      </w:r>
    </w:p>
    <w:p w:rsidR="007C0ACD" w:rsidRPr="007C0ACD" w:rsidRDefault="007C0ACD" w:rsidP="007C0ACD">
      <w:pPr>
        <w:pStyle w:val="a6"/>
        <w:spacing w:line="360" w:lineRule="auto"/>
        <w:ind w:firstLine="567"/>
        <w:jc w:val="both"/>
        <w:rPr>
          <w:rFonts w:ascii="Times New Roman" w:hAnsi="Times New Roman"/>
          <w:sz w:val="24"/>
          <w:szCs w:val="24"/>
        </w:rPr>
      </w:pPr>
      <w:r w:rsidRPr="007C0ACD">
        <w:rPr>
          <w:rFonts w:ascii="Times New Roman" w:hAnsi="Times New Roman"/>
          <w:sz w:val="24"/>
          <w:szCs w:val="24"/>
        </w:rPr>
        <w:t>Для потребителей тепловой энергии расположенных в с. Новое характерно зависимое присоединение. Котельная в с. Новое – двухконтурная – установлены пластинчатые теплообменники.</w:t>
      </w:r>
    </w:p>
    <w:p w:rsidR="004A4E91" w:rsidRPr="008B37BA" w:rsidRDefault="004A4E91" w:rsidP="004A4E91">
      <w:pPr>
        <w:pStyle w:val="a6"/>
        <w:spacing w:line="360" w:lineRule="auto"/>
        <w:ind w:firstLine="567"/>
        <w:jc w:val="both"/>
        <w:rPr>
          <w:rFonts w:ascii="Times New Roman" w:hAnsi="Times New Roman"/>
          <w:b/>
          <w:sz w:val="24"/>
          <w:szCs w:val="24"/>
          <w:u w:val="single"/>
        </w:rPr>
      </w:pPr>
    </w:p>
    <w:p w:rsidR="004A4E91" w:rsidRPr="008B37BA" w:rsidRDefault="00B33A44" w:rsidP="00E63B02">
      <w:pPr>
        <w:pStyle w:val="3"/>
      </w:pPr>
      <w:r w:rsidRPr="008B37BA">
        <w:lastRenderedPageBreak/>
        <w:t xml:space="preserve"> </w:t>
      </w:r>
      <w:bookmarkStart w:id="51" w:name="_Toc462934450"/>
      <w:r w:rsidR="004A4E91" w:rsidRPr="008B37BA">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51"/>
    </w:p>
    <w:p w:rsidR="004A4E91" w:rsidRPr="008B37BA" w:rsidRDefault="00331440"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Сведения о наличии коммерческого учета тепловой энергии, отпущенной из тепловых сетей потребителям отсутсвуют.</w:t>
      </w:r>
    </w:p>
    <w:p w:rsidR="004A4E91" w:rsidRPr="008B37BA" w:rsidRDefault="004A4E91" w:rsidP="00E63B02">
      <w:pPr>
        <w:pStyle w:val="3"/>
      </w:pPr>
      <w:bookmarkStart w:id="52" w:name="_Toc462934451"/>
      <w:r w:rsidRPr="008B37BA">
        <w:t>Анализ работы диспетчерских служб теплоснабжающих (теплосетевых) организаций и используемых средств автоматизации, телемеханизации и связи.</w:t>
      </w:r>
      <w:bookmarkEnd w:id="52"/>
    </w:p>
    <w:p w:rsidR="007C0ACD" w:rsidRPr="007C0ACD" w:rsidRDefault="007C0ACD" w:rsidP="007C0ACD">
      <w:pPr>
        <w:pStyle w:val="ConsPlusNormal"/>
        <w:widowControl/>
        <w:spacing w:line="360" w:lineRule="auto"/>
        <w:ind w:firstLine="567"/>
        <w:jc w:val="both"/>
        <w:rPr>
          <w:rFonts w:ascii="Times New Roman" w:hAnsi="Times New Roman"/>
          <w:sz w:val="24"/>
          <w:szCs w:val="24"/>
        </w:rPr>
      </w:pPr>
      <w:r w:rsidRPr="007C0ACD">
        <w:rPr>
          <w:rFonts w:ascii="Times New Roman" w:hAnsi="Times New Roman" w:cs="Times New Roman"/>
          <w:sz w:val="24"/>
          <w:szCs w:val="24"/>
        </w:rPr>
        <w:t>Диспетчерская служба МУП «Приволжкое ТЭП»»</w:t>
      </w:r>
      <w:r w:rsidRPr="007C0ACD">
        <w:rPr>
          <w:bCs/>
          <w:i/>
          <w:sz w:val="26"/>
          <w:szCs w:val="26"/>
        </w:rPr>
        <w:t xml:space="preserve"> </w:t>
      </w:r>
      <w:r w:rsidRPr="007C0ACD">
        <w:rPr>
          <w:rFonts w:ascii="Times New Roman" w:hAnsi="Times New Roman" w:cs="Times New Roman"/>
          <w:sz w:val="24"/>
          <w:szCs w:val="24"/>
        </w:rPr>
        <w:t xml:space="preserve">об неисправностях в котельных и тепловых сетях получает по телефону от операторов котельных и другого обслуживающего персонала и при необходимости направляет аварийную бригаду для устранения неисправностей. </w:t>
      </w:r>
      <w:r w:rsidRPr="007C0ACD">
        <w:rPr>
          <w:rFonts w:ascii="Times New Roman" w:hAnsi="Times New Roman"/>
          <w:sz w:val="24"/>
          <w:szCs w:val="24"/>
        </w:rPr>
        <w:t>Котельная в с. Новое обеспечена выносным извещателем работы котельной, установленным на станции 2-го подъема.</w:t>
      </w:r>
    </w:p>
    <w:p w:rsidR="004A4E91" w:rsidRPr="008B37BA" w:rsidRDefault="00B33A44" w:rsidP="00E63B02">
      <w:pPr>
        <w:pStyle w:val="3"/>
      </w:pPr>
      <w:r w:rsidRPr="008B37BA">
        <w:t xml:space="preserve"> </w:t>
      </w:r>
      <w:bookmarkStart w:id="53" w:name="_Toc462934452"/>
      <w:r w:rsidR="004A4E91" w:rsidRPr="008B37BA">
        <w:t>Уровень автоматизации и обслуживания центральных тепловых пунктов, насосных станций.</w:t>
      </w:r>
      <w:bookmarkEnd w:id="53"/>
    </w:p>
    <w:p w:rsidR="004A4E91" w:rsidRPr="008B37BA" w:rsidRDefault="004A4E91" w:rsidP="004A4E91">
      <w:pPr>
        <w:spacing w:after="0" w:line="360" w:lineRule="auto"/>
        <w:ind w:firstLine="567"/>
        <w:jc w:val="both"/>
        <w:rPr>
          <w:rFonts w:ascii="Times New Roman" w:eastAsia="Times New Roman" w:hAnsi="Times New Roman" w:cs="Times New Roman"/>
          <w:sz w:val="24"/>
          <w:szCs w:val="24"/>
        </w:rPr>
      </w:pPr>
      <w:r w:rsidRPr="008B37BA">
        <w:rPr>
          <w:rFonts w:ascii="Times New Roman" w:hAnsi="Times New Roman" w:cs="Times New Roman"/>
          <w:sz w:val="24"/>
          <w:szCs w:val="24"/>
        </w:rPr>
        <w:t>Центральны</w:t>
      </w:r>
      <w:r w:rsidR="000426EE" w:rsidRPr="008B37BA">
        <w:rPr>
          <w:rFonts w:ascii="Times New Roman" w:hAnsi="Times New Roman" w:cs="Times New Roman"/>
          <w:sz w:val="24"/>
          <w:szCs w:val="24"/>
        </w:rPr>
        <w:t>е</w:t>
      </w:r>
      <w:r w:rsidRPr="008B37BA">
        <w:rPr>
          <w:rFonts w:ascii="Times New Roman" w:hAnsi="Times New Roman" w:cs="Times New Roman"/>
          <w:sz w:val="24"/>
          <w:szCs w:val="24"/>
        </w:rPr>
        <w:t xml:space="preserve"> тепловы</w:t>
      </w:r>
      <w:r w:rsidR="000426EE" w:rsidRPr="008B37BA">
        <w:rPr>
          <w:rFonts w:ascii="Times New Roman" w:hAnsi="Times New Roman" w:cs="Times New Roman"/>
          <w:sz w:val="24"/>
          <w:szCs w:val="24"/>
        </w:rPr>
        <w:t>е</w:t>
      </w:r>
      <w:r w:rsidRPr="008B37BA">
        <w:rPr>
          <w:rFonts w:ascii="Times New Roman" w:hAnsi="Times New Roman" w:cs="Times New Roman"/>
          <w:sz w:val="24"/>
          <w:szCs w:val="24"/>
        </w:rPr>
        <w:t xml:space="preserve"> пункт</w:t>
      </w:r>
      <w:r w:rsidR="000426EE" w:rsidRPr="008B37BA">
        <w:rPr>
          <w:rFonts w:ascii="Times New Roman" w:hAnsi="Times New Roman" w:cs="Times New Roman"/>
          <w:sz w:val="24"/>
          <w:szCs w:val="24"/>
        </w:rPr>
        <w:t>ы</w:t>
      </w:r>
      <w:r w:rsidRPr="008B37BA">
        <w:rPr>
          <w:rFonts w:ascii="Times New Roman" w:hAnsi="Times New Roman" w:cs="Times New Roman"/>
          <w:sz w:val="24"/>
          <w:szCs w:val="24"/>
        </w:rPr>
        <w:t xml:space="preserve"> и насосны</w:t>
      </w:r>
      <w:r w:rsidR="000426EE" w:rsidRPr="008B37BA">
        <w:rPr>
          <w:rFonts w:ascii="Times New Roman" w:hAnsi="Times New Roman" w:cs="Times New Roman"/>
          <w:sz w:val="24"/>
          <w:szCs w:val="24"/>
        </w:rPr>
        <w:t>е</w:t>
      </w:r>
      <w:r w:rsidRPr="008B37BA">
        <w:rPr>
          <w:rFonts w:ascii="Times New Roman" w:hAnsi="Times New Roman" w:cs="Times New Roman"/>
          <w:sz w:val="24"/>
          <w:szCs w:val="24"/>
        </w:rPr>
        <w:t xml:space="preserve"> станци</w:t>
      </w:r>
      <w:r w:rsidR="000426EE" w:rsidRPr="008B37BA">
        <w:rPr>
          <w:rFonts w:ascii="Times New Roman" w:hAnsi="Times New Roman" w:cs="Times New Roman"/>
          <w:sz w:val="24"/>
          <w:szCs w:val="24"/>
        </w:rPr>
        <w:t>и</w:t>
      </w:r>
      <w:r w:rsidRPr="008B37BA">
        <w:rPr>
          <w:rFonts w:ascii="Times New Roman" w:hAnsi="Times New Roman" w:cs="Times New Roman"/>
          <w:sz w:val="24"/>
          <w:szCs w:val="24"/>
        </w:rPr>
        <w:t xml:space="preserve">  </w:t>
      </w:r>
      <w:r w:rsidR="000426EE" w:rsidRPr="008B37BA">
        <w:rPr>
          <w:rFonts w:ascii="Times New Roman" w:hAnsi="Times New Roman" w:cs="Times New Roman"/>
          <w:sz w:val="24"/>
          <w:szCs w:val="24"/>
        </w:rPr>
        <w:t>отсутствуют</w:t>
      </w:r>
      <w:r w:rsidRPr="008B37BA">
        <w:rPr>
          <w:rFonts w:ascii="Times New Roman" w:hAnsi="Times New Roman" w:cs="Times New Roman"/>
          <w:sz w:val="24"/>
          <w:szCs w:val="24"/>
        </w:rPr>
        <w:t>.</w:t>
      </w:r>
    </w:p>
    <w:p w:rsidR="004A4E91" w:rsidRPr="008B37BA" w:rsidRDefault="00B33A44" w:rsidP="00E63B02">
      <w:pPr>
        <w:pStyle w:val="3"/>
      </w:pPr>
      <w:r w:rsidRPr="008B37BA">
        <w:t xml:space="preserve"> </w:t>
      </w:r>
      <w:bookmarkStart w:id="54" w:name="_Toc462934453"/>
      <w:r w:rsidR="004A4E91" w:rsidRPr="008B37BA">
        <w:t>Сведения о наличии защиты тепловых сетей от превышения давления.</w:t>
      </w:r>
      <w:bookmarkEnd w:id="54"/>
    </w:p>
    <w:p w:rsidR="004A4E91" w:rsidRPr="008B37BA" w:rsidRDefault="00B33A44" w:rsidP="00331440">
      <w:pPr>
        <w:pStyle w:val="ConsPlusNormal"/>
        <w:widowControl/>
        <w:spacing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Сведения о наличии защиты тепловых сетей от превышения давления в </w:t>
      </w:r>
      <w:r w:rsidR="00F279AE" w:rsidRPr="008B37BA">
        <w:rPr>
          <w:rFonts w:ascii="Times New Roman" w:hAnsi="Times New Roman" w:cs="Times New Roman"/>
          <w:sz w:val="24"/>
          <w:szCs w:val="24"/>
        </w:rPr>
        <w:t>с. Новое</w:t>
      </w:r>
      <w:r w:rsidRPr="008B37BA">
        <w:rPr>
          <w:rFonts w:ascii="Times New Roman" w:hAnsi="Times New Roman" w:cs="Times New Roman"/>
          <w:sz w:val="24"/>
          <w:szCs w:val="24"/>
        </w:rPr>
        <w:t xml:space="preserve"> отсутствуют.</w:t>
      </w:r>
    </w:p>
    <w:p w:rsidR="004A4E91" w:rsidRPr="008B37BA" w:rsidRDefault="00B33A44" w:rsidP="00E63B02">
      <w:pPr>
        <w:pStyle w:val="3"/>
      </w:pPr>
      <w:r w:rsidRPr="008B37BA">
        <w:t xml:space="preserve"> </w:t>
      </w:r>
      <w:bookmarkStart w:id="55" w:name="_Toc462934454"/>
      <w:r w:rsidR="004A4E91" w:rsidRPr="008B37BA">
        <w:t>Перечень выявленных бесхозяйных тепловых сетей и обоснование выбора организации, уполномоченной на их эксплуатацию.</w:t>
      </w:r>
      <w:bookmarkEnd w:id="55"/>
    </w:p>
    <w:p w:rsidR="004A4E91" w:rsidRPr="008B37BA" w:rsidRDefault="004A4E91" w:rsidP="004A4E91">
      <w:pPr>
        <w:pStyle w:val="ConsPlusNormal"/>
        <w:widowControl/>
        <w:spacing w:line="276"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Бесхозяйны</w:t>
      </w:r>
      <w:r w:rsidR="0066409E" w:rsidRPr="008B37BA">
        <w:rPr>
          <w:rFonts w:ascii="Times New Roman" w:hAnsi="Times New Roman" w:cs="Times New Roman"/>
          <w:sz w:val="24"/>
          <w:szCs w:val="24"/>
        </w:rPr>
        <w:t>е</w:t>
      </w:r>
      <w:r w:rsidRPr="008B37BA">
        <w:rPr>
          <w:rFonts w:ascii="Times New Roman" w:hAnsi="Times New Roman" w:cs="Times New Roman"/>
          <w:sz w:val="24"/>
          <w:szCs w:val="24"/>
        </w:rPr>
        <w:t xml:space="preserve"> тепловы</w:t>
      </w:r>
      <w:r w:rsidR="0066409E" w:rsidRPr="008B37BA">
        <w:rPr>
          <w:rFonts w:ascii="Times New Roman" w:hAnsi="Times New Roman" w:cs="Times New Roman"/>
          <w:sz w:val="24"/>
          <w:szCs w:val="24"/>
        </w:rPr>
        <w:t>е</w:t>
      </w:r>
      <w:r w:rsidRPr="008B37BA">
        <w:rPr>
          <w:rFonts w:ascii="Times New Roman" w:hAnsi="Times New Roman" w:cs="Times New Roman"/>
          <w:sz w:val="24"/>
          <w:szCs w:val="24"/>
        </w:rPr>
        <w:t xml:space="preserve"> сет</w:t>
      </w:r>
      <w:r w:rsidR="0066409E" w:rsidRPr="008B37BA">
        <w:rPr>
          <w:rFonts w:ascii="Times New Roman" w:hAnsi="Times New Roman" w:cs="Times New Roman"/>
          <w:sz w:val="24"/>
          <w:szCs w:val="24"/>
        </w:rPr>
        <w:t>и</w:t>
      </w:r>
      <w:r w:rsidRPr="008B37BA">
        <w:rPr>
          <w:rFonts w:ascii="Times New Roman" w:hAnsi="Times New Roman" w:cs="Times New Roman"/>
          <w:sz w:val="24"/>
          <w:szCs w:val="24"/>
        </w:rPr>
        <w:t xml:space="preserve"> </w:t>
      </w:r>
      <w:r w:rsidR="00B33A44" w:rsidRPr="008B37BA">
        <w:rPr>
          <w:rFonts w:ascii="Times New Roman" w:hAnsi="Times New Roman" w:cs="Times New Roman"/>
          <w:sz w:val="24"/>
          <w:szCs w:val="24"/>
        </w:rPr>
        <w:t xml:space="preserve">в </w:t>
      </w:r>
      <w:r w:rsidR="00F279AE" w:rsidRPr="008B37BA">
        <w:rPr>
          <w:rFonts w:ascii="Times New Roman" w:hAnsi="Times New Roman" w:cs="Times New Roman"/>
          <w:sz w:val="24"/>
          <w:szCs w:val="24"/>
        </w:rPr>
        <w:t>с</w:t>
      </w:r>
      <w:r w:rsidR="00FC0CE0" w:rsidRPr="008B37BA">
        <w:rPr>
          <w:rFonts w:ascii="Times New Roman" w:hAnsi="Times New Roman" w:cs="Times New Roman"/>
          <w:sz w:val="24"/>
          <w:szCs w:val="24"/>
        </w:rPr>
        <w:t xml:space="preserve">. </w:t>
      </w:r>
      <w:r w:rsidR="00F279AE" w:rsidRPr="008B37BA">
        <w:rPr>
          <w:rFonts w:ascii="Times New Roman" w:hAnsi="Times New Roman" w:cs="Times New Roman"/>
          <w:sz w:val="24"/>
          <w:szCs w:val="24"/>
        </w:rPr>
        <w:t>Новое</w:t>
      </w:r>
      <w:r w:rsidR="00FC0CE0" w:rsidRPr="008B37BA">
        <w:rPr>
          <w:rFonts w:ascii="Times New Roman" w:hAnsi="Times New Roman" w:cs="Times New Roman"/>
          <w:sz w:val="24"/>
          <w:szCs w:val="24"/>
        </w:rPr>
        <w:t xml:space="preserve"> </w:t>
      </w:r>
      <w:r w:rsidR="00B33A44" w:rsidRPr="008B37BA">
        <w:rPr>
          <w:rFonts w:ascii="Times New Roman" w:hAnsi="Times New Roman" w:cs="Times New Roman"/>
          <w:sz w:val="24"/>
          <w:szCs w:val="24"/>
        </w:rPr>
        <w:t>не выявлены.</w:t>
      </w:r>
    </w:p>
    <w:p w:rsidR="00331440" w:rsidRPr="008B37BA" w:rsidRDefault="00331440" w:rsidP="004A4E91">
      <w:pPr>
        <w:pStyle w:val="ConsPlusNormal"/>
        <w:widowControl/>
        <w:spacing w:line="276"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br w:type="page"/>
      </w:r>
    </w:p>
    <w:p w:rsidR="004A4E91" w:rsidRPr="008B37BA" w:rsidRDefault="004A4E91" w:rsidP="00EB537F">
      <w:pPr>
        <w:pStyle w:val="1"/>
        <w:numPr>
          <w:ilvl w:val="1"/>
          <w:numId w:val="28"/>
        </w:numPr>
      </w:pPr>
      <w:bookmarkStart w:id="56" w:name="_Toc462934455"/>
      <w:bookmarkStart w:id="57" w:name="_Toc339455062"/>
      <w:r w:rsidRPr="008B37BA">
        <w:lastRenderedPageBreak/>
        <w:t>Зоны действия источников тепловой энергии</w:t>
      </w:r>
      <w:bookmarkEnd w:id="56"/>
    </w:p>
    <w:p w:rsidR="004A4E91" w:rsidRPr="008B37BA" w:rsidRDefault="004A4E91" w:rsidP="004A4E91">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A4E91" w:rsidRPr="008B37BA" w:rsidRDefault="004A4E91" w:rsidP="004A4E91">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С целью определения радиуса эффективного теплоснабжения экспертами были выполнены специальные технико-экономические расчеты, которые заключаются в сравнении дополнительных расходов на производство и передачу тепловой энергии, появляющихся при подключении дополнительной тепловой нагрузки, и эффекта от дополнительного объема реализации тепловой энергии.</w:t>
      </w:r>
    </w:p>
    <w:p w:rsidR="004A4E91" w:rsidRPr="008B37BA" w:rsidRDefault="004A4E91" w:rsidP="004A4E91">
      <w:pPr>
        <w:spacing w:after="0" w:line="360" w:lineRule="auto"/>
        <w:ind w:firstLine="540"/>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При расчетах выявлено, что радиус эффективного теплоснабжения – величина непостоянная. При увеличении подключаемой тепловой нагрузки расчетная эффективная зона действия источника тепловой энергии расширяется.</w:t>
      </w:r>
    </w:p>
    <w:p w:rsidR="004A4E91" w:rsidRPr="008B37BA" w:rsidRDefault="004A4E91" w:rsidP="004A4E91">
      <w:pPr>
        <w:spacing w:after="0" w:line="360" w:lineRule="auto"/>
        <w:ind w:firstLine="540"/>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Номограммы для определения эффективности подключения новых объектов к централизованной системе теплоснабжения приведены ниже к каждой котельной. </w:t>
      </w:r>
    </w:p>
    <w:p w:rsidR="004A4E91" w:rsidRPr="008B37BA" w:rsidRDefault="004A4E91" w:rsidP="004A4E91">
      <w:pPr>
        <w:spacing w:after="0" w:line="360" w:lineRule="auto"/>
        <w:ind w:firstLine="540"/>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Обозначенная на номограммах линия темно синего цвета отражает максимальное расстояние от вновь подключаемых теплопотребляющих установок до источника теплоснабжения, при котором разность между дополнительными доходами и расходами в системе теплоснабжения будет равна нулю. В табличном виде данная зависимость представлена ниже для каждой котельной.</w:t>
      </w:r>
    </w:p>
    <w:p w:rsidR="004A4E91" w:rsidRPr="008B37BA" w:rsidRDefault="004A4E91" w:rsidP="004A4E91">
      <w:pPr>
        <w:spacing w:after="0" w:line="360" w:lineRule="auto"/>
        <w:ind w:firstLine="540"/>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Представленные номограммы являются «рабочим инструментом» для определения эффективности подключения новых объектов к централизованной системе теплоснабжения от котельной. А именно, зона над линией темно синего цвета - эффективная зона централизованного теплоснабжения (при подключении дополнительной нагрузки доходы в системе превысят расходы), зона под линией темно синего цвета -  неэффективная зона централизованного теплоснабжения (при подключении дополнительной нагрузки расходы в системе превысят доходы). При попадании в неэффективную зону необходимо рассмотреть альтернативные варианты теплоснабжения объектов теплопотребления (децентрализация, подключение к другому источнику теплоснабжения).</w:t>
      </w:r>
    </w:p>
    <w:p w:rsidR="004A4E91" w:rsidRPr="008B37BA" w:rsidRDefault="004A4E91" w:rsidP="004A4E91">
      <w:pPr>
        <w:spacing w:after="0" w:line="360" w:lineRule="auto"/>
        <w:ind w:firstLine="567"/>
        <w:jc w:val="both"/>
        <w:rPr>
          <w:rFonts w:ascii="Times New Roman" w:eastAsia="Times New Roman" w:hAnsi="Times New Roman" w:cs="Times New Roman"/>
          <w:b/>
          <w:sz w:val="24"/>
          <w:szCs w:val="24"/>
          <w:lang w:eastAsia="ru-RU"/>
        </w:rPr>
      </w:pPr>
      <w:r w:rsidRPr="008B37BA">
        <w:rPr>
          <w:rFonts w:ascii="Times New Roman" w:eastAsia="Times New Roman" w:hAnsi="Times New Roman" w:cs="Times New Roman"/>
          <w:sz w:val="24"/>
          <w:szCs w:val="24"/>
          <w:lang w:eastAsia="ru-RU"/>
        </w:rPr>
        <w:t xml:space="preserve">Важно отметить, что представленная </w:t>
      </w:r>
      <w:r w:rsidRPr="008B37BA">
        <w:rPr>
          <w:rFonts w:ascii="Times New Roman" w:eastAsia="Times New Roman" w:hAnsi="Times New Roman" w:cs="Times New Roman"/>
          <w:color w:val="000000"/>
          <w:sz w:val="24"/>
          <w:szCs w:val="24"/>
          <w:lang w:eastAsia="ru-RU"/>
        </w:rPr>
        <w:t xml:space="preserve">функциональная зависимость рассчитана при условии, что условно-постоянные расходы источника теплоснабжения при подключении дополнительной нагрузки останутся неизменными (изменения состава оборудования для  подключения дополнительной нагрузки не потребуется), кроме этого не потребуется </w:t>
      </w:r>
      <w:r w:rsidRPr="008B37BA">
        <w:rPr>
          <w:rFonts w:ascii="Times New Roman" w:eastAsia="Times New Roman" w:hAnsi="Times New Roman" w:cs="Times New Roman"/>
          <w:color w:val="000000"/>
          <w:sz w:val="24"/>
          <w:szCs w:val="24"/>
          <w:lang w:eastAsia="ru-RU"/>
        </w:rPr>
        <w:lastRenderedPageBreak/>
        <w:t>реконструкции тепловых сетей от источника теплоснабжения до точки подключения нового объекта теплопотребления.</w:t>
      </w:r>
    </w:p>
    <w:p w:rsidR="004A4E91" w:rsidRPr="008B37BA" w:rsidRDefault="004A4E91" w:rsidP="004A4E91">
      <w:pPr>
        <w:spacing w:after="0" w:line="360" w:lineRule="auto"/>
        <w:ind w:firstLine="540"/>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Зависимость радиуса эффе</w:t>
      </w:r>
      <w:r w:rsidR="00FB3609" w:rsidRPr="008B37BA">
        <w:rPr>
          <w:rFonts w:ascii="Times New Roman" w:eastAsia="Times New Roman" w:hAnsi="Times New Roman" w:cs="Times New Roman"/>
          <w:sz w:val="24"/>
          <w:szCs w:val="24"/>
          <w:lang w:eastAsia="ru-RU"/>
        </w:rPr>
        <w:t>к</w:t>
      </w:r>
      <w:r w:rsidRPr="008B37BA">
        <w:rPr>
          <w:rFonts w:ascii="Times New Roman" w:eastAsia="Times New Roman" w:hAnsi="Times New Roman" w:cs="Times New Roman"/>
          <w:sz w:val="24"/>
          <w:szCs w:val="24"/>
          <w:lang w:eastAsia="ru-RU"/>
        </w:rPr>
        <w:t>тивного теплоснабжения от дополнительно подключаемой тепловой нагрузки.</w:t>
      </w:r>
    </w:p>
    <w:p w:rsidR="004A4E91" w:rsidRPr="008B37BA" w:rsidRDefault="004A4E91" w:rsidP="004A4E91">
      <w:pPr>
        <w:pStyle w:val="aff"/>
        <w:keepNext/>
        <w:jc w:val="right"/>
        <w:rPr>
          <w:color w:val="000000" w:themeColor="text1"/>
          <w:sz w:val="24"/>
          <w:szCs w:val="24"/>
        </w:rPr>
      </w:pPr>
      <w:r w:rsidRPr="008B37BA">
        <w:rPr>
          <w:color w:val="000000" w:themeColor="text1"/>
          <w:sz w:val="24"/>
          <w:szCs w:val="24"/>
        </w:rPr>
        <w:t xml:space="preserve">Таблица </w:t>
      </w:r>
      <w:r w:rsidR="00EB04CB" w:rsidRPr="008B37BA">
        <w:rPr>
          <w:color w:val="000000" w:themeColor="text1"/>
          <w:sz w:val="24"/>
          <w:szCs w:val="24"/>
        </w:rPr>
        <w:fldChar w:fldCharType="begin"/>
      </w:r>
      <w:r w:rsidR="00EB04CB" w:rsidRPr="008B37BA">
        <w:rPr>
          <w:color w:val="000000" w:themeColor="text1"/>
          <w:sz w:val="24"/>
          <w:szCs w:val="24"/>
        </w:rPr>
        <w:instrText xml:space="preserve"> STYLEREF 1 \s </w:instrText>
      </w:r>
      <w:r w:rsidR="00EB04CB" w:rsidRPr="008B37BA">
        <w:rPr>
          <w:color w:val="000000" w:themeColor="text1"/>
          <w:sz w:val="24"/>
          <w:szCs w:val="24"/>
        </w:rPr>
        <w:fldChar w:fldCharType="separate"/>
      </w:r>
      <w:r w:rsidR="00835FB1">
        <w:rPr>
          <w:noProof/>
          <w:color w:val="000000" w:themeColor="text1"/>
          <w:sz w:val="24"/>
          <w:szCs w:val="24"/>
        </w:rPr>
        <w:t>1.4</w:t>
      </w:r>
      <w:r w:rsidR="00EB04CB" w:rsidRPr="008B37BA">
        <w:rPr>
          <w:color w:val="000000" w:themeColor="text1"/>
          <w:sz w:val="24"/>
          <w:szCs w:val="24"/>
        </w:rPr>
        <w:fldChar w:fldCharType="end"/>
      </w:r>
      <w:r w:rsidR="00EB04CB" w:rsidRPr="008B37BA">
        <w:rPr>
          <w:color w:val="000000" w:themeColor="text1"/>
          <w:sz w:val="24"/>
          <w:szCs w:val="24"/>
        </w:rPr>
        <w:t>.</w:t>
      </w:r>
      <w:r w:rsidR="00EB04CB" w:rsidRPr="008B37BA">
        <w:rPr>
          <w:color w:val="000000" w:themeColor="text1"/>
          <w:sz w:val="24"/>
          <w:szCs w:val="24"/>
        </w:rPr>
        <w:fldChar w:fldCharType="begin"/>
      </w:r>
      <w:r w:rsidR="00EB04CB" w:rsidRPr="008B37BA">
        <w:rPr>
          <w:color w:val="000000" w:themeColor="text1"/>
          <w:sz w:val="24"/>
          <w:szCs w:val="24"/>
        </w:rPr>
        <w:instrText xml:space="preserve"> SEQ Таблица \* ARABIC \s 1 </w:instrText>
      </w:r>
      <w:r w:rsidR="00EB04CB" w:rsidRPr="008B37BA">
        <w:rPr>
          <w:color w:val="000000" w:themeColor="text1"/>
          <w:sz w:val="24"/>
          <w:szCs w:val="24"/>
        </w:rPr>
        <w:fldChar w:fldCharType="separate"/>
      </w:r>
      <w:r w:rsidR="00835FB1">
        <w:rPr>
          <w:noProof/>
          <w:color w:val="000000" w:themeColor="text1"/>
          <w:sz w:val="24"/>
          <w:szCs w:val="24"/>
        </w:rPr>
        <w:t>1</w:t>
      </w:r>
      <w:r w:rsidR="00EB04CB" w:rsidRPr="008B37BA">
        <w:rPr>
          <w:color w:val="000000" w:themeColor="text1"/>
          <w:sz w:val="24"/>
          <w:szCs w:val="24"/>
        </w:rPr>
        <w:fldChar w:fldCharType="end"/>
      </w:r>
    </w:p>
    <w:tbl>
      <w:tblPr>
        <w:tblW w:w="5190" w:type="dxa"/>
        <w:jc w:val="center"/>
        <w:tblLook w:val="0000" w:firstRow="0" w:lastRow="0" w:firstColumn="0" w:lastColumn="0" w:noHBand="0" w:noVBand="0"/>
      </w:tblPr>
      <w:tblGrid>
        <w:gridCol w:w="2940"/>
        <w:gridCol w:w="2250"/>
      </w:tblGrid>
      <w:tr w:rsidR="00331440" w:rsidRPr="008B37BA" w:rsidTr="00331440">
        <w:trPr>
          <w:trHeight w:val="1410"/>
          <w:jc w:val="center"/>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331440" w:rsidRPr="008B37BA" w:rsidRDefault="00331440" w:rsidP="00331440">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Дополнительно подключаемая тепловая нагрузка, Гкал/ч</w:t>
            </w:r>
          </w:p>
        </w:tc>
        <w:tc>
          <w:tcPr>
            <w:tcW w:w="2250" w:type="dxa"/>
            <w:tcBorders>
              <w:top w:val="single" w:sz="4" w:space="0" w:color="auto"/>
              <w:left w:val="nil"/>
              <w:bottom w:val="single" w:sz="4" w:space="0" w:color="auto"/>
              <w:right w:val="single" w:sz="4" w:space="0" w:color="auto"/>
            </w:tcBorders>
            <w:shd w:val="clear" w:color="auto" w:fill="auto"/>
            <w:vAlign w:val="center"/>
          </w:tcPr>
          <w:p w:rsidR="00331440" w:rsidRPr="008B37BA" w:rsidRDefault="00331440" w:rsidP="00331440">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Радиус эффективного теплоснабжения, км</w:t>
            </w:r>
          </w:p>
        </w:tc>
      </w:tr>
      <w:tr w:rsidR="00331440" w:rsidRPr="008B37BA" w:rsidTr="00331440">
        <w:trPr>
          <w:trHeight w:val="315"/>
          <w:jc w:val="center"/>
        </w:trPr>
        <w:tc>
          <w:tcPr>
            <w:tcW w:w="2940" w:type="dxa"/>
            <w:tcBorders>
              <w:top w:val="nil"/>
              <w:left w:val="single" w:sz="4" w:space="0" w:color="auto"/>
              <w:bottom w:val="single" w:sz="4" w:space="0" w:color="auto"/>
              <w:right w:val="single" w:sz="4" w:space="0" w:color="auto"/>
            </w:tcBorders>
            <w:shd w:val="clear" w:color="auto" w:fill="auto"/>
            <w:noWrap/>
          </w:tcPr>
          <w:p w:rsidR="00331440" w:rsidRPr="008B37BA" w:rsidRDefault="00331440" w:rsidP="00331440">
            <w:pPr>
              <w:spacing w:after="0"/>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0,09</w:t>
            </w:r>
          </w:p>
        </w:tc>
        <w:tc>
          <w:tcPr>
            <w:tcW w:w="2250" w:type="dxa"/>
            <w:tcBorders>
              <w:top w:val="nil"/>
              <w:left w:val="nil"/>
              <w:bottom w:val="single" w:sz="4" w:space="0" w:color="auto"/>
              <w:right w:val="single" w:sz="4" w:space="0" w:color="auto"/>
            </w:tcBorders>
            <w:shd w:val="clear" w:color="auto" w:fill="auto"/>
            <w:noWrap/>
          </w:tcPr>
          <w:p w:rsidR="00331440" w:rsidRPr="008B37BA" w:rsidRDefault="00331440" w:rsidP="00331440">
            <w:pPr>
              <w:spacing w:after="0"/>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0,64</w:t>
            </w:r>
          </w:p>
        </w:tc>
      </w:tr>
      <w:tr w:rsidR="00331440" w:rsidRPr="008B37BA" w:rsidTr="00331440">
        <w:trPr>
          <w:trHeight w:val="315"/>
          <w:jc w:val="center"/>
        </w:trPr>
        <w:tc>
          <w:tcPr>
            <w:tcW w:w="2940" w:type="dxa"/>
            <w:tcBorders>
              <w:top w:val="nil"/>
              <w:left w:val="single" w:sz="4" w:space="0" w:color="auto"/>
              <w:bottom w:val="single" w:sz="4" w:space="0" w:color="auto"/>
              <w:right w:val="single" w:sz="4" w:space="0" w:color="auto"/>
            </w:tcBorders>
            <w:shd w:val="clear" w:color="auto" w:fill="auto"/>
            <w:noWrap/>
          </w:tcPr>
          <w:p w:rsidR="00331440" w:rsidRPr="008B37BA" w:rsidRDefault="00331440" w:rsidP="00331440">
            <w:pPr>
              <w:spacing w:after="0"/>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0,21</w:t>
            </w:r>
          </w:p>
        </w:tc>
        <w:tc>
          <w:tcPr>
            <w:tcW w:w="2250" w:type="dxa"/>
            <w:tcBorders>
              <w:top w:val="nil"/>
              <w:left w:val="nil"/>
              <w:bottom w:val="single" w:sz="4" w:space="0" w:color="auto"/>
              <w:right w:val="single" w:sz="4" w:space="0" w:color="auto"/>
            </w:tcBorders>
            <w:shd w:val="clear" w:color="auto" w:fill="auto"/>
            <w:noWrap/>
          </w:tcPr>
          <w:p w:rsidR="00331440" w:rsidRPr="008B37BA" w:rsidRDefault="00331440" w:rsidP="00331440">
            <w:pPr>
              <w:spacing w:after="0"/>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1,38</w:t>
            </w:r>
          </w:p>
        </w:tc>
      </w:tr>
      <w:tr w:rsidR="00331440" w:rsidRPr="008B37BA" w:rsidTr="00331440">
        <w:trPr>
          <w:trHeight w:val="315"/>
          <w:jc w:val="center"/>
        </w:trPr>
        <w:tc>
          <w:tcPr>
            <w:tcW w:w="2940" w:type="dxa"/>
            <w:tcBorders>
              <w:top w:val="nil"/>
              <w:left w:val="single" w:sz="4" w:space="0" w:color="auto"/>
              <w:bottom w:val="single" w:sz="4" w:space="0" w:color="auto"/>
              <w:right w:val="single" w:sz="4" w:space="0" w:color="auto"/>
            </w:tcBorders>
            <w:shd w:val="clear" w:color="auto" w:fill="auto"/>
            <w:noWrap/>
          </w:tcPr>
          <w:p w:rsidR="00331440" w:rsidRPr="008B37BA" w:rsidRDefault="00331440" w:rsidP="00331440">
            <w:pPr>
              <w:spacing w:after="0"/>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0,33</w:t>
            </w:r>
          </w:p>
        </w:tc>
        <w:tc>
          <w:tcPr>
            <w:tcW w:w="2250" w:type="dxa"/>
            <w:tcBorders>
              <w:top w:val="nil"/>
              <w:left w:val="nil"/>
              <w:bottom w:val="single" w:sz="4" w:space="0" w:color="auto"/>
              <w:right w:val="single" w:sz="4" w:space="0" w:color="auto"/>
            </w:tcBorders>
            <w:shd w:val="clear" w:color="auto" w:fill="auto"/>
            <w:noWrap/>
          </w:tcPr>
          <w:p w:rsidR="00331440" w:rsidRPr="008B37BA" w:rsidRDefault="00331440" w:rsidP="00331440">
            <w:pPr>
              <w:spacing w:after="0"/>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2,04</w:t>
            </w:r>
          </w:p>
        </w:tc>
      </w:tr>
      <w:tr w:rsidR="00331440" w:rsidRPr="008B37BA" w:rsidTr="00331440">
        <w:trPr>
          <w:trHeight w:val="315"/>
          <w:jc w:val="center"/>
        </w:trPr>
        <w:tc>
          <w:tcPr>
            <w:tcW w:w="2940" w:type="dxa"/>
            <w:tcBorders>
              <w:top w:val="nil"/>
              <w:left w:val="single" w:sz="4" w:space="0" w:color="auto"/>
              <w:bottom w:val="single" w:sz="4" w:space="0" w:color="auto"/>
              <w:right w:val="single" w:sz="4" w:space="0" w:color="auto"/>
            </w:tcBorders>
            <w:shd w:val="clear" w:color="auto" w:fill="auto"/>
            <w:noWrap/>
          </w:tcPr>
          <w:p w:rsidR="00331440" w:rsidRPr="008B37BA" w:rsidRDefault="00331440" w:rsidP="00331440">
            <w:pPr>
              <w:spacing w:after="0"/>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0,55</w:t>
            </w:r>
          </w:p>
        </w:tc>
        <w:tc>
          <w:tcPr>
            <w:tcW w:w="2250" w:type="dxa"/>
            <w:tcBorders>
              <w:top w:val="nil"/>
              <w:left w:val="nil"/>
              <w:bottom w:val="single" w:sz="4" w:space="0" w:color="auto"/>
              <w:right w:val="single" w:sz="4" w:space="0" w:color="auto"/>
            </w:tcBorders>
            <w:shd w:val="clear" w:color="auto" w:fill="auto"/>
            <w:noWrap/>
          </w:tcPr>
          <w:p w:rsidR="00331440" w:rsidRPr="008B37BA" w:rsidRDefault="00331440" w:rsidP="00331440">
            <w:pPr>
              <w:spacing w:after="0"/>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2,20</w:t>
            </w:r>
          </w:p>
        </w:tc>
      </w:tr>
    </w:tbl>
    <w:p w:rsidR="004A4E91" w:rsidRPr="008B37BA" w:rsidRDefault="004A4E91" w:rsidP="004A4E91">
      <w:pPr>
        <w:pStyle w:val="aff"/>
        <w:keepNext/>
        <w:jc w:val="right"/>
        <w:rPr>
          <w:color w:val="auto"/>
          <w:sz w:val="24"/>
          <w:szCs w:val="24"/>
        </w:rPr>
      </w:pPr>
      <w:r w:rsidRPr="008B37BA">
        <w:rPr>
          <w:color w:val="auto"/>
          <w:sz w:val="24"/>
          <w:szCs w:val="24"/>
        </w:rPr>
        <w:t xml:space="preserve">График </w:t>
      </w:r>
      <w:r w:rsidR="00281252" w:rsidRPr="008B37BA">
        <w:rPr>
          <w:color w:val="auto"/>
          <w:sz w:val="24"/>
          <w:szCs w:val="24"/>
        </w:rPr>
        <w:fldChar w:fldCharType="begin"/>
      </w:r>
      <w:r w:rsidR="00281252" w:rsidRPr="008B37BA">
        <w:rPr>
          <w:color w:val="auto"/>
          <w:sz w:val="24"/>
          <w:szCs w:val="24"/>
        </w:rPr>
        <w:instrText xml:space="preserve"> STYLEREF 1 \s </w:instrText>
      </w:r>
      <w:r w:rsidR="00281252" w:rsidRPr="008B37BA">
        <w:rPr>
          <w:color w:val="auto"/>
          <w:sz w:val="24"/>
          <w:szCs w:val="24"/>
        </w:rPr>
        <w:fldChar w:fldCharType="separate"/>
      </w:r>
      <w:r w:rsidR="00835FB1">
        <w:rPr>
          <w:noProof/>
          <w:color w:val="auto"/>
          <w:sz w:val="24"/>
          <w:szCs w:val="24"/>
        </w:rPr>
        <w:t>1.4</w:t>
      </w:r>
      <w:r w:rsidR="00281252" w:rsidRPr="008B37BA">
        <w:rPr>
          <w:color w:val="auto"/>
          <w:sz w:val="24"/>
          <w:szCs w:val="24"/>
        </w:rPr>
        <w:fldChar w:fldCharType="end"/>
      </w:r>
      <w:r w:rsidR="00281252" w:rsidRPr="008B37BA">
        <w:rPr>
          <w:color w:val="auto"/>
          <w:sz w:val="24"/>
          <w:szCs w:val="24"/>
        </w:rPr>
        <w:t>.</w:t>
      </w:r>
      <w:r w:rsidR="00281252" w:rsidRPr="008B37BA">
        <w:rPr>
          <w:color w:val="auto"/>
          <w:sz w:val="24"/>
          <w:szCs w:val="24"/>
        </w:rPr>
        <w:fldChar w:fldCharType="begin"/>
      </w:r>
      <w:r w:rsidR="00281252" w:rsidRPr="008B37BA">
        <w:rPr>
          <w:color w:val="auto"/>
          <w:sz w:val="24"/>
          <w:szCs w:val="24"/>
        </w:rPr>
        <w:instrText xml:space="preserve"> SEQ График \* ARABIC \s 1 </w:instrText>
      </w:r>
      <w:r w:rsidR="00281252" w:rsidRPr="008B37BA">
        <w:rPr>
          <w:color w:val="auto"/>
          <w:sz w:val="24"/>
          <w:szCs w:val="24"/>
        </w:rPr>
        <w:fldChar w:fldCharType="separate"/>
      </w:r>
      <w:r w:rsidR="00835FB1">
        <w:rPr>
          <w:noProof/>
          <w:color w:val="auto"/>
          <w:sz w:val="24"/>
          <w:szCs w:val="24"/>
        </w:rPr>
        <w:t>1</w:t>
      </w:r>
      <w:r w:rsidR="00281252" w:rsidRPr="008B37BA">
        <w:rPr>
          <w:color w:val="auto"/>
          <w:sz w:val="24"/>
          <w:szCs w:val="24"/>
        </w:rPr>
        <w:fldChar w:fldCharType="end"/>
      </w:r>
    </w:p>
    <w:p w:rsidR="004A4E91" w:rsidRPr="008B37BA" w:rsidRDefault="00331440" w:rsidP="004A4E91">
      <w:pPr>
        <w:pStyle w:val="ConsPlusNormal"/>
        <w:spacing w:line="360" w:lineRule="auto"/>
        <w:ind w:firstLine="540"/>
        <w:jc w:val="both"/>
        <w:rPr>
          <w:rFonts w:ascii="Times New Roman" w:hAnsi="Times New Roman" w:cs="Times New Roman"/>
          <w:b/>
          <w:sz w:val="24"/>
          <w:szCs w:val="24"/>
          <w:u w:val="single"/>
        </w:rPr>
      </w:pPr>
      <w:r w:rsidRPr="008B37BA">
        <w:rPr>
          <w:noProof/>
        </w:rPr>
        <w:drawing>
          <wp:inline distT="0" distB="0" distL="0" distR="0" wp14:anchorId="7DDA19F5" wp14:editId="3322D32D">
            <wp:extent cx="6300470" cy="3395580"/>
            <wp:effectExtent l="0" t="0" r="5080" b="0"/>
            <wp:docPr id="35" name="Диаграмма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A4E91" w:rsidRPr="008B37BA" w:rsidRDefault="004A4E91" w:rsidP="004A4E91">
      <w:pPr>
        <w:pStyle w:val="ConsPlusNormal"/>
        <w:spacing w:line="360" w:lineRule="auto"/>
        <w:ind w:firstLine="540"/>
        <w:jc w:val="both"/>
        <w:rPr>
          <w:rFonts w:ascii="Times New Roman" w:hAnsi="Times New Roman" w:cs="Times New Roman"/>
          <w:b/>
          <w:sz w:val="24"/>
          <w:szCs w:val="24"/>
          <w:u w:val="single"/>
        </w:rPr>
      </w:pPr>
    </w:p>
    <w:p w:rsidR="004A4E91" w:rsidRPr="008B37BA" w:rsidRDefault="004A4E91" w:rsidP="004A4E91">
      <w:pPr>
        <w:rPr>
          <w:rFonts w:ascii="Times New Roman" w:eastAsiaTheme="minorEastAsia" w:hAnsi="Times New Roman" w:cs="Times New Roman"/>
          <w:b/>
          <w:sz w:val="24"/>
          <w:szCs w:val="24"/>
          <w:u w:val="single"/>
          <w:lang w:eastAsia="ru-RU"/>
        </w:rPr>
      </w:pPr>
      <w:r w:rsidRPr="008B37BA">
        <w:rPr>
          <w:rFonts w:ascii="Times New Roman" w:hAnsi="Times New Roman" w:cs="Times New Roman"/>
          <w:b/>
          <w:sz w:val="24"/>
          <w:szCs w:val="24"/>
          <w:u w:val="single"/>
        </w:rPr>
        <w:br w:type="page"/>
      </w:r>
    </w:p>
    <w:p w:rsidR="004A4E91" w:rsidRPr="008B37BA" w:rsidRDefault="004A4E91" w:rsidP="00EB537F">
      <w:pPr>
        <w:pStyle w:val="1"/>
        <w:numPr>
          <w:ilvl w:val="1"/>
          <w:numId w:val="28"/>
        </w:numPr>
      </w:pPr>
      <w:bookmarkStart w:id="58" w:name="_Toc462934456"/>
      <w:r w:rsidRPr="008B37BA">
        <w:lastRenderedPageBreak/>
        <w:t>Тепловые нагрузки потребителей тепловой энергии.</w:t>
      </w:r>
      <w:bookmarkEnd w:id="58"/>
    </w:p>
    <w:p w:rsidR="004A4E91" w:rsidRPr="008B37BA" w:rsidRDefault="004A4E91" w:rsidP="00E63B02">
      <w:pPr>
        <w:pStyle w:val="3"/>
      </w:pPr>
      <w:bookmarkStart w:id="59" w:name="_Toc462934457"/>
      <w:r w:rsidRPr="008B37BA">
        <w:t>Значений потребления тепловой энергии в расчетных элементах территориального деления при расчетных температурах наружного воздуха.</w:t>
      </w:r>
      <w:bookmarkEnd w:id="59"/>
    </w:p>
    <w:p w:rsidR="004A4E91" w:rsidRPr="008B37BA" w:rsidRDefault="004A4E91" w:rsidP="004A4E91">
      <w:pPr>
        <w:spacing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Ниже в таблице представлены договорные присоединенные</w:t>
      </w:r>
      <w:r w:rsidR="00A01DD2" w:rsidRPr="008B37BA">
        <w:rPr>
          <w:rFonts w:ascii="Times New Roman" w:hAnsi="Times New Roman" w:cs="Times New Roman"/>
          <w:sz w:val="24"/>
          <w:szCs w:val="24"/>
        </w:rPr>
        <w:t xml:space="preserve"> нагрузки</w:t>
      </w:r>
      <w:r w:rsidRPr="008B37BA">
        <w:rPr>
          <w:rFonts w:ascii="Times New Roman" w:hAnsi="Times New Roman" w:cs="Times New Roman"/>
          <w:sz w:val="24"/>
          <w:szCs w:val="24"/>
        </w:rPr>
        <w:t xml:space="preserve"> </w:t>
      </w:r>
      <w:r w:rsidR="0005585D" w:rsidRPr="008B37BA">
        <w:rPr>
          <w:rFonts w:ascii="Times New Roman" w:hAnsi="Times New Roman" w:cs="Times New Roman"/>
          <w:sz w:val="24"/>
          <w:szCs w:val="24"/>
        </w:rPr>
        <w:t xml:space="preserve">котельных </w:t>
      </w:r>
      <w:r w:rsidR="00CC6233" w:rsidRPr="008B37BA">
        <w:rPr>
          <w:rFonts w:ascii="Times New Roman" w:hAnsi="Times New Roman" w:cs="Times New Roman"/>
          <w:sz w:val="24"/>
          <w:szCs w:val="24"/>
        </w:rPr>
        <w:t>с. Новое</w:t>
      </w:r>
      <w:r w:rsidR="0005585D" w:rsidRPr="008B37BA">
        <w:rPr>
          <w:rFonts w:ascii="Times New Roman" w:hAnsi="Times New Roman" w:cs="Times New Roman"/>
          <w:sz w:val="24"/>
          <w:szCs w:val="24"/>
        </w:rPr>
        <w:t>.</w:t>
      </w:r>
    </w:p>
    <w:p w:rsidR="004A4E91" w:rsidRPr="008B37BA" w:rsidRDefault="004A4E91" w:rsidP="004A4E91">
      <w:pPr>
        <w:pStyle w:val="aff"/>
        <w:keepNext/>
        <w:spacing w:after="0"/>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1.5</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1</w:t>
      </w:r>
      <w:r w:rsidR="00EB04CB" w:rsidRPr="008B37BA">
        <w:rPr>
          <w:color w:val="auto"/>
          <w:sz w:val="24"/>
        </w:rPr>
        <w:fldChar w:fldCharType="end"/>
      </w:r>
    </w:p>
    <w:tbl>
      <w:tblPr>
        <w:tblW w:w="5000" w:type="pct"/>
        <w:tblLook w:val="04A0" w:firstRow="1" w:lastRow="0" w:firstColumn="1" w:lastColumn="0" w:noHBand="0" w:noVBand="1"/>
      </w:tblPr>
      <w:tblGrid>
        <w:gridCol w:w="2806"/>
        <w:gridCol w:w="2346"/>
        <w:gridCol w:w="2354"/>
        <w:gridCol w:w="2632"/>
      </w:tblGrid>
      <w:tr w:rsidR="00543A65" w:rsidRPr="008B37BA" w:rsidTr="00543A65">
        <w:trPr>
          <w:trHeight w:val="2520"/>
        </w:trPr>
        <w:tc>
          <w:tcPr>
            <w:tcW w:w="138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43A65" w:rsidRPr="008B37BA" w:rsidRDefault="00543A65" w:rsidP="00543A65">
            <w:pPr>
              <w:spacing w:after="0"/>
              <w:jc w:val="center"/>
              <w:rPr>
                <w:rFonts w:ascii="Times New Roman" w:hAnsi="Times New Roman" w:cs="Times New Roman"/>
                <w:color w:val="000000"/>
                <w:sz w:val="24"/>
                <w:szCs w:val="24"/>
              </w:rPr>
            </w:pPr>
            <w:r w:rsidRPr="008B37BA">
              <w:rPr>
                <w:rFonts w:ascii="Times New Roman" w:hAnsi="Times New Roman" w:cs="Times New Roman"/>
                <w:color w:val="000000"/>
              </w:rPr>
              <w:t>Названия источника тепловой энергии</w:t>
            </w:r>
          </w:p>
        </w:tc>
        <w:tc>
          <w:tcPr>
            <w:tcW w:w="115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43A65" w:rsidRPr="008B37BA" w:rsidRDefault="00543A65" w:rsidP="00543A65">
            <w:pPr>
              <w:spacing w:after="0"/>
              <w:jc w:val="center"/>
              <w:rPr>
                <w:rFonts w:ascii="Times New Roman" w:hAnsi="Times New Roman" w:cs="Times New Roman"/>
                <w:color w:val="000000"/>
                <w:sz w:val="24"/>
                <w:szCs w:val="24"/>
              </w:rPr>
            </w:pPr>
            <w:r w:rsidRPr="008B37BA">
              <w:rPr>
                <w:rFonts w:ascii="Times New Roman" w:hAnsi="Times New Roman" w:cs="Times New Roman"/>
                <w:color w:val="000000"/>
              </w:rPr>
              <w:t>Установленная мощность источника, Гкал/час</w:t>
            </w:r>
          </w:p>
        </w:tc>
        <w:tc>
          <w:tcPr>
            <w:tcW w:w="116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43A65" w:rsidRPr="008B37BA" w:rsidRDefault="00543A65" w:rsidP="00543A65">
            <w:pPr>
              <w:spacing w:after="0"/>
              <w:jc w:val="center"/>
              <w:rPr>
                <w:rFonts w:ascii="Times New Roman" w:hAnsi="Times New Roman" w:cs="Times New Roman"/>
                <w:color w:val="000000"/>
                <w:sz w:val="24"/>
                <w:szCs w:val="24"/>
              </w:rPr>
            </w:pPr>
            <w:r w:rsidRPr="008B37BA">
              <w:rPr>
                <w:rFonts w:ascii="Times New Roman" w:hAnsi="Times New Roman" w:cs="Times New Roman"/>
                <w:color w:val="000000"/>
              </w:rPr>
              <w:t>Располагаемая мощность источника, Гкал/час</w:t>
            </w:r>
          </w:p>
        </w:tc>
        <w:tc>
          <w:tcPr>
            <w:tcW w:w="1298" w:type="pct"/>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543A65" w:rsidRPr="008B37BA" w:rsidRDefault="00543A65" w:rsidP="00543A65">
            <w:pPr>
              <w:spacing w:after="0"/>
              <w:jc w:val="center"/>
              <w:rPr>
                <w:rFonts w:ascii="Times New Roman" w:hAnsi="Times New Roman" w:cs="Times New Roman"/>
                <w:color w:val="000000"/>
                <w:sz w:val="24"/>
                <w:szCs w:val="24"/>
              </w:rPr>
            </w:pPr>
            <w:r w:rsidRPr="008B37BA">
              <w:rPr>
                <w:rFonts w:ascii="Times New Roman" w:hAnsi="Times New Roman" w:cs="Times New Roman"/>
                <w:color w:val="000000"/>
              </w:rPr>
              <w:t>Присоединенная нагрузка потребителей с учетом всех потерь, Гкал/час</w:t>
            </w:r>
          </w:p>
        </w:tc>
      </w:tr>
      <w:tr w:rsidR="00543A65" w:rsidRPr="008B37BA" w:rsidTr="00543A65">
        <w:trPr>
          <w:trHeight w:val="537"/>
        </w:trPr>
        <w:tc>
          <w:tcPr>
            <w:tcW w:w="1384" w:type="pct"/>
            <w:vMerge/>
            <w:tcBorders>
              <w:top w:val="single" w:sz="8" w:space="0" w:color="000000"/>
              <w:left w:val="single" w:sz="8" w:space="0" w:color="000000"/>
              <w:bottom w:val="single" w:sz="8" w:space="0" w:color="000000"/>
              <w:right w:val="single" w:sz="8" w:space="0" w:color="000000"/>
            </w:tcBorders>
            <w:vAlign w:val="center"/>
            <w:hideMark/>
          </w:tcPr>
          <w:p w:rsidR="00543A65" w:rsidRPr="008B37BA" w:rsidRDefault="00543A65">
            <w:pPr>
              <w:rPr>
                <w:rFonts w:ascii="Times New Roman" w:hAnsi="Times New Roman" w:cs="Times New Roman"/>
                <w:color w:val="000000"/>
                <w:sz w:val="24"/>
                <w:szCs w:val="24"/>
              </w:rPr>
            </w:pPr>
          </w:p>
        </w:tc>
        <w:tc>
          <w:tcPr>
            <w:tcW w:w="1157" w:type="pct"/>
            <w:vMerge/>
            <w:tcBorders>
              <w:top w:val="single" w:sz="8" w:space="0" w:color="000000"/>
              <w:left w:val="single" w:sz="8" w:space="0" w:color="000000"/>
              <w:bottom w:val="single" w:sz="8" w:space="0" w:color="000000"/>
              <w:right w:val="single" w:sz="8" w:space="0" w:color="000000"/>
            </w:tcBorders>
            <w:vAlign w:val="center"/>
            <w:hideMark/>
          </w:tcPr>
          <w:p w:rsidR="00543A65" w:rsidRPr="008B37BA" w:rsidRDefault="00543A65">
            <w:pPr>
              <w:rPr>
                <w:rFonts w:ascii="Times New Roman" w:hAnsi="Times New Roman" w:cs="Times New Roman"/>
                <w:color w:val="000000"/>
                <w:sz w:val="24"/>
                <w:szCs w:val="24"/>
              </w:rPr>
            </w:pPr>
          </w:p>
        </w:tc>
        <w:tc>
          <w:tcPr>
            <w:tcW w:w="1161" w:type="pct"/>
            <w:vMerge/>
            <w:tcBorders>
              <w:top w:val="single" w:sz="8" w:space="0" w:color="000000"/>
              <w:left w:val="single" w:sz="8" w:space="0" w:color="000000"/>
              <w:bottom w:val="single" w:sz="8" w:space="0" w:color="000000"/>
              <w:right w:val="single" w:sz="8" w:space="0" w:color="000000"/>
            </w:tcBorders>
            <w:vAlign w:val="center"/>
            <w:hideMark/>
          </w:tcPr>
          <w:p w:rsidR="00543A65" w:rsidRPr="008B37BA" w:rsidRDefault="00543A65">
            <w:pPr>
              <w:rPr>
                <w:rFonts w:ascii="Times New Roman" w:hAnsi="Times New Roman" w:cs="Times New Roman"/>
                <w:color w:val="000000"/>
                <w:sz w:val="24"/>
                <w:szCs w:val="24"/>
              </w:rPr>
            </w:pPr>
          </w:p>
        </w:tc>
        <w:tc>
          <w:tcPr>
            <w:tcW w:w="1298" w:type="pct"/>
            <w:vMerge/>
            <w:tcBorders>
              <w:top w:val="single" w:sz="8" w:space="0" w:color="000000"/>
              <w:left w:val="single" w:sz="8" w:space="0" w:color="000000"/>
              <w:bottom w:val="single" w:sz="8" w:space="0" w:color="000000"/>
              <w:right w:val="single" w:sz="8" w:space="0" w:color="auto"/>
            </w:tcBorders>
            <w:vAlign w:val="center"/>
            <w:hideMark/>
          </w:tcPr>
          <w:p w:rsidR="00543A65" w:rsidRPr="008B37BA" w:rsidRDefault="00543A65">
            <w:pPr>
              <w:rPr>
                <w:rFonts w:ascii="Times New Roman" w:hAnsi="Times New Roman" w:cs="Times New Roman"/>
                <w:color w:val="000000"/>
                <w:sz w:val="24"/>
                <w:szCs w:val="24"/>
              </w:rPr>
            </w:pPr>
          </w:p>
        </w:tc>
      </w:tr>
      <w:tr w:rsidR="00543A65" w:rsidRPr="008B37BA" w:rsidTr="00543A65">
        <w:trPr>
          <w:trHeight w:val="330"/>
        </w:trPr>
        <w:tc>
          <w:tcPr>
            <w:tcW w:w="1384" w:type="pct"/>
            <w:tcBorders>
              <w:top w:val="nil"/>
              <w:left w:val="single" w:sz="8" w:space="0" w:color="000000"/>
              <w:bottom w:val="single" w:sz="8" w:space="0" w:color="auto"/>
              <w:right w:val="single" w:sz="8" w:space="0" w:color="000000"/>
            </w:tcBorders>
            <w:shd w:val="clear" w:color="auto" w:fill="auto"/>
            <w:vAlign w:val="center"/>
            <w:hideMark/>
          </w:tcPr>
          <w:p w:rsidR="00543A65" w:rsidRPr="008B37BA" w:rsidRDefault="00543A65">
            <w:pPr>
              <w:jc w:val="center"/>
              <w:rPr>
                <w:rFonts w:ascii="Times New Roman" w:hAnsi="Times New Roman" w:cs="Times New Roman"/>
                <w:color w:val="000000"/>
                <w:sz w:val="24"/>
                <w:szCs w:val="24"/>
              </w:rPr>
            </w:pPr>
            <w:r w:rsidRPr="008B37BA">
              <w:rPr>
                <w:rFonts w:ascii="Times New Roman" w:hAnsi="Times New Roman" w:cs="Times New Roman"/>
                <w:color w:val="000000"/>
              </w:rPr>
              <w:t>Газовая котельная c.Новое</w:t>
            </w:r>
          </w:p>
        </w:tc>
        <w:tc>
          <w:tcPr>
            <w:tcW w:w="1157" w:type="pct"/>
            <w:tcBorders>
              <w:top w:val="nil"/>
              <w:left w:val="nil"/>
              <w:bottom w:val="single" w:sz="8" w:space="0" w:color="auto"/>
              <w:right w:val="single" w:sz="8" w:space="0" w:color="000000"/>
            </w:tcBorders>
            <w:shd w:val="clear" w:color="auto" w:fill="auto"/>
            <w:vAlign w:val="center"/>
            <w:hideMark/>
          </w:tcPr>
          <w:p w:rsidR="00543A65" w:rsidRPr="008B37BA" w:rsidRDefault="00543A65">
            <w:pPr>
              <w:jc w:val="center"/>
              <w:rPr>
                <w:rFonts w:ascii="Times New Roman" w:hAnsi="Times New Roman" w:cs="Times New Roman"/>
                <w:color w:val="000000"/>
                <w:sz w:val="24"/>
                <w:szCs w:val="24"/>
              </w:rPr>
            </w:pPr>
            <w:r w:rsidRPr="008B37BA">
              <w:rPr>
                <w:rFonts w:ascii="Times New Roman" w:hAnsi="Times New Roman" w:cs="Times New Roman"/>
                <w:color w:val="000000"/>
              </w:rPr>
              <w:t>1</w:t>
            </w:r>
          </w:p>
        </w:tc>
        <w:tc>
          <w:tcPr>
            <w:tcW w:w="1161" w:type="pct"/>
            <w:tcBorders>
              <w:top w:val="nil"/>
              <w:left w:val="nil"/>
              <w:bottom w:val="single" w:sz="8" w:space="0" w:color="auto"/>
              <w:right w:val="single" w:sz="8" w:space="0" w:color="000000"/>
            </w:tcBorders>
            <w:shd w:val="clear" w:color="auto" w:fill="auto"/>
            <w:vAlign w:val="center"/>
            <w:hideMark/>
          </w:tcPr>
          <w:p w:rsidR="00543A65" w:rsidRPr="008B37BA" w:rsidRDefault="008757F1">
            <w:pPr>
              <w:jc w:val="center"/>
              <w:rPr>
                <w:rFonts w:ascii="Times New Roman" w:hAnsi="Times New Roman" w:cs="Times New Roman"/>
                <w:color w:val="000000"/>
                <w:sz w:val="24"/>
                <w:szCs w:val="24"/>
              </w:rPr>
            </w:pPr>
            <w:r>
              <w:rPr>
                <w:rFonts w:ascii="Times New Roman" w:hAnsi="Times New Roman" w:cs="Times New Roman"/>
                <w:color w:val="000000"/>
              </w:rPr>
              <w:t>1</w:t>
            </w:r>
          </w:p>
        </w:tc>
        <w:tc>
          <w:tcPr>
            <w:tcW w:w="1298" w:type="pct"/>
            <w:tcBorders>
              <w:top w:val="nil"/>
              <w:left w:val="nil"/>
              <w:bottom w:val="single" w:sz="8" w:space="0" w:color="auto"/>
              <w:right w:val="single" w:sz="8" w:space="0" w:color="000000"/>
            </w:tcBorders>
            <w:shd w:val="clear" w:color="auto" w:fill="auto"/>
            <w:vAlign w:val="center"/>
            <w:hideMark/>
          </w:tcPr>
          <w:p w:rsidR="00543A65" w:rsidRPr="008B37BA" w:rsidRDefault="00543A65">
            <w:pPr>
              <w:jc w:val="center"/>
              <w:rPr>
                <w:rFonts w:ascii="Times New Roman" w:hAnsi="Times New Roman" w:cs="Times New Roman"/>
                <w:color w:val="000000"/>
                <w:sz w:val="24"/>
                <w:szCs w:val="24"/>
              </w:rPr>
            </w:pPr>
            <w:r w:rsidRPr="008B37BA">
              <w:rPr>
                <w:rFonts w:ascii="Times New Roman" w:hAnsi="Times New Roman" w:cs="Times New Roman"/>
                <w:color w:val="000000"/>
              </w:rPr>
              <w:t>0,952</w:t>
            </w:r>
          </w:p>
        </w:tc>
      </w:tr>
    </w:tbl>
    <w:p w:rsidR="004A4E91" w:rsidRPr="008B37BA" w:rsidRDefault="004A4E91" w:rsidP="00E63B02">
      <w:pPr>
        <w:pStyle w:val="3"/>
      </w:pPr>
      <w:bookmarkStart w:id="60" w:name="_Toc462934458"/>
      <w:r w:rsidRPr="008B37BA">
        <w:t>Случаи применения отопления жилых помещений в многоквартирных домах с использованием индивидуальных квартирных источников тепловой энергии.</w:t>
      </w:r>
      <w:bookmarkEnd w:id="60"/>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В настоящее время в России большую популярность получает </w:t>
      </w:r>
      <w:r w:rsidRPr="008B37BA">
        <w:rPr>
          <w:rFonts w:ascii="Times New Roman" w:hAnsi="Times New Roman"/>
          <w:bCs/>
          <w:sz w:val="24"/>
          <w:szCs w:val="24"/>
        </w:rPr>
        <w:t>индивидуальное отопление</w:t>
      </w:r>
      <w:r w:rsidRPr="008B37BA">
        <w:rPr>
          <w:rFonts w:ascii="Times New Roman" w:hAnsi="Times New Roman"/>
          <w:b/>
          <w:sz w:val="24"/>
          <w:szCs w:val="24"/>
        </w:rPr>
        <w:t>.</w:t>
      </w:r>
      <w:r w:rsidRPr="008B37BA">
        <w:rPr>
          <w:rFonts w:ascii="Times New Roman" w:hAnsi="Times New Roman"/>
          <w:sz w:val="24"/>
          <w:szCs w:val="24"/>
        </w:rPr>
        <w:t xml:space="preserve"> По сути своей это системы отопления, осуществляющие обогрев в отдельно взятом помещении (частном доме или квартире).</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Главным преимуществом подобных систем является большая гибкость настройки и малая инертность. При резком изменении погоды от момента запуска системы до прогрева помещения до расчетной температуры проходит в среднем от получаса до часа времени, хотя здесь многое зависит от типа используемого котла и способа циркуляции теплоносителя в системе.</w:t>
      </w:r>
    </w:p>
    <w:p w:rsidR="001875C7" w:rsidRPr="008B37BA" w:rsidRDefault="001875C7" w:rsidP="001875C7">
      <w:pPr>
        <w:spacing w:after="0" w:line="360" w:lineRule="auto"/>
        <w:ind w:firstLine="567"/>
        <w:jc w:val="both"/>
        <w:rPr>
          <w:rFonts w:ascii="Arial" w:eastAsia="Times New Roman" w:hAnsi="Arial" w:cs="Arial"/>
          <w:b/>
          <w:bCs/>
          <w:sz w:val="20"/>
          <w:szCs w:val="20"/>
          <w:lang w:eastAsia="ru-RU"/>
        </w:rPr>
      </w:pPr>
      <w:r w:rsidRPr="008B37BA">
        <w:rPr>
          <w:rFonts w:ascii="Times New Roman" w:eastAsia="Times New Roman" w:hAnsi="Times New Roman" w:cs="Times New Roman"/>
          <w:sz w:val="24"/>
          <w:szCs w:val="24"/>
          <w:lang w:eastAsia="ru-RU"/>
        </w:rPr>
        <w:t xml:space="preserve">В настоящее время, в </w:t>
      </w:r>
      <w:r w:rsidR="00CC6233" w:rsidRPr="008B37BA">
        <w:rPr>
          <w:rFonts w:ascii="Times New Roman" w:eastAsia="Times New Roman" w:hAnsi="Times New Roman" w:cs="Times New Roman"/>
          <w:sz w:val="24"/>
          <w:szCs w:val="24"/>
          <w:lang w:eastAsia="ru-RU"/>
        </w:rPr>
        <w:t>с. Новое</w:t>
      </w:r>
      <w:r w:rsidR="0005585D" w:rsidRPr="008B37BA">
        <w:rPr>
          <w:rFonts w:ascii="Times New Roman" w:eastAsia="Times New Roman" w:hAnsi="Times New Roman" w:cs="Times New Roman"/>
          <w:sz w:val="24"/>
          <w:szCs w:val="24"/>
          <w:lang w:eastAsia="ru-RU"/>
        </w:rPr>
        <w:t xml:space="preserve"> </w:t>
      </w:r>
      <w:r w:rsidRPr="008B37BA">
        <w:rPr>
          <w:rFonts w:ascii="Times New Roman" w:eastAsia="Times New Roman" w:hAnsi="Times New Roman" w:cs="Times New Roman"/>
          <w:sz w:val="24"/>
          <w:szCs w:val="24"/>
          <w:lang w:eastAsia="ru-RU"/>
        </w:rPr>
        <w:t xml:space="preserve"> индивидуальное отопление используеться в частном секторе. </w:t>
      </w:r>
    </w:p>
    <w:p w:rsidR="004A4E91" w:rsidRPr="008B37BA" w:rsidRDefault="004A4E91" w:rsidP="004A4E91">
      <w:pPr>
        <w:pStyle w:val="a6"/>
        <w:spacing w:line="360" w:lineRule="auto"/>
        <w:ind w:firstLine="567"/>
        <w:jc w:val="both"/>
        <w:rPr>
          <w:rFonts w:ascii="Times New Roman" w:hAnsi="Times New Roman"/>
          <w:sz w:val="24"/>
          <w:szCs w:val="24"/>
        </w:rPr>
      </w:pPr>
    </w:p>
    <w:p w:rsidR="004A4E91" w:rsidRPr="008B37BA" w:rsidRDefault="004A4E91" w:rsidP="00E63B02">
      <w:pPr>
        <w:pStyle w:val="3"/>
      </w:pPr>
      <w:bookmarkStart w:id="61" w:name="_Toc462934459"/>
      <w:r w:rsidRPr="008B37BA">
        <w:t>Значения потребления тепловой энергии в расчетных элементах территориального деления за отопительный период и за год в целом.</w:t>
      </w:r>
      <w:bookmarkEnd w:id="61"/>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Фактические значения потребления тепловой энергии</w:t>
      </w:r>
      <w:r w:rsidR="001875C7" w:rsidRPr="008B37BA">
        <w:rPr>
          <w:rFonts w:ascii="Times New Roman" w:hAnsi="Times New Roman"/>
          <w:sz w:val="24"/>
          <w:szCs w:val="24"/>
        </w:rPr>
        <w:t xml:space="preserve"> котельной</w:t>
      </w:r>
      <w:r w:rsidRPr="008B37BA">
        <w:rPr>
          <w:rFonts w:ascii="Times New Roman" w:hAnsi="Times New Roman"/>
          <w:sz w:val="24"/>
          <w:szCs w:val="24"/>
        </w:rPr>
        <w:t xml:space="preserve"> представлены в следующей таблице.</w:t>
      </w:r>
      <w:r w:rsidR="001875C7" w:rsidRPr="008B37BA">
        <w:rPr>
          <w:rFonts w:ascii="Times New Roman" w:hAnsi="Times New Roman"/>
          <w:sz w:val="24"/>
          <w:szCs w:val="24"/>
        </w:rPr>
        <w:t xml:space="preserve"> </w:t>
      </w:r>
    </w:p>
    <w:p w:rsidR="004A4E91" w:rsidRPr="008B37BA" w:rsidRDefault="004A4E91" w:rsidP="004A4E91">
      <w:pPr>
        <w:pStyle w:val="aff"/>
        <w:keepNext/>
        <w:jc w:val="right"/>
        <w:rPr>
          <w:color w:val="auto"/>
          <w:sz w:val="24"/>
        </w:rPr>
      </w:pPr>
      <w:r w:rsidRPr="008B37BA">
        <w:rPr>
          <w:color w:val="auto"/>
          <w:sz w:val="24"/>
        </w:rPr>
        <w:lastRenderedPageBreak/>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1.5</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2</w:t>
      </w:r>
      <w:r w:rsidR="00EB04CB" w:rsidRPr="008B37BA">
        <w:rPr>
          <w:color w:val="auto"/>
          <w:sz w:val="24"/>
        </w:rPr>
        <w:fldChar w:fldCharType="end"/>
      </w:r>
    </w:p>
    <w:tbl>
      <w:tblPr>
        <w:tblW w:w="8300" w:type="dxa"/>
        <w:tblInd w:w="93" w:type="dxa"/>
        <w:tblLook w:val="04A0" w:firstRow="1" w:lastRow="0" w:firstColumn="1" w:lastColumn="0" w:noHBand="0" w:noVBand="1"/>
      </w:tblPr>
      <w:tblGrid>
        <w:gridCol w:w="960"/>
        <w:gridCol w:w="1533"/>
        <w:gridCol w:w="1461"/>
        <w:gridCol w:w="1109"/>
        <w:gridCol w:w="1577"/>
        <w:gridCol w:w="1246"/>
        <w:gridCol w:w="1211"/>
      </w:tblGrid>
      <w:tr w:rsidR="00D128E0" w:rsidRPr="008B37BA" w:rsidTr="00D128E0">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rPr>
                <w:rFonts w:ascii="Calibri" w:eastAsia="Times New Roman" w:hAnsi="Calibri" w:cs="Times New Roman"/>
                <w:color w:val="000000"/>
                <w:lang w:eastAsia="ru-RU"/>
              </w:rPr>
            </w:pPr>
            <w:r w:rsidRPr="008B37BA">
              <w:rPr>
                <w:rFonts w:ascii="Calibri" w:eastAsia="Times New Roman" w:hAnsi="Calibri" w:cs="Times New Roman"/>
                <w:color w:val="000000"/>
                <w:lang w:eastAsia="ru-RU"/>
              </w:rPr>
              <w:t> </w:t>
            </w:r>
          </w:p>
        </w:tc>
        <w:tc>
          <w:tcPr>
            <w:tcW w:w="1347" w:type="dxa"/>
            <w:tcBorders>
              <w:top w:val="single" w:sz="4" w:space="0" w:color="auto"/>
              <w:left w:val="nil"/>
              <w:bottom w:val="single" w:sz="4" w:space="0" w:color="auto"/>
              <w:right w:val="single" w:sz="4" w:space="0" w:color="auto"/>
            </w:tcBorders>
            <w:shd w:val="clear" w:color="000000" w:fill="CCFFCC"/>
            <w:vAlign w:val="center"/>
            <w:hideMark/>
          </w:tcPr>
          <w:p w:rsidR="00D128E0" w:rsidRPr="008B37BA" w:rsidRDefault="00D128E0" w:rsidP="00D128E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Производство ТЭ котельной, Гкал</w:t>
            </w:r>
          </w:p>
        </w:tc>
        <w:tc>
          <w:tcPr>
            <w:tcW w:w="1275" w:type="dxa"/>
            <w:tcBorders>
              <w:top w:val="single" w:sz="4" w:space="0" w:color="auto"/>
              <w:left w:val="nil"/>
              <w:bottom w:val="single" w:sz="4" w:space="0" w:color="auto"/>
              <w:right w:val="single" w:sz="4" w:space="0" w:color="auto"/>
            </w:tcBorders>
            <w:shd w:val="clear" w:color="000000" w:fill="CCFFCC"/>
            <w:vAlign w:val="center"/>
            <w:hideMark/>
          </w:tcPr>
          <w:p w:rsidR="00D128E0" w:rsidRPr="008B37BA" w:rsidRDefault="00D128E0" w:rsidP="00D128E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Собственные нужды источника, Гкал **</w:t>
            </w:r>
          </w:p>
        </w:tc>
        <w:tc>
          <w:tcPr>
            <w:tcW w:w="940" w:type="dxa"/>
            <w:tcBorders>
              <w:top w:val="single" w:sz="4" w:space="0" w:color="auto"/>
              <w:left w:val="nil"/>
              <w:bottom w:val="single" w:sz="4" w:space="0" w:color="auto"/>
              <w:right w:val="single" w:sz="4" w:space="0" w:color="auto"/>
            </w:tcBorders>
            <w:shd w:val="clear" w:color="000000" w:fill="CCFFCC"/>
            <w:vAlign w:val="center"/>
            <w:hideMark/>
          </w:tcPr>
          <w:p w:rsidR="00D128E0" w:rsidRPr="008B37BA" w:rsidRDefault="00D128E0" w:rsidP="00D128E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Потери ТЭ в тепловых сетях, Гкал *</w:t>
            </w:r>
          </w:p>
        </w:tc>
        <w:tc>
          <w:tcPr>
            <w:tcW w:w="1507" w:type="dxa"/>
            <w:tcBorders>
              <w:top w:val="single" w:sz="4" w:space="0" w:color="auto"/>
              <w:left w:val="nil"/>
              <w:bottom w:val="single" w:sz="4" w:space="0" w:color="auto"/>
              <w:right w:val="single" w:sz="4" w:space="0" w:color="auto"/>
            </w:tcBorders>
            <w:shd w:val="clear" w:color="000000" w:fill="CCFFCC"/>
            <w:vAlign w:val="center"/>
            <w:hideMark/>
          </w:tcPr>
          <w:p w:rsidR="00D128E0" w:rsidRPr="008B37BA" w:rsidRDefault="00D128E0" w:rsidP="00D128E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Реализация ТЭ потребителям, Гкал</w:t>
            </w:r>
          </w:p>
        </w:tc>
        <w:tc>
          <w:tcPr>
            <w:tcW w:w="1060" w:type="dxa"/>
            <w:tcBorders>
              <w:top w:val="single" w:sz="4" w:space="0" w:color="auto"/>
              <w:left w:val="nil"/>
              <w:bottom w:val="single" w:sz="4" w:space="0" w:color="auto"/>
              <w:right w:val="single" w:sz="4" w:space="0" w:color="auto"/>
            </w:tcBorders>
            <w:shd w:val="clear" w:color="000000" w:fill="CCFFCC"/>
            <w:vAlign w:val="center"/>
            <w:hideMark/>
          </w:tcPr>
          <w:p w:rsidR="00D128E0" w:rsidRPr="008B37BA" w:rsidRDefault="00D128E0" w:rsidP="00D128E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в т.ч. ТЭ на отопление, Гкал</w:t>
            </w:r>
          </w:p>
        </w:tc>
        <w:tc>
          <w:tcPr>
            <w:tcW w:w="1211" w:type="dxa"/>
            <w:tcBorders>
              <w:top w:val="single" w:sz="4" w:space="0" w:color="auto"/>
              <w:left w:val="nil"/>
              <w:bottom w:val="single" w:sz="4" w:space="0" w:color="auto"/>
              <w:right w:val="single" w:sz="4" w:space="0" w:color="auto"/>
            </w:tcBorders>
            <w:shd w:val="clear" w:color="000000" w:fill="CCFFCC"/>
            <w:vAlign w:val="center"/>
            <w:hideMark/>
          </w:tcPr>
          <w:p w:rsidR="00D128E0" w:rsidRPr="008B37BA" w:rsidRDefault="00D128E0" w:rsidP="00D128E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в т.ч. ТЭ на ГВС, Гкал</w:t>
            </w:r>
          </w:p>
        </w:tc>
      </w:tr>
      <w:tr w:rsidR="00D128E0" w:rsidRPr="008B37BA" w:rsidTr="00D128E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color w:val="000000"/>
                <w:lang w:eastAsia="ru-RU"/>
              </w:rPr>
            </w:pPr>
            <w:r w:rsidRPr="008B37BA">
              <w:rPr>
                <w:rFonts w:ascii="Calibri" w:eastAsia="Times New Roman" w:hAnsi="Calibri" w:cs="Times New Roman"/>
                <w:color w:val="000000"/>
                <w:lang w:eastAsia="ru-RU"/>
              </w:rPr>
              <w:t>2013</w:t>
            </w:r>
          </w:p>
        </w:tc>
        <w:tc>
          <w:tcPr>
            <w:tcW w:w="1347" w:type="dxa"/>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color w:val="000000"/>
                <w:lang w:eastAsia="ru-RU"/>
              </w:rPr>
            </w:pPr>
            <w:r w:rsidRPr="008B37BA">
              <w:rPr>
                <w:rFonts w:ascii="Calibri" w:eastAsia="Times New Roman" w:hAnsi="Calibri" w:cs="Times New Roman"/>
                <w:color w:val="000000"/>
                <w:lang w:eastAsia="ru-RU"/>
              </w:rPr>
              <w:t>10098,0</w:t>
            </w:r>
          </w:p>
        </w:tc>
        <w:tc>
          <w:tcPr>
            <w:tcW w:w="1275" w:type="dxa"/>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color w:val="000000"/>
                <w:lang w:eastAsia="ru-RU"/>
              </w:rPr>
            </w:pPr>
            <w:r w:rsidRPr="008B37BA">
              <w:rPr>
                <w:rFonts w:ascii="Calibri" w:eastAsia="Times New Roman" w:hAnsi="Calibri" w:cs="Times New Roman"/>
                <w:color w:val="000000"/>
                <w:lang w:eastAsia="ru-RU"/>
              </w:rPr>
              <w:t>454,4</w:t>
            </w:r>
          </w:p>
        </w:tc>
        <w:tc>
          <w:tcPr>
            <w:tcW w:w="940" w:type="dxa"/>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color w:val="000000"/>
                <w:lang w:eastAsia="ru-RU"/>
              </w:rPr>
            </w:pPr>
            <w:r w:rsidRPr="008B37BA">
              <w:rPr>
                <w:rFonts w:ascii="Calibri" w:eastAsia="Times New Roman" w:hAnsi="Calibri" w:cs="Times New Roman"/>
                <w:color w:val="000000"/>
                <w:lang w:eastAsia="ru-RU"/>
              </w:rPr>
              <w:t>2044,3</w:t>
            </w:r>
          </w:p>
        </w:tc>
        <w:tc>
          <w:tcPr>
            <w:tcW w:w="1507" w:type="dxa"/>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color w:val="000000"/>
                <w:lang w:eastAsia="ru-RU"/>
              </w:rPr>
            </w:pPr>
            <w:r w:rsidRPr="008B37BA">
              <w:rPr>
                <w:rFonts w:ascii="Calibri" w:eastAsia="Times New Roman" w:hAnsi="Calibri" w:cs="Times New Roman"/>
                <w:color w:val="000000"/>
                <w:lang w:eastAsia="ru-RU"/>
              </w:rPr>
              <w:t>7599,3</w:t>
            </w:r>
          </w:p>
        </w:tc>
        <w:tc>
          <w:tcPr>
            <w:tcW w:w="1060" w:type="dxa"/>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color w:val="000000"/>
                <w:lang w:eastAsia="ru-RU"/>
              </w:rPr>
            </w:pPr>
            <w:r w:rsidRPr="008B37BA">
              <w:rPr>
                <w:rFonts w:ascii="Calibri" w:eastAsia="Times New Roman" w:hAnsi="Calibri" w:cs="Times New Roman"/>
                <w:color w:val="000000"/>
                <w:lang w:eastAsia="ru-RU"/>
              </w:rPr>
              <w:t>6527,6</w:t>
            </w:r>
          </w:p>
        </w:tc>
        <w:tc>
          <w:tcPr>
            <w:tcW w:w="1211" w:type="dxa"/>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color w:val="000000"/>
                <w:lang w:eastAsia="ru-RU"/>
              </w:rPr>
            </w:pPr>
            <w:r w:rsidRPr="008B37BA">
              <w:rPr>
                <w:rFonts w:ascii="Calibri" w:eastAsia="Times New Roman" w:hAnsi="Calibri" w:cs="Times New Roman"/>
                <w:color w:val="000000"/>
                <w:lang w:eastAsia="ru-RU"/>
              </w:rPr>
              <w:t>1071,7</w:t>
            </w:r>
          </w:p>
        </w:tc>
      </w:tr>
      <w:tr w:rsidR="00D128E0" w:rsidRPr="008B37BA" w:rsidTr="00D128E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color w:val="000000"/>
                <w:lang w:eastAsia="ru-RU"/>
              </w:rPr>
            </w:pPr>
            <w:r w:rsidRPr="008B37BA">
              <w:rPr>
                <w:rFonts w:ascii="Calibri" w:eastAsia="Times New Roman" w:hAnsi="Calibri" w:cs="Times New Roman"/>
                <w:color w:val="000000"/>
                <w:lang w:eastAsia="ru-RU"/>
              </w:rPr>
              <w:t>2014</w:t>
            </w:r>
          </w:p>
        </w:tc>
        <w:tc>
          <w:tcPr>
            <w:tcW w:w="1347" w:type="dxa"/>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lang w:eastAsia="ru-RU"/>
              </w:rPr>
            </w:pPr>
            <w:r w:rsidRPr="008B37BA">
              <w:rPr>
                <w:rFonts w:ascii="Calibri" w:eastAsia="Times New Roman" w:hAnsi="Calibri" w:cs="Times New Roman"/>
                <w:lang w:eastAsia="ru-RU"/>
              </w:rPr>
              <w:t>9554,7</w:t>
            </w:r>
          </w:p>
        </w:tc>
        <w:tc>
          <w:tcPr>
            <w:tcW w:w="1275" w:type="dxa"/>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lang w:eastAsia="ru-RU"/>
              </w:rPr>
            </w:pPr>
            <w:r w:rsidRPr="008B37BA">
              <w:rPr>
                <w:rFonts w:ascii="Calibri" w:eastAsia="Times New Roman" w:hAnsi="Calibri" w:cs="Times New Roman"/>
                <w:lang w:eastAsia="ru-RU"/>
              </w:rPr>
              <w:t>497,0</w:t>
            </w:r>
          </w:p>
        </w:tc>
        <w:tc>
          <w:tcPr>
            <w:tcW w:w="940" w:type="dxa"/>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lang w:eastAsia="ru-RU"/>
              </w:rPr>
            </w:pPr>
            <w:r w:rsidRPr="008B37BA">
              <w:rPr>
                <w:rFonts w:ascii="Calibri" w:eastAsia="Times New Roman" w:hAnsi="Calibri" w:cs="Times New Roman"/>
                <w:lang w:eastAsia="ru-RU"/>
              </w:rPr>
              <w:t>1649,2</w:t>
            </w:r>
          </w:p>
        </w:tc>
        <w:tc>
          <w:tcPr>
            <w:tcW w:w="1507" w:type="dxa"/>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lang w:eastAsia="ru-RU"/>
              </w:rPr>
            </w:pPr>
            <w:r w:rsidRPr="008B37BA">
              <w:rPr>
                <w:rFonts w:ascii="Calibri" w:eastAsia="Times New Roman" w:hAnsi="Calibri" w:cs="Times New Roman"/>
                <w:lang w:eastAsia="ru-RU"/>
              </w:rPr>
              <w:t>7408,5</w:t>
            </w:r>
          </w:p>
        </w:tc>
        <w:tc>
          <w:tcPr>
            <w:tcW w:w="1060" w:type="dxa"/>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lang w:eastAsia="ru-RU"/>
              </w:rPr>
            </w:pPr>
            <w:r w:rsidRPr="008B37BA">
              <w:rPr>
                <w:rFonts w:ascii="Calibri" w:eastAsia="Times New Roman" w:hAnsi="Calibri" w:cs="Times New Roman"/>
                <w:lang w:eastAsia="ru-RU"/>
              </w:rPr>
              <w:t>6442,7</w:t>
            </w:r>
          </w:p>
        </w:tc>
        <w:tc>
          <w:tcPr>
            <w:tcW w:w="1211" w:type="dxa"/>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Calibri" w:eastAsia="Times New Roman" w:hAnsi="Calibri" w:cs="Times New Roman"/>
                <w:lang w:eastAsia="ru-RU"/>
              </w:rPr>
            </w:pPr>
            <w:r w:rsidRPr="008B37BA">
              <w:rPr>
                <w:rFonts w:ascii="Calibri" w:eastAsia="Times New Roman" w:hAnsi="Calibri" w:cs="Times New Roman"/>
                <w:lang w:eastAsia="ru-RU"/>
              </w:rPr>
              <w:t>965,8</w:t>
            </w:r>
          </w:p>
        </w:tc>
      </w:tr>
    </w:tbl>
    <w:p w:rsidR="001875C7" w:rsidRPr="008B37BA" w:rsidRDefault="001875C7" w:rsidP="004A4E91">
      <w:pPr>
        <w:pStyle w:val="a6"/>
        <w:spacing w:line="360" w:lineRule="auto"/>
        <w:ind w:firstLine="567"/>
        <w:jc w:val="both"/>
        <w:rPr>
          <w:rFonts w:ascii="Times New Roman" w:hAnsi="Times New Roman"/>
          <w:sz w:val="24"/>
          <w:szCs w:val="24"/>
        </w:rPr>
      </w:pP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Как видно из представленной таблицы, при общем отпуске тепла в тепловую сеть </w:t>
      </w:r>
      <w:r w:rsidR="00D128E0" w:rsidRPr="008B37BA">
        <w:rPr>
          <w:rFonts w:ascii="Times New Roman" w:hAnsi="Times New Roman"/>
          <w:sz w:val="24"/>
          <w:szCs w:val="24"/>
        </w:rPr>
        <w:t xml:space="preserve">9057,7 </w:t>
      </w:r>
      <w:r w:rsidRPr="008B37BA">
        <w:rPr>
          <w:rFonts w:ascii="Times New Roman" w:hAnsi="Times New Roman"/>
          <w:sz w:val="24"/>
          <w:szCs w:val="24"/>
        </w:rPr>
        <w:t xml:space="preserve">Гкал потербителям реализуется порядка </w:t>
      </w:r>
      <w:r w:rsidR="00D128E0" w:rsidRPr="008B37BA">
        <w:rPr>
          <w:rFonts w:ascii="Times New Roman" w:hAnsi="Times New Roman"/>
          <w:sz w:val="24"/>
          <w:szCs w:val="24"/>
        </w:rPr>
        <w:t>81</w:t>
      </w:r>
      <w:r w:rsidR="001875C7" w:rsidRPr="008B37BA">
        <w:rPr>
          <w:rFonts w:ascii="Times New Roman" w:hAnsi="Times New Roman"/>
          <w:sz w:val="24"/>
          <w:szCs w:val="24"/>
        </w:rPr>
        <w:t xml:space="preserve"> % тепловой энергии.</w:t>
      </w:r>
    </w:p>
    <w:p w:rsidR="00FB3609" w:rsidRPr="008B37BA" w:rsidRDefault="00FB3609">
      <w:pPr>
        <w:rPr>
          <w:rFonts w:ascii="Times New Roman" w:eastAsia="Times New Roman" w:hAnsi="Times New Roman" w:cs="Times New Roman"/>
          <w:sz w:val="24"/>
          <w:szCs w:val="24"/>
          <w:lang w:eastAsia="ru-RU"/>
        </w:rPr>
      </w:pPr>
      <w:r w:rsidRPr="008B37BA">
        <w:rPr>
          <w:rFonts w:ascii="Times New Roman" w:hAnsi="Times New Roman"/>
          <w:sz w:val="24"/>
          <w:szCs w:val="24"/>
        </w:rPr>
        <w:br w:type="page"/>
      </w:r>
    </w:p>
    <w:p w:rsidR="004A4E91" w:rsidRPr="008B37BA" w:rsidRDefault="004A4E91" w:rsidP="00E63B02">
      <w:pPr>
        <w:pStyle w:val="3"/>
      </w:pPr>
      <w:bookmarkStart w:id="62" w:name="_Toc462934460"/>
      <w:r w:rsidRPr="008B37BA">
        <w:lastRenderedPageBreak/>
        <w:t>Значения потребления тепловой энергии при расчетных температурах наружного воздуха в зонах действия источника тепловой энергии.</w:t>
      </w:r>
      <w:bookmarkEnd w:id="62"/>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Значения потребления тепловой энергии при расчетных температурах наружного воздуха представлены в следующей таблице.</w:t>
      </w:r>
    </w:p>
    <w:p w:rsidR="004A4E91" w:rsidRPr="008B37BA" w:rsidRDefault="004A4E91" w:rsidP="004A4E91">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1.5</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3</w:t>
      </w:r>
      <w:r w:rsidR="00EB04CB" w:rsidRPr="008B37BA">
        <w:rPr>
          <w:color w:val="auto"/>
          <w:sz w:val="24"/>
        </w:rPr>
        <w:fldChar w:fldCharType="end"/>
      </w:r>
    </w:p>
    <w:tbl>
      <w:tblPr>
        <w:tblW w:w="5000" w:type="pct"/>
        <w:tblLook w:val="04A0" w:firstRow="1" w:lastRow="0" w:firstColumn="1" w:lastColumn="0" w:noHBand="0" w:noVBand="1"/>
      </w:tblPr>
      <w:tblGrid>
        <w:gridCol w:w="8074"/>
        <w:gridCol w:w="2064"/>
      </w:tblGrid>
      <w:tr w:rsidR="00747EEE" w:rsidRPr="008B37BA" w:rsidTr="00747EEE">
        <w:trPr>
          <w:trHeight w:val="945"/>
        </w:trPr>
        <w:tc>
          <w:tcPr>
            <w:tcW w:w="39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EEE" w:rsidRPr="008B37BA" w:rsidRDefault="00747EEE" w:rsidP="001875C7">
            <w:pPr>
              <w:spacing w:after="0"/>
              <w:jc w:val="center"/>
              <w:rPr>
                <w:rFonts w:ascii="Times New Roman" w:hAnsi="Times New Roman" w:cs="Times New Roman"/>
              </w:rPr>
            </w:pPr>
            <w:r w:rsidRPr="008B37BA">
              <w:rPr>
                <w:rFonts w:ascii="Times New Roman" w:hAnsi="Times New Roman" w:cs="Times New Roman"/>
              </w:rPr>
              <w:t>Наименование котельной</w:t>
            </w:r>
          </w:p>
        </w:tc>
        <w:tc>
          <w:tcPr>
            <w:tcW w:w="1018" w:type="pct"/>
            <w:tcBorders>
              <w:top w:val="single" w:sz="4" w:space="0" w:color="auto"/>
              <w:left w:val="nil"/>
              <w:bottom w:val="single" w:sz="4" w:space="0" w:color="auto"/>
              <w:right w:val="single" w:sz="4" w:space="0" w:color="auto"/>
            </w:tcBorders>
            <w:shd w:val="clear" w:color="auto" w:fill="auto"/>
            <w:vAlign w:val="center"/>
            <w:hideMark/>
          </w:tcPr>
          <w:p w:rsidR="00747EEE" w:rsidRPr="008B37BA" w:rsidRDefault="00747EEE" w:rsidP="001875C7">
            <w:pPr>
              <w:spacing w:after="0"/>
              <w:jc w:val="center"/>
              <w:rPr>
                <w:rFonts w:ascii="Times New Roman" w:hAnsi="Times New Roman" w:cs="Times New Roman"/>
              </w:rPr>
            </w:pPr>
            <w:r w:rsidRPr="008B37BA">
              <w:rPr>
                <w:rFonts w:ascii="Times New Roman" w:hAnsi="Times New Roman" w:cs="Times New Roman"/>
              </w:rPr>
              <w:t>Расчетное потребление на отопление, Гкал</w:t>
            </w:r>
          </w:p>
        </w:tc>
      </w:tr>
      <w:tr w:rsidR="00747EEE" w:rsidRPr="008B37BA" w:rsidTr="00747EEE">
        <w:trPr>
          <w:trHeight w:val="315"/>
        </w:trPr>
        <w:tc>
          <w:tcPr>
            <w:tcW w:w="3982" w:type="pct"/>
            <w:tcBorders>
              <w:top w:val="nil"/>
              <w:left w:val="single" w:sz="4" w:space="0" w:color="auto"/>
              <w:bottom w:val="single" w:sz="4" w:space="0" w:color="auto"/>
              <w:right w:val="single" w:sz="4" w:space="0" w:color="auto"/>
            </w:tcBorders>
            <w:shd w:val="clear" w:color="auto" w:fill="auto"/>
            <w:noWrap/>
            <w:vAlign w:val="center"/>
            <w:hideMark/>
          </w:tcPr>
          <w:p w:rsidR="00747EEE" w:rsidRPr="008B37BA" w:rsidRDefault="00747EEE" w:rsidP="001875C7">
            <w:pPr>
              <w:spacing w:after="0" w:line="360" w:lineRule="auto"/>
              <w:jc w:val="center"/>
              <w:rPr>
                <w:rFonts w:ascii="Times New Roman" w:hAnsi="Times New Roman" w:cs="Times New Roman"/>
              </w:rPr>
            </w:pPr>
            <w:r w:rsidRPr="008B37BA">
              <w:rPr>
                <w:rFonts w:ascii="Times New Roman" w:hAnsi="Times New Roman" w:cs="Times New Roman"/>
              </w:rPr>
              <w:t xml:space="preserve">Котельная </w:t>
            </w:r>
            <w:r w:rsidR="00CC6233" w:rsidRPr="008B37BA">
              <w:rPr>
                <w:rFonts w:ascii="Times New Roman" w:hAnsi="Times New Roman" w:cs="Times New Roman"/>
              </w:rPr>
              <w:t>с. Новое</w:t>
            </w:r>
          </w:p>
        </w:tc>
        <w:tc>
          <w:tcPr>
            <w:tcW w:w="1018" w:type="pct"/>
            <w:tcBorders>
              <w:top w:val="nil"/>
              <w:left w:val="nil"/>
              <w:bottom w:val="single" w:sz="4" w:space="0" w:color="auto"/>
              <w:right w:val="single" w:sz="4" w:space="0" w:color="auto"/>
            </w:tcBorders>
            <w:shd w:val="clear" w:color="auto" w:fill="auto"/>
            <w:noWrap/>
            <w:vAlign w:val="center"/>
            <w:hideMark/>
          </w:tcPr>
          <w:p w:rsidR="00747EEE" w:rsidRPr="008B37BA" w:rsidRDefault="00D128E0" w:rsidP="001875C7">
            <w:pPr>
              <w:spacing w:after="0" w:line="240" w:lineRule="auto"/>
              <w:jc w:val="center"/>
              <w:rPr>
                <w:rFonts w:ascii="Times New Roman" w:hAnsi="Times New Roman" w:cs="Times New Roman"/>
              </w:rPr>
            </w:pPr>
            <w:r w:rsidRPr="008B37BA">
              <w:rPr>
                <w:rFonts w:ascii="Calibri" w:eastAsia="Times New Roman" w:hAnsi="Calibri" w:cs="Times New Roman"/>
                <w:color w:val="000000"/>
                <w:lang w:eastAsia="ru-RU"/>
              </w:rPr>
              <w:t>10098,0</w:t>
            </w:r>
          </w:p>
        </w:tc>
      </w:tr>
    </w:tbl>
    <w:p w:rsidR="004A4E91" w:rsidRPr="008B37BA" w:rsidRDefault="004A4E91" w:rsidP="004A4E91">
      <w:pPr>
        <w:pStyle w:val="a6"/>
        <w:spacing w:line="360" w:lineRule="auto"/>
        <w:ind w:firstLine="567"/>
        <w:jc w:val="both"/>
        <w:rPr>
          <w:rFonts w:ascii="Times New Roman" w:hAnsi="Times New Roman"/>
          <w:sz w:val="24"/>
          <w:szCs w:val="24"/>
        </w:rPr>
      </w:pPr>
    </w:p>
    <w:p w:rsidR="0056169F" w:rsidRPr="008B37BA" w:rsidRDefault="0056169F">
      <w:pPr>
        <w:rPr>
          <w:rFonts w:ascii="Times New Roman" w:eastAsia="Times New Roman" w:hAnsi="Times New Roman" w:cs="Times New Roman"/>
          <w:sz w:val="24"/>
          <w:szCs w:val="24"/>
          <w:lang w:eastAsia="ru-RU"/>
        </w:rPr>
      </w:pPr>
      <w:r w:rsidRPr="008B37BA">
        <w:rPr>
          <w:rFonts w:ascii="Times New Roman" w:hAnsi="Times New Roman"/>
          <w:sz w:val="24"/>
          <w:szCs w:val="24"/>
        </w:rPr>
        <w:br w:type="page"/>
      </w:r>
    </w:p>
    <w:p w:rsidR="004A4E91" w:rsidRPr="008B37BA" w:rsidRDefault="004A4E91" w:rsidP="00E63B02">
      <w:pPr>
        <w:pStyle w:val="3"/>
      </w:pPr>
      <w:bookmarkStart w:id="63" w:name="_Toc462934461"/>
      <w:r w:rsidRPr="008B37BA">
        <w:lastRenderedPageBreak/>
        <w:t>Существующие нормативы потребления тепловой энергии для населения на отопление и горячее водоснабжение.</w:t>
      </w:r>
      <w:bookmarkEnd w:id="63"/>
    </w:p>
    <w:p w:rsidR="004A4E91" w:rsidRPr="008B37BA" w:rsidRDefault="004A4E91" w:rsidP="004A4E91">
      <w:pPr>
        <w:pStyle w:val="a6"/>
        <w:spacing w:line="360" w:lineRule="auto"/>
        <w:ind w:firstLine="567"/>
        <w:jc w:val="both"/>
        <w:rPr>
          <w:rFonts w:ascii="Times New Roman" w:eastAsia="Arial" w:hAnsi="Times New Roman"/>
          <w:sz w:val="24"/>
          <w:szCs w:val="24"/>
        </w:rPr>
      </w:pPr>
      <w:r w:rsidRPr="008B37BA">
        <w:rPr>
          <w:rFonts w:ascii="Times New Roman" w:eastAsia="Arial" w:hAnsi="Times New Roman"/>
          <w:sz w:val="24"/>
          <w:szCs w:val="24"/>
        </w:rPr>
        <w:t xml:space="preserve">Ниже в таблице приведены нормативы отопления в многоквартирных и жилых домах с централизованными системами теплоснабжения при отсутствии приборов учета на территории </w:t>
      </w:r>
      <w:r w:rsidR="00CC6233" w:rsidRPr="008B37BA">
        <w:rPr>
          <w:rFonts w:ascii="Times New Roman" w:eastAsia="Arial" w:hAnsi="Times New Roman"/>
          <w:sz w:val="24"/>
          <w:szCs w:val="24"/>
        </w:rPr>
        <w:t>с. Новое</w:t>
      </w:r>
    </w:p>
    <w:p w:rsidR="004A4E91" w:rsidRPr="008B37BA" w:rsidRDefault="004A4E91" w:rsidP="004A4E91">
      <w:pPr>
        <w:pStyle w:val="a6"/>
        <w:spacing w:line="360" w:lineRule="auto"/>
        <w:ind w:firstLine="567"/>
        <w:jc w:val="both"/>
        <w:rPr>
          <w:rFonts w:ascii="Times New Roman" w:eastAsia="Arial" w:hAnsi="Times New Roman"/>
          <w:sz w:val="24"/>
          <w:szCs w:val="24"/>
        </w:rPr>
      </w:pPr>
    </w:p>
    <w:p w:rsidR="004A4E91" w:rsidRPr="008B37BA" w:rsidRDefault="004A4E91" w:rsidP="004A4E91">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1.5</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4</w:t>
      </w:r>
      <w:r w:rsidR="00EB04CB" w:rsidRPr="008B37BA">
        <w:rPr>
          <w:color w:val="auto"/>
          <w:sz w:val="24"/>
        </w:rPr>
        <w:fldChar w:fldCharType="end"/>
      </w:r>
    </w:p>
    <w:tbl>
      <w:tblPr>
        <w:tblW w:w="9617" w:type="dxa"/>
        <w:jc w:val="center"/>
        <w:tblLayout w:type="fixed"/>
        <w:tblCellMar>
          <w:left w:w="70" w:type="dxa"/>
          <w:right w:w="70" w:type="dxa"/>
        </w:tblCellMar>
        <w:tblLook w:val="04A0" w:firstRow="1" w:lastRow="0" w:firstColumn="1" w:lastColumn="0" w:noHBand="0" w:noVBand="1"/>
      </w:tblPr>
      <w:tblGrid>
        <w:gridCol w:w="585"/>
        <w:gridCol w:w="2955"/>
        <w:gridCol w:w="2190"/>
        <w:gridCol w:w="2010"/>
        <w:gridCol w:w="1877"/>
      </w:tblGrid>
      <w:tr w:rsidR="004A4E91" w:rsidRPr="008B37BA" w:rsidTr="004A4E91">
        <w:trPr>
          <w:cantSplit/>
          <w:trHeight w:val="1320"/>
          <w:jc w:val="center"/>
        </w:trPr>
        <w:tc>
          <w:tcPr>
            <w:tcW w:w="585" w:type="dxa"/>
            <w:tcBorders>
              <w:top w:val="single" w:sz="2" w:space="0" w:color="000000"/>
              <w:left w:val="single" w:sz="2" w:space="0" w:color="000000"/>
              <w:bottom w:val="single" w:sz="2" w:space="0" w:color="000000"/>
              <w:right w:val="nil"/>
            </w:tcBorders>
            <w:shd w:val="clear" w:color="auto" w:fill="auto"/>
            <w:vAlign w:val="center"/>
            <w:hideMark/>
          </w:tcPr>
          <w:p w:rsidR="004A4E91" w:rsidRPr="008B37BA" w:rsidRDefault="004A4E91" w:rsidP="004A4E91">
            <w:pPr>
              <w:snapToGrid w:val="0"/>
              <w:spacing w:after="0"/>
              <w:ind w:left="-25" w:right="-25"/>
              <w:jc w:val="center"/>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vAlign w:val="center"/>
            <w:hideMark/>
          </w:tcPr>
          <w:p w:rsidR="004A4E91" w:rsidRPr="008B37BA" w:rsidRDefault="004A4E91" w:rsidP="004A4E91">
            <w:pPr>
              <w:snapToGrid w:val="0"/>
              <w:spacing w:after="0"/>
              <w:ind w:left="-25" w:right="-25"/>
              <w:jc w:val="center"/>
              <w:rPr>
                <w:rFonts w:ascii="Times New Roman" w:hAnsi="Times New Roman" w:cs="Times New Roman"/>
              </w:rPr>
            </w:pPr>
            <w:r w:rsidRPr="008B37BA">
              <w:rPr>
                <w:rFonts w:ascii="Times New Roman" w:hAnsi="Times New Roman" w:cs="Times New Roman"/>
                <w:sz w:val="26"/>
                <w:szCs w:val="26"/>
              </w:rPr>
              <w:t>Наименование объекта</w:t>
            </w:r>
          </w:p>
        </w:tc>
        <w:tc>
          <w:tcPr>
            <w:tcW w:w="2190" w:type="dxa"/>
            <w:tcBorders>
              <w:top w:val="single" w:sz="2" w:space="0" w:color="000000"/>
              <w:left w:val="single" w:sz="2" w:space="0" w:color="000000"/>
              <w:bottom w:val="single" w:sz="2" w:space="0" w:color="000000"/>
              <w:right w:val="nil"/>
            </w:tcBorders>
            <w:shd w:val="clear" w:color="auto" w:fill="auto"/>
            <w:vAlign w:val="center"/>
            <w:hideMark/>
          </w:tcPr>
          <w:p w:rsidR="004A4E91" w:rsidRPr="008B37BA" w:rsidRDefault="004A4E91" w:rsidP="004A4E91">
            <w:pPr>
              <w:snapToGrid w:val="0"/>
              <w:spacing w:after="0"/>
              <w:ind w:left="-25" w:right="-25"/>
              <w:jc w:val="center"/>
              <w:rPr>
                <w:rFonts w:ascii="Times New Roman" w:hAnsi="Times New Roman" w:cs="Times New Roman"/>
              </w:rPr>
            </w:pPr>
            <w:r w:rsidRPr="008B37BA">
              <w:rPr>
                <w:rFonts w:ascii="Times New Roman" w:hAnsi="Times New Roman" w:cs="Times New Roman"/>
                <w:sz w:val="26"/>
                <w:szCs w:val="26"/>
              </w:rPr>
              <w:t>Количество тепловой энергии, потребляемой за один отопительный период (Гкал. на 1 кв. м в отопительный период)</w:t>
            </w:r>
          </w:p>
        </w:tc>
        <w:tc>
          <w:tcPr>
            <w:tcW w:w="2010" w:type="dxa"/>
            <w:tcBorders>
              <w:top w:val="single" w:sz="2" w:space="0" w:color="000000"/>
              <w:left w:val="single" w:sz="2" w:space="0" w:color="000000"/>
              <w:bottom w:val="single" w:sz="2" w:space="0" w:color="000000"/>
              <w:right w:val="nil"/>
            </w:tcBorders>
            <w:shd w:val="clear" w:color="auto" w:fill="auto"/>
            <w:vAlign w:val="center"/>
            <w:hideMark/>
          </w:tcPr>
          <w:p w:rsidR="004A4E91" w:rsidRPr="008B37BA" w:rsidRDefault="004A4E91" w:rsidP="004A4E91">
            <w:pPr>
              <w:snapToGrid w:val="0"/>
              <w:spacing w:after="0"/>
              <w:ind w:left="-25" w:right="-25"/>
              <w:jc w:val="center"/>
              <w:rPr>
                <w:rFonts w:ascii="Times New Roman" w:hAnsi="Times New Roman" w:cs="Times New Roman"/>
              </w:rPr>
            </w:pPr>
            <w:r w:rsidRPr="008B37BA">
              <w:rPr>
                <w:rFonts w:ascii="Times New Roman" w:hAnsi="Times New Roman" w:cs="Times New Roman"/>
                <w:sz w:val="26"/>
                <w:szCs w:val="26"/>
              </w:rPr>
              <w:t>Норматив отопления из расчета платы за отопление равными долями в течение календарного года (Гкал. на 1 кв. м в месяц)</w:t>
            </w:r>
          </w:p>
        </w:tc>
        <w:tc>
          <w:tcPr>
            <w:tcW w:w="187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A4E91" w:rsidRPr="008B37BA" w:rsidRDefault="004A4E91" w:rsidP="004A4E91">
            <w:pPr>
              <w:snapToGrid w:val="0"/>
              <w:spacing w:after="0"/>
              <w:ind w:left="-25" w:right="-25"/>
              <w:jc w:val="center"/>
              <w:rPr>
                <w:rFonts w:ascii="Times New Roman" w:hAnsi="Times New Roman" w:cs="Times New Roman"/>
              </w:rPr>
            </w:pPr>
            <w:r w:rsidRPr="008B37BA">
              <w:rPr>
                <w:rFonts w:ascii="Times New Roman" w:hAnsi="Times New Roman" w:cs="Times New Roman"/>
                <w:sz w:val="26"/>
                <w:szCs w:val="26"/>
              </w:rPr>
              <w:t>Норматив отопления из расчета платы в течение отопительного периода (Гкал. на 1 кв. м в месяц)</w:t>
            </w:r>
          </w:p>
        </w:tc>
      </w:tr>
      <w:tr w:rsidR="004A4E91" w:rsidRPr="008B37BA" w:rsidTr="004A4E91">
        <w:trPr>
          <w:cantSplit/>
          <w:trHeight w:val="240"/>
          <w:jc w:val="center"/>
        </w:trPr>
        <w:tc>
          <w:tcPr>
            <w:tcW w:w="9617" w:type="dxa"/>
            <w:gridSpan w:val="5"/>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rPr>
                <w:rFonts w:ascii="Times New Roman" w:hAnsi="Times New Roman" w:cs="Times New Roman"/>
              </w:rPr>
            </w:pPr>
            <w:r w:rsidRPr="008B37BA">
              <w:rPr>
                <w:rFonts w:ascii="Times New Roman" w:hAnsi="Times New Roman" w:cs="Times New Roman"/>
                <w:sz w:val="26"/>
                <w:szCs w:val="26"/>
              </w:rPr>
              <w:t>Жилые и многоквартирные дома до 1999 года постройки включительно</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1-этажные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0,3629 </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0,0302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0,0497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2-этажные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0,3567 </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0,0297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0,0489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3-этажные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0,2460 </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0,0205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0,0337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4-этажные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0,2405 </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0,0200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0,0329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5-этажные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0,1990 </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0,0166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0,0273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6-этажные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0,1956 </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0,0163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0,0268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8-этажные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0,1897 </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0,0158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0,0260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9-этажные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0,1901 </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0,0158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0,0260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10-этажные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0,1850 </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0,0154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0,0253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12-этажные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0,1875 </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0,0156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0,0257 </w:t>
            </w:r>
          </w:p>
        </w:tc>
      </w:tr>
      <w:tr w:rsidR="004A4E91" w:rsidRPr="008B37BA" w:rsidTr="004A4E91">
        <w:trPr>
          <w:cantSplit/>
          <w:trHeight w:val="240"/>
          <w:jc w:val="center"/>
        </w:trPr>
        <w:tc>
          <w:tcPr>
            <w:tcW w:w="9617" w:type="dxa"/>
            <w:gridSpan w:val="5"/>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Жилые и многоквартирные дома после 1999 года постройки</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3-этажные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0,1383</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0,0115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0,0189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5-этажные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0,1125</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0,0094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0,0154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8-этажные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0,0992</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0,0083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0,0136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9-этажные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0,0968 </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0,0081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0,0133 </w:t>
            </w:r>
          </w:p>
        </w:tc>
      </w:tr>
      <w:tr w:rsidR="004A4E91" w:rsidRPr="008B37BA" w:rsidTr="004A4E91">
        <w:trPr>
          <w:cantSplit/>
          <w:trHeight w:val="240"/>
          <w:jc w:val="center"/>
        </w:trPr>
        <w:tc>
          <w:tcPr>
            <w:tcW w:w="58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 </w:t>
            </w:r>
          </w:p>
        </w:tc>
        <w:tc>
          <w:tcPr>
            <w:tcW w:w="2955"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rPr>
                <w:rFonts w:ascii="Times New Roman" w:hAnsi="Times New Roman" w:cs="Times New Roman"/>
              </w:rPr>
            </w:pPr>
            <w:r w:rsidRPr="008B37BA">
              <w:rPr>
                <w:rFonts w:ascii="Times New Roman" w:hAnsi="Times New Roman" w:cs="Times New Roman"/>
                <w:sz w:val="26"/>
                <w:szCs w:val="26"/>
              </w:rPr>
              <w:t>10-этажные жилые дома</w:t>
            </w:r>
          </w:p>
        </w:tc>
        <w:tc>
          <w:tcPr>
            <w:tcW w:w="219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0,0924 </w:t>
            </w:r>
          </w:p>
        </w:tc>
        <w:tc>
          <w:tcPr>
            <w:tcW w:w="2010" w:type="dxa"/>
            <w:tcBorders>
              <w:top w:val="single" w:sz="2" w:space="0" w:color="000000"/>
              <w:left w:val="single" w:sz="2" w:space="0" w:color="000000"/>
              <w:bottom w:val="single" w:sz="2" w:space="0" w:color="000000"/>
              <w:right w:val="nil"/>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0,0077 </w:t>
            </w:r>
          </w:p>
        </w:tc>
        <w:tc>
          <w:tcPr>
            <w:tcW w:w="1877" w:type="dxa"/>
            <w:tcBorders>
              <w:top w:val="single" w:sz="2" w:space="0" w:color="000000"/>
              <w:left w:val="single" w:sz="2" w:space="0" w:color="000000"/>
              <w:bottom w:val="single" w:sz="2" w:space="0" w:color="000000"/>
              <w:right w:val="single" w:sz="2" w:space="0" w:color="000000"/>
            </w:tcBorders>
            <w:shd w:val="clear" w:color="auto" w:fill="auto"/>
            <w:hideMark/>
          </w:tcPr>
          <w:p w:rsidR="004A4E91" w:rsidRPr="008B37BA" w:rsidRDefault="004A4E91" w:rsidP="004A4E91">
            <w:pPr>
              <w:snapToGrid w:val="0"/>
              <w:spacing w:after="0"/>
              <w:ind w:left="-25" w:right="-10"/>
              <w:jc w:val="center"/>
              <w:rPr>
                <w:rFonts w:ascii="Times New Roman" w:hAnsi="Times New Roman" w:cs="Times New Roman"/>
              </w:rPr>
            </w:pPr>
            <w:r w:rsidRPr="008B37BA">
              <w:rPr>
                <w:rFonts w:ascii="Times New Roman" w:hAnsi="Times New Roman" w:cs="Times New Roman"/>
                <w:sz w:val="26"/>
                <w:szCs w:val="26"/>
              </w:rPr>
              <w:t xml:space="preserve">0,0126 </w:t>
            </w:r>
          </w:p>
        </w:tc>
      </w:tr>
    </w:tbl>
    <w:p w:rsidR="004A4E91" w:rsidRPr="008B37BA" w:rsidRDefault="004A4E91" w:rsidP="004A4E91">
      <w:pPr>
        <w:pStyle w:val="a6"/>
        <w:spacing w:line="360" w:lineRule="auto"/>
        <w:ind w:firstLine="567"/>
        <w:jc w:val="both"/>
        <w:rPr>
          <w:rFonts w:ascii="Times New Roman" w:eastAsia="Arial" w:hAnsi="Times New Roman"/>
          <w:sz w:val="24"/>
          <w:szCs w:val="24"/>
        </w:rPr>
      </w:pPr>
    </w:p>
    <w:p w:rsidR="0056169F" w:rsidRPr="008B37BA" w:rsidRDefault="0056169F" w:rsidP="004A4E91">
      <w:pPr>
        <w:pStyle w:val="a6"/>
        <w:spacing w:line="360" w:lineRule="auto"/>
        <w:ind w:firstLine="567"/>
        <w:jc w:val="both"/>
        <w:rPr>
          <w:rFonts w:ascii="Times New Roman" w:eastAsia="Arial" w:hAnsi="Times New Roman"/>
          <w:sz w:val="24"/>
          <w:szCs w:val="24"/>
        </w:rPr>
      </w:pPr>
    </w:p>
    <w:p w:rsidR="0056169F" w:rsidRPr="008B37BA" w:rsidRDefault="0056169F" w:rsidP="004A4E91">
      <w:pPr>
        <w:pStyle w:val="a6"/>
        <w:spacing w:line="360" w:lineRule="auto"/>
        <w:ind w:firstLine="567"/>
        <w:jc w:val="both"/>
        <w:rPr>
          <w:rFonts w:ascii="Times New Roman" w:eastAsia="Arial" w:hAnsi="Times New Roman"/>
          <w:sz w:val="24"/>
          <w:szCs w:val="24"/>
        </w:rPr>
      </w:pPr>
    </w:p>
    <w:p w:rsidR="00403408" w:rsidRPr="008B37BA" w:rsidRDefault="00403408">
      <w:pPr>
        <w:rPr>
          <w:rFonts w:ascii="Times New Roman" w:eastAsia="Arial" w:hAnsi="Times New Roman" w:cs="Times New Roman"/>
          <w:sz w:val="24"/>
          <w:szCs w:val="24"/>
          <w:lang w:eastAsia="ru-RU"/>
        </w:rPr>
      </w:pPr>
      <w:r w:rsidRPr="008B37BA">
        <w:rPr>
          <w:rFonts w:ascii="Times New Roman" w:eastAsia="Arial" w:hAnsi="Times New Roman"/>
          <w:sz w:val="24"/>
          <w:szCs w:val="24"/>
        </w:rPr>
        <w:br w:type="page"/>
      </w:r>
    </w:p>
    <w:p w:rsidR="004A4E91" w:rsidRPr="008B37BA" w:rsidRDefault="004A4E91" w:rsidP="004A4E91">
      <w:pPr>
        <w:pStyle w:val="a6"/>
        <w:spacing w:line="360" w:lineRule="auto"/>
        <w:rPr>
          <w:rFonts w:ascii="Times New Roman" w:hAnsi="Times New Roman"/>
          <w:sz w:val="24"/>
          <w:szCs w:val="24"/>
        </w:rPr>
      </w:pPr>
      <w:r w:rsidRPr="008B37BA">
        <w:rPr>
          <w:rFonts w:ascii="Times New Roman" w:hAnsi="Times New Roman"/>
          <w:sz w:val="24"/>
          <w:szCs w:val="24"/>
        </w:rPr>
        <w:lastRenderedPageBreak/>
        <w:t>Нормативы потребления холодного, горячего водоснабжения и водоотведения.</w:t>
      </w:r>
    </w:p>
    <w:p w:rsidR="004A4E91" w:rsidRPr="008B37BA" w:rsidRDefault="004A4E91" w:rsidP="004A4E91">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1.5</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5</w:t>
      </w:r>
      <w:r w:rsidR="00EB04CB" w:rsidRPr="008B37BA">
        <w:rPr>
          <w:color w:val="auto"/>
          <w:sz w:val="24"/>
        </w:rPr>
        <w:fldChar w:fldCharType="end"/>
      </w:r>
    </w:p>
    <w:tbl>
      <w:tblPr>
        <w:tblStyle w:val="af6"/>
        <w:tblW w:w="0" w:type="auto"/>
        <w:jc w:val="center"/>
        <w:tblLook w:val="04A0" w:firstRow="1" w:lastRow="0" w:firstColumn="1" w:lastColumn="0" w:noHBand="0" w:noVBand="1"/>
      </w:tblPr>
      <w:tblGrid>
        <w:gridCol w:w="3936"/>
        <w:gridCol w:w="1771"/>
        <w:gridCol w:w="22"/>
        <w:gridCol w:w="1835"/>
        <w:gridCol w:w="1569"/>
      </w:tblGrid>
      <w:tr w:rsidR="0066409E" w:rsidRPr="008B37BA" w:rsidTr="0066409E">
        <w:trPr>
          <w:trHeight w:val="762"/>
          <w:jc w:val="center"/>
        </w:trPr>
        <w:tc>
          <w:tcPr>
            <w:tcW w:w="3936" w:type="dxa"/>
            <w:vMerge w:val="restart"/>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Виды услуг</w:t>
            </w:r>
          </w:p>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(еденица измерения)</w:t>
            </w:r>
          </w:p>
        </w:tc>
        <w:tc>
          <w:tcPr>
            <w:tcW w:w="3628" w:type="dxa"/>
            <w:gridSpan w:val="3"/>
            <w:tcBorders>
              <w:bottom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Нормативы потребления в месяц на 1 человека</w:t>
            </w:r>
          </w:p>
        </w:tc>
        <w:tc>
          <w:tcPr>
            <w:tcW w:w="1569" w:type="dxa"/>
            <w:vMerge w:val="restart"/>
            <w:vAlign w:val="center"/>
          </w:tcPr>
          <w:p w:rsidR="0066409E" w:rsidRPr="008B37BA" w:rsidRDefault="0066409E" w:rsidP="0066409E">
            <w:pPr>
              <w:pStyle w:val="ConsPlusCell"/>
              <w:ind w:left="-97" w:firstLine="97"/>
              <w:jc w:val="center"/>
              <w:rPr>
                <w:rFonts w:ascii="Times New Roman" w:hAnsi="Times New Roman" w:cs="Times New Roman"/>
                <w:sz w:val="22"/>
                <w:szCs w:val="22"/>
              </w:rPr>
            </w:pPr>
            <w:r w:rsidRPr="008B37BA">
              <w:rPr>
                <w:rFonts w:ascii="Times New Roman" w:hAnsi="Times New Roman" w:cs="Times New Roman"/>
                <w:sz w:val="22"/>
                <w:szCs w:val="22"/>
              </w:rPr>
              <w:t>Примечание</w:t>
            </w:r>
          </w:p>
        </w:tc>
      </w:tr>
      <w:tr w:rsidR="0066409E" w:rsidRPr="008B37BA" w:rsidTr="0066409E">
        <w:trPr>
          <w:trHeight w:val="748"/>
          <w:jc w:val="center"/>
        </w:trPr>
        <w:tc>
          <w:tcPr>
            <w:tcW w:w="3936" w:type="dxa"/>
            <w:vMerge/>
            <w:vAlign w:val="center"/>
          </w:tcPr>
          <w:p w:rsidR="0066409E" w:rsidRPr="008B37BA" w:rsidRDefault="0066409E" w:rsidP="0066409E">
            <w:pPr>
              <w:pStyle w:val="ConsPlusCell"/>
              <w:jc w:val="center"/>
              <w:rPr>
                <w:rFonts w:ascii="Times New Roman" w:hAnsi="Times New Roman" w:cs="Times New Roman"/>
                <w:sz w:val="22"/>
                <w:szCs w:val="22"/>
              </w:rPr>
            </w:pPr>
          </w:p>
        </w:tc>
        <w:tc>
          <w:tcPr>
            <w:tcW w:w="1793" w:type="dxa"/>
            <w:gridSpan w:val="2"/>
            <w:tcBorders>
              <w:top w:val="single" w:sz="4" w:space="0" w:color="auto"/>
              <w:righ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Холодное водоснабжение</w:t>
            </w:r>
          </w:p>
        </w:tc>
        <w:tc>
          <w:tcPr>
            <w:tcW w:w="1835" w:type="dxa"/>
            <w:tcBorders>
              <w:top w:val="single" w:sz="4" w:space="0" w:color="auto"/>
              <w:lef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Горячее вожоснабжение</w:t>
            </w:r>
          </w:p>
        </w:tc>
        <w:tc>
          <w:tcPr>
            <w:tcW w:w="1569" w:type="dxa"/>
            <w:vMerge/>
            <w:vAlign w:val="center"/>
          </w:tcPr>
          <w:p w:rsidR="0066409E" w:rsidRPr="008B37BA" w:rsidRDefault="0066409E" w:rsidP="0066409E">
            <w:pPr>
              <w:pStyle w:val="ConsPlusCell"/>
              <w:jc w:val="center"/>
              <w:rPr>
                <w:rFonts w:ascii="Times New Roman" w:hAnsi="Times New Roman" w:cs="Times New Roman"/>
                <w:sz w:val="22"/>
                <w:szCs w:val="22"/>
              </w:rPr>
            </w:pPr>
          </w:p>
        </w:tc>
      </w:tr>
      <w:tr w:rsidR="0066409E" w:rsidRPr="008B37BA" w:rsidTr="0066409E">
        <w:trPr>
          <w:jc w:val="center"/>
        </w:trPr>
        <w:tc>
          <w:tcPr>
            <w:tcW w:w="3936" w:type="dxa"/>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В домах с водопроводом, без канализации, без ванн</w:t>
            </w:r>
          </w:p>
        </w:tc>
        <w:tc>
          <w:tcPr>
            <w:tcW w:w="1793" w:type="dxa"/>
            <w:gridSpan w:val="2"/>
            <w:tcBorders>
              <w:righ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2,8</w:t>
            </w:r>
          </w:p>
        </w:tc>
        <w:tc>
          <w:tcPr>
            <w:tcW w:w="1835" w:type="dxa"/>
            <w:tcBorders>
              <w:lef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w:t>
            </w:r>
          </w:p>
        </w:tc>
        <w:tc>
          <w:tcPr>
            <w:tcW w:w="1569" w:type="dxa"/>
            <w:vMerge w:val="restart"/>
            <w:textDirection w:val="btLr"/>
            <w:vAlign w:val="center"/>
          </w:tcPr>
          <w:p w:rsidR="0066409E" w:rsidRPr="008B37BA" w:rsidRDefault="0066409E" w:rsidP="0066409E">
            <w:pPr>
              <w:pStyle w:val="ConsPlusCell"/>
              <w:ind w:left="113" w:right="113"/>
              <w:jc w:val="center"/>
              <w:rPr>
                <w:rFonts w:ascii="Times New Roman" w:hAnsi="Times New Roman" w:cs="Times New Roman"/>
                <w:sz w:val="22"/>
                <w:szCs w:val="22"/>
              </w:rPr>
            </w:pPr>
            <w:r w:rsidRPr="008B37BA">
              <w:rPr>
                <w:rFonts w:ascii="Times New Roman" w:hAnsi="Times New Roman" w:cs="Times New Roman"/>
                <w:sz w:val="22"/>
                <w:szCs w:val="22"/>
              </w:rPr>
              <w:t>Водопровод</w:t>
            </w:r>
          </w:p>
        </w:tc>
      </w:tr>
      <w:tr w:rsidR="0066409E" w:rsidRPr="008B37BA" w:rsidTr="0066409E">
        <w:trPr>
          <w:jc w:val="center"/>
        </w:trPr>
        <w:tc>
          <w:tcPr>
            <w:tcW w:w="3936" w:type="dxa"/>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В домах с водопроводом, канализацией, централизованным ГВС, с общими душевыми</w:t>
            </w:r>
          </w:p>
        </w:tc>
        <w:tc>
          <w:tcPr>
            <w:tcW w:w="1771" w:type="dxa"/>
            <w:tcBorders>
              <w:righ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3,98</w:t>
            </w:r>
          </w:p>
        </w:tc>
        <w:tc>
          <w:tcPr>
            <w:tcW w:w="1857" w:type="dxa"/>
            <w:gridSpan w:val="2"/>
            <w:tcBorders>
              <w:lef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1,52</w:t>
            </w:r>
          </w:p>
        </w:tc>
        <w:tc>
          <w:tcPr>
            <w:tcW w:w="1569" w:type="dxa"/>
            <w:vMerge/>
            <w:vAlign w:val="center"/>
          </w:tcPr>
          <w:p w:rsidR="0066409E" w:rsidRPr="008B37BA" w:rsidRDefault="0066409E" w:rsidP="0066409E">
            <w:pPr>
              <w:pStyle w:val="ConsPlusCell"/>
              <w:jc w:val="center"/>
              <w:rPr>
                <w:rFonts w:ascii="Times New Roman" w:hAnsi="Times New Roman" w:cs="Times New Roman"/>
                <w:sz w:val="22"/>
                <w:szCs w:val="22"/>
              </w:rPr>
            </w:pPr>
          </w:p>
        </w:tc>
      </w:tr>
      <w:tr w:rsidR="0066409E" w:rsidRPr="008B37BA" w:rsidTr="0066409E">
        <w:trPr>
          <w:jc w:val="center"/>
        </w:trPr>
        <w:tc>
          <w:tcPr>
            <w:tcW w:w="3936" w:type="dxa"/>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В домах с водопроводом канализацией, без ванн, без душа, без газоснабжения</w:t>
            </w:r>
          </w:p>
        </w:tc>
        <w:tc>
          <w:tcPr>
            <w:tcW w:w="1771" w:type="dxa"/>
            <w:tcBorders>
              <w:righ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3,98</w:t>
            </w:r>
          </w:p>
        </w:tc>
        <w:tc>
          <w:tcPr>
            <w:tcW w:w="1857" w:type="dxa"/>
            <w:gridSpan w:val="2"/>
            <w:tcBorders>
              <w:lef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w:t>
            </w:r>
          </w:p>
        </w:tc>
        <w:tc>
          <w:tcPr>
            <w:tcW w:w="1569" w:type="dxa"/>
            <w:vMerge/>
            <w:vAlign w:val="center"/>
          </w:tcPr>
          <w:p w:rsidR="0066409E" w:rsidRPr="008B37BA" w:rsidRDefault="0066409E" w:rsidP="0066409E">
            <w:pPr>
              <w:pStyle w:val="ConsPlusCell"/>
              <w:jc w:val="center"/>
              <w:rPr>
                <w:rFonts w:ascii="Times New Roman" w:hAnsi="Times New Roman" w:cs="Times New Roman"/>
                <w:sz w:val="22"/>
                <w:szCs w:val="22"/>
              </w:rPr>
            </w:pPr>
          </w:p>
        </w:tc>
      </w:tr>
      <w:tr w:rsidR="0066409E" w:rsidRPr="008B37BA" w:rsidTr="0066409E">
        <w:trPr>
          <w:jc w:val="center"/>
        </w:trPr>
        <w:tc>
          <w:tcPr>
            <w:tcW w:w="3936" w:type="dxa"/>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В домах с водопроводом, канализацией, ГВС (водоразборным краном) без ванн, без душа</w:t>
            </w:r>
          </w:p>
        </w:tc>
        <w:tc>
          <w:tcPr>
            <w:tcW w:w="1771" w:type="dxa"/>
            <w:tcBorders>
              <w:righ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3,98</w:t>
            </w:r>
          </w:p>
        </w:tc>
        <w:tc>
          <w:tcPr>
            <w:tcW w:w="1857" w:type="dxa"/>
            <w:gridSpan w:val="2"/>
            <w:tcBorders>
              <w:lef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0,91</w:t>
            </w:r>
          </w:p>
        </w:tc>
        <w:tc>
          <w:tcPr>
            <w:tcW w:w="1569" w:type="dxa"/>
            <w:vMerge/>
            <w:vAlign w:val="center"/>
          </w:tcPr>
          <w:p w:rsidR="0066409E" w:rsidRPr="008B37BA" w:rsidRDefault="0066409E" w:rsidP="0066409E">
            <w:pPr>
              <w:pStyle w:val="ConsPlusCell"/>
              <w:jc w:val="center"/>
              <w:rPr>
                <w:rFonts w:ascii="Times New Roman" w:hAnsi="Times New Roman" w:cs="Times New Roman"/>
                <w:sz w:val="22"/>
                <w:szCs w:val="22"/>
              </w:rPr>
            </w:pPr>
          </w:p>
        </w:tc>
      </w:tr>
      <w:tr w:rsidR="0066409E" w:rsidRPr="008B37BA" w:rsidTr="0066409E">
        <w:trPr>
          <w:jc w:val="center"/>
        </w:trPr>
        <w:tc>
          <w:tcPr>
            <w:tcW w:w="3936" w:type="dxa"/>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В домах с водопроводом, канализацией, централизованным ГВС  без ванн, без душа</w:t>
            </w:r>
          </w:p>
        </w:tc>
        <w:tc>
          <w:tcPr>
            <w:tcW w:w="1771" w:type="dxa"/>
            <w:tcBorders>
              <w:righ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4,38</w:t>
            </w:r>
          </w:p>
        </w:tc>
        <w:tc>
          <w:tcPr>
            <w:tcW w:w="1857" w:type="dxa"/>
            <w:gridSpan w:val="2"/>
            <w:tcBorders>
              <w:lef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3,5</w:t>
            </w:r>
          </w:p>
        </w:tc>
        <w:tc>
          <w:tcPr>
            <w:tcW w:w="1569" w:type="dxa"/>
            <w:vMerge/>
            <w:vAlign w:val="center"/>
          </w:tcPr>
          <w:p w:rsidR="0066409E" w:rsidRPr="008B37BA" w:rsidRDefault="0066409E" w:rsidP="0066409E">
            <w:pPr>
              <w:pStyle w:val="ConsPlusCell"/>
              <w:jc w:val="center"/>
              <w:rPr>
                <w:rFonts w:ascii="Times New Roman" w:hAnsi="Times New Roman" w:cs="Times New Roman"/>
                <w:sz w:val="22"/>
                <w:szCs w:val="22"/>
              </w:rPr>
            </w:pPr>
          </w:p>
        </w:tc>
      </w:tr>
      <w:tr w:rsidR="0066409E" w:rsidRPr="008B37BA" w:rsidTr="0066409E">
        <w:trPr>
          <w:jc w:val="center"/>
        </w:trPr>
        <w:tc>
          <w:tcPr>
            <w:tcW w:w="3936" w:type="dxa"/>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В домах с водопроводом, канализацией, без ванн, без душа, с газоснабжением</w:t>
            </w:r>
          </w:p>
        </w:tc>
        <w:tc>
          <w:tcPr>
            <w:tcW w:w="1771" w:type="dxa"/>
            <w:tcBorders>
              <w:righ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4,99</w:t>
            </w:r>
          </w:p>
        </w:tc>
        <w:tc>
          <w:tcPr>
            <w:tcW w:w="1857" w:type="dxa"/>
            <w:gridSpan w:val="2"/>
            <w:tcBorders>
              <w:lef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w:t>
            </w:r>
          </w:p>
        </w:tc>
        <w:tc>
          <w:tcPr>
            <w:tcW w:w="1569" w:type="dxa"/>
            <w:vMerge/>
            <w:vAlign w:val="center"/>
          </w:tcPr>
          <w:p w:rsidR="0066409E" w:rsidRPr="008B37BA" w:rsidRDefault="0066409E" w:rsidP="0066409E">
            <w:pPr>
              <w:pStyle w:val="ConsPlusCell"/>
              <w:jc w:val="center"/>
              <w:rPr>
                <w:rFonts w:ascii="Times New Roman" w:hAnsi="Times New Roman" w:cs="Times New Roman"/>
                <w:sz w:val="22"/>
                <w:szCs w:val="22"/>
              </w:rPr>
            </w:pPr>
          </w:p>
        </w:tc>
      </w:tr>
      <w:tr w:rsidR="0066409E" w:rsidRPr="008B37BA" w:rsidTr="0066409E">
        <w:trPr>
          <w:jc w:val="center"/>
        </w:trPr>
        <w:tc>
          <w:tcPr>
            <w:tcW w:w="3936" w:type="dxa"/>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В домах с водопроводом, канализацией, централизованным ГВС, с сидячими ваннами</w:t>
            </w:r>
          </w:p>
        </w:tc>
        <w:tc>
          <w:tcPr>
            <w:tcW w:w="1771" w:type="dxa"/>
            <w:tcBorders>
              <w:righ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5,6</w:t>
            </w:r>
          </w:p>
        </w:tc>
        <w:tc>
          <w:tcPr>
            <w:tcW w:w="1857" w:type="dxa"/>
            <w:gridSpan w:val="2"/>
            <w:tcBorders>
              <w:lef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3,65</w:t>
            </w:r>
          </w:p>
        </w:tc>
        <w:tc>
          <w:tcPr>
            <w:tcW w:w="1569" w:type="dxa"/>
            <w:vMerge/>
            <w:vAlign w:val="center"/>
          </w:tcPr>
          <w:p w:rsidR="0066409E" w:rsidRPr="008B37BA" w:rsidRDefault="0066409E" w:rsidP="0066409E">
            <w:pPr>
              <w:pStyle w:val="ConsPlusCell"/>
              <w:jc w:val="center"/>
              <w:rPr>
                <w:rFonts w:ascii="Times New Roman" w:hAnsi="Times New Roman" w:cs="Times New Roman"/>
                <w:sz w:val="22"/>
                <w:szCs w:val="22"/>
              </w:rPr>
            </w:pPr>
          </w:p>
        </w:tc>
      </w:tr>
      <w:tr w:rsidR="0066409E" w:rsidRPr="008B37BA" w:rsidTr="0066409E">
        <w:trPr>
          <w:jc w:val="center"/>
        </w:trPr>
        <w:tc>
          <w:tcPr>
            <w:tcW w:w="3936" w:type="dxa"/>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В домах с водопроводом, канализацией и ваннами с водонагревателями на твердом топливе</w:t>
            </w:r>
          </w:p>
        </w:tc>
        <w:tc>
          <w:tcPr>
            <w:tcW w:w="1771" w:type="dxa"/>
            <w:tcBorders>
              <w:righ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5,99</w:t>
            </w:r>
          </w:p>
        </w:tc>
        <w:tc>
          <w:tcPr>
            <w:tcW w:w="1857" w:type="dxa"/>
            <w:gridSpan w:val="2"/>
            <w:tcBorders>
              <w:lef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w:t>
            </w:r>
          </w:p>
        </w:tc>
        <w:tc>
          <w:tcPr>
            <w:tcW w:w="1569" w:type="dxa"/>
            <w:vMerge/>
            <w:vAlign w:val="center"/>
          </w:tcPr>
          <w:p w:rsidR="0066409E" w:rsidRPr="008B37BA" w:rsidRDefault="0066409E" w:rsidP="0066409E">
            <w:pPr>
              <w:pStyle w:val="ConsPlusCell"/>
              <w:jc w:val="center"/>
              <w:rPr>
                <w:rFonts w:ascii="Times New Roman" w:hAnsi="Times New Roman" w:cs="Times New Roman"/>
                <w:sz w:val="22"/>
                <w:szCs w:val="22"/>
              </w:rPr>
            </w:pPr>
          </w:p>
        </w:tc>
      </w:tr>
      <w:tr w:rsidR="0066409E" w:rsidRPr="008B37BA" w:rsidTr="0066409E">
        <w:trPr>
          <w:jc w:val="center"/>
        </w:trPr>
        <w:tc>
          <w:tcPr>
            <w:tcW w:w="3936" w:type="dxa"/>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В домах с водопроводом, канализацией, централизованным ГВС (от ЦТП, ИТП, котельных) и ваннами</w:t>
            </w:r>
          </w:p>
        </w:tc>
        <w:tc>
          <w:tcPr>
            <w:tcW w:w="1771" w:type="dxa"/>
            <w:tcBorders>
              <w:righ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6,39</w:t>
            </w:r>
          </w:p>
        </w:tc>
        <w:tc>
          <w:tcPr>
            <w:tcW w:w="1857" w:type="dxa"/>
            <w:gridSpan w:val="2"/>
            <w:tcBorders>
              <w:lef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4,26</w:t>
            </w:r>
          </w:p>
        </w:tc>
        <w:tc>
          <w:tcPr>
            <w:tcW w:w="1569" w:type="dxa"/>
            <w:vMerge/>
            <w:vAlign w:val="center"/>
          </w:tcPr>
          <w:p w:rsidR="0066409E" w:rsidRPr="008B37BA" w:rsidRDefault="0066409E" w:rsidP="0066409E">
            <w:pPr>
              <w:pStyle w:val="ConsPlusCell"/>
              <w:jc w:val="center"/>
              <w:rPr>
                <w:rFonts w:ascii="Times New Roman" w:hAnsi="Times New Roman" w:cs="Times New Roman"/>
                <w:sz w:val="22"/>
                <w:szCs w:val="22"/>
              </w:rPr>
            </w:pPr>
          </w:p>
        </w:tc>
      </w:tr>
      <w:tr w:rsidR="0066409E" w:rsidRPr="008B37BA" w:rsidTr="0066409E">
        <w:trPr>
          <w:jc w:val="center"/>
        </w:trPr>
        <w:tc>
          <w:tcPr>
            <w:tcW w:w="3936" w:type="dxa"/>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В домах с водопроводом, канализацией и ваннами с электронагревателями</w:t>
            </w:r>
          </w:p>
        </w:tc>
        <w:tc>
          <w:tcPr>
            <w:tcW w:w="1771" w:type="dxa"/>
            <w:tcBorders>
              <w:righ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7,57</w:t>
            </w:r>
          </w:p>
        </w:tc>
        <w:tc>
          <w:tcPr>
            <w:tcW w:w="1857" w:type="dxa"/>
            <w:gridSpan w:val="2"/>
            <w:tcBorders>
              <w:lef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w:t>
            </w:r>
          </w:p>
        </w:tc>
        <w:tc>
          <w:tcPr>
            <w:tcW w:w="1569" w:type="dxa"/>
            <w:vMerge/>
            <w:vAlign w:val="center"/>
          </w:tcPr>
          <w:p w:rsidR="0066409E" w:rsidRPr="008B37BA" w:rsidRDefault="0066409E" w:rsidP="0066409E">
            <w:pPr>
              <w:pStyle w:val="ConsPlusCell"/>
              <w:jc w:val="center"/>
              <w:rPr>
                <w:rFonts w:ascii="Times New Roman" w:hAnsi="Times New Roman" w:cs="Times New Roman"/>
                <w:sz w:val="22"/>
                <w:szCs w:val="22"/>
              </w:rPr>
            </w:pPr>
          </w:p>
        </w:tc>
      </w:tr>
      <w:tr w:rsidR="0066409E" w:rsidRPr="008B37BA" w:rsidTr="0066409E">
        <w:trPr>
          <w:jc w:val="center"/>
        </w:trPr>
        <w:tc>
          <w:tcPr>
            <w:tcW w:w="3936" w:type="dxa"/>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В домах с водопроводом, канализацией и ваннами с газовыми колонками</w:t>
            </w:r>
          </w:p>
        </w:tc>
        <w:tc>
          <w:tcPr>
            <w:tcW w:w="1771" w:type="dxa"/>
            <w:tcBorders>
              <w:righ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9,19</w:t>
            </w:r>
          </w:p>
        </w:tc>
        <w:tc>
          <w:tcPr>
            <w:tcW w:w="1857" w:type="dxa"/>
            <w:gridSpan w:val="2"/>
            <w:tcBorders>
              <w:left w:val="single" w:sz="4" w:space="0" w:color="auto"/>
            </w:tcBorders>
            <w:vAlign w:val="center"/>
          </w:tcPr>
          <w:p w:rsidR="0066409E" w:rsidRPr="008B37BA" w:rsidRDefault="0066409E" w:rsidP="0066409E">
            <w:pPr>
              <w:pStyle w:val="ConsPlusCell"/>
              <w:jc w:val="center"/>
              <w:rPr>
                <w:rFonts w:ascii="Times New Roman" w:hAnsi="Times New Roman" w:cs="Times New Roman"/>
                <w:sz w:val="22"/>
                <w:szCs w:val="22"/>
              </w:rPr>
            </w:pPr>
            <w:r w:rsidRPr="008B37BA">
              <w:rPr>
                <w:rFonts w:ascii="Times New Roman" w:hAnsi="Times New Roman" w:cs="Times New Roman"/>
                <w:sz w:val="22"/>
                <w:szCs w:val="22"/>
              </w:rPr>
              <w:t>-</w:t>
            </w:r>
          </w:p>
        </w:tc>
        <w:tc>
          <w:tcPr>
            <w:tcW w:w="1569" w:type="dxa"/>
            <w:vMerge/>
            <w:vAlign w:val="center"/>
          </w:tcPr>
          <w:p w:rsidR="0066409E" w:rsidRPr="008B37BA" w:rsidRDefault="0066409E" w:rsidP="0066409E">
            <w:pPr>
              <w:pStyle w:val="ConsPlusCell"/>
              <w:jc w:val="center"/>
              <w:rPr>
                <w:rFonts w:ascii="Times New Roman" w:hAnsi="Times New Roman" w:cs="Times New Roman"/>
                <w:sz w:val="22"/>
                <w:szCs w:val="22"/>
              </w:rPr>
            </w:pPr>
          </w:p>
        </w:tc>
      </w:tr>
    </w:tbl>
    <w:p w:rsidR="004A4E91" w:rsidRPr="008B37BA" w:rsidRDefault="004A4E91" w:rsidP="004A4E91">
      <w:pPr>
        <w:pStyle w:val="a6"/>
        <w:spacing w:line="360" w:lineRule="auto"/>
        <w:jc w:val="both"/>
        <w:rPr>
          <w:rFonts w:ascii="Times New Roman" w:hAnsi="Times New Roman"/>
          <w:sz w:val="24"/>
          <w:szCs w:val="24"/>
        </w:rPr>
      </w:pPr>
    </w:p>
    <w:p w:rsidR="004A4E91" w:rsidRPr="008B37BA" w:rsidRDefault="004A4E91" w:rsidP="004A4E91">
      <w:pPr>
        <w:pStyle w:val="a6"/>
        <w:spacing w:line="360" w:lineRule="auto"/>
        <w:jc w:val="both"/>
        <w:rPr>
          <w:rFonts w:ascii="Times New Roman" w:hAnsi="Times New Roman"/>
          <w:sz w:val="24"/>
          <w:szCs w:val="24"/>
        </w:rPr>
      </w:pPr>
    </w:p>
    <w:p w:rsidR="004A4E91" w:rsidRPr="008B37BA" w:rsidRDefault="004A4E91" w:rsidP="004A4E91">
      <w:pPr>
        <w:rPr>
          <w:rFonts w:ascii="Times New Roman" w:eastAsia="Times New Roman" w:hAnsi="Times New Roman" w:cs="Times New Roman"/>
          <w:sz w:val="24"/>
          <w:szCs w:val="24"/>
          <w:lang w:eastAsia="ru-RU"/>
        </w:rPr>
      </w:pPr>
      <w:r w:rsidRPr="008B37BA">
        <w:rPr>
          <w:rFonts w:ascii="Times New Roman" w:hAnsi="Times New Roman"/>
          <w:sz w:val="24"/>
          <w:szCs w:val="24"/>
        </w:rPr>
        <w:br w:type="page"/>
      </w:r>
    </w:p>
    <w:p w:rsidR="004A4E91" w:rsidRPr="008B37BA" w:rsidRDefault="004A4E91" w:rsidP="00EB537F">
      <w:pPr>
        <w:pStyle w:val="1"/>
        <w:numPr>
          <w:ilvl w:val="1"/>
          <w:numId w:val="28"/>
        </w:numPr>
      </w:pPr>
      <w:bookmarkStart w:id="64" w:name="_Toc462934462"/>
      <w:r w:rsidRPr="008B37BA">
        <w:lastRenderedPageBreak/>
        <w:t>Балансы тепловой мощности и тепловой нагрузки в зонах действия источников тепловой энергии.</w:t>
      </w:r>
      <w:bookmarkEnd w:id="64"/>
    </w:p>
    <w:p w:rsidR="004A4E91" w:rsidRPr="008B37BA" w:rsidRDefault="004A4E91" w:rsidP="00E63B02">
      <w:pPr>
        <w:pStyle w:val="3"/>
      </w:pPr>
      <w:bookmarkStart w:id="65" w:name="_Toc462934463"/>
      <w:r w:rsidRPr="008B37BA">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w:t>
      </w:r>
      <w:bookmarkEnd w:id="65"/>
    </w:p>
    <w:p w:rsidR="00CF5C5B" w:rsidRPr="008B37BA" w:rsidRDefault="00CF5C5B" w:rsidP="00CF5C5B">
      <w:pPr>
        <w:spacing w:after="0" w:line="360" w:lineRule="auto"/>
        <w:ind w:firstLine="567"/>
        <w:jc w:val="both"/>
        <w:rPr>
          <w:rFonts w:ascii="Times New Roman" w:eastAsia="Times New Roman" w:hAnsi="Times New Roman" w:cs="Times New Roman"/>
          <w:sz w:val="24"/>
          <w:szCs w:val="28"/>
          <w:lang w:eastAsia="ru-RU"/>
        </w:rPr>
      </w:pPr>
      <w:r w:rsidRPr="008B37BA">
        <w:rPr>
          <w:rFonts w:ascii="Times New Roman" w:eastAsia="Times New Roman" w:hAnsi="Times New Roman" w:cs="Times New Roman"/>
          <w:sz w:val="24"/>
          <w:szCs w:val="28"/>
          <w:lang w:eastAsia="ru-RU"/>
        </w:rPr>
        <w:t>Сведения по присоединенной нагрузке и располагаемой мощности  источника тепловой энергии</w:t>
      </w:r>
      <w:r w:rsidR="00747EEE" w:rsidRPr="008B37BA">
        <w:rPr>
          <w:rFonts w:ascii="Times New Roman" w:eastAsia="Times New Roman" w:hAnsi="Times New Roman" w:cs="Times New Roman"/>
          <w:sz w:val="24"/>
          <w:szCs w:val="28"/>
          <w:lang w:eastAsia="ru-RU"/>
        </w:rPr>
        <w:t xml:space="preserve"> обеспечивающих теплоснабжение </w:t>
      </w:r>
      <w:r w:rsidR="00CC6233" w:rsidRPr="008B37BA">
        <w:rPr>
          <w:rFonts w:ascii="Times New Roman" w:eastAsia="Times New Roman" w:hAnsi="Times New Roman" w:cs="Times New Roman"/>
          <w:sz w:val="24"/>
          <w:szCs w:val="28"/>
          <w:lang w:eastAsia="ru-RU"/>
        </w:rPr>
        <w:t>с. Новое</w:t>
      </w:r>
      <w:r w:rsidRPr="008B37BA">
        <w:rPr>
          <w:rFonts w:ascii="Times New Roman" w:eastAsia="Times New Roman" w:hAnsi="Times New Roman" w:cs="Times New Roman"/>
          <w:sz w:val="24"/>
          <w:szCs w:val="28"/>
          <w:lang w:eastAsia="ru-RU"/>
        </w:rPr>
        <w:t xml:space="preserve"> представлены в таблице ниже:</w:t>
      </w:r>
    </w:p>
    <w:p w:rsidR="004A4E91" w:rsidRPr="008B37BA" w:rsidRDefault="004A4E91" w:rsidP="004A4E91">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1.6</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1</w:t>
      </w:r>
      <w:r w:rsidR="00EB04CB" w:rsidRPr="008B37BA">
        <w:rPr>
          <w:color w:val="auto"/>
          <w:sz w:val="24"/>
        </w:rPr>
        <w:fldChar w:fldCharType="end"/>
      </w:r>
    </w:p>
    <w:tbl>
      <w:tblPr>
        <w:tblW w:w="5000" w:type="pct"/>
        <w:tblLook w:val="04A0" w:firstRow="1" w:lastRow="0" w:firstColumn="1" w:lastColumn="0" w:noHBand="0" w:noVBand="1"/>
      </w:tblPr>
      <w:tblGrid>
        <w:gridCol w:w="1831"/>
        <w:gridCol w:w="2174"/>
        <w:gridCol w:w="2113"/>
        <w:gridCol w:w="2376"/>
        <w:gridCol w:w="1644"/>
      </w:tblGrid>
      <w:tr w:rsidR="00D128E0" w:rsidRPr="008B37BA" w:rsidTr="00D128E0">
        <w:trPr>
          <w:trHeight w:val="2520"/>
        </w:trPr>
        <w:tc>
          <w:tcPr>
            <w:tcW w:w="90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28E0" w:rsidRPr="008B37BA" w:rsidRDefault="00D128E0" w:rsidP="00D128E0">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Названия источника тепловой энергии</w:t>
            </w:r>
          </w:p>
        </w:tc>
        <w:tc>
          <w:tcPr>
            <w:tcW w:w="107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28E0" w:rsidRPr="008B37BA" w:rsidRDefault="00D128E0" w:rsidP="00D128E0">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Установленная мощность источника, Гкал/час</w:t>
            </w:r>
          </w:p>
        </w:tc>
        <w:tc>
          <w:tcPr>
            <w:tcW w:w="104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28E0" w:rsidRPr="008B37BA" w:rsidRDefault="00D128E0" w:rsidP="00D128E0">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Располагаемая мощность источника, Гкал/час</w:t>
            </w:r>
          </w:p>
        </w:tc>
        <w:tc>
          <w:tcPr>
            <w:tcW w:w="1172" w:type="pct"/>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D128E0" w:rsidRPr="008B37BA" w:rsidRDefault="00D128E0" w:rsidP="00D128E0">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Присоединенная нагрузка потребителей с учетом всех потерь, Гкал/час</w:t>
            </w:r>
          </w:p>
        </w:tc>
        <w:tc>
          <w:tcPr>
            <w:tcW w:w="8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28E0" w:rsidRPr="008B37BA" w:rsidRDefault="00D128E0" w:rsidP="00D128E0">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Резерв тепловой мощности источника, Гкал/час</w:t>
            </w:r>
          </w:p>
        </w:tc>
      </w:tr>
      <w:tr w:rsidR="00D128E0" w:rsidRPr="008B37BA" w:rsidTr="00D128E0">
        <w:trPr>
          <w:trHeight w:val="315"/>
        </w:trPr>
        <w:tc>
          <w:tcPr>
            <w:tcW w:w="903" w:type="pct"/>
            <w:vMerge/>
            <w:tcBorders>
              <w:top w:val="single" w:sz="8" w:space="0" w:color="000000"/>
              <w:left w:val="single" w:sz="8" w:space="0" w:color="000000"/>
              <w:bottom w:val="single" w:sz="8" w:space="0" w:color="000000"/>
              <w:right w:val="single" w:sz="8" w:space="0" w:color="000000"/>
            </w:tcBorders>
            <w:vAlign w:val="center"/>
            <w:hideMark/>
          </w:tcPr>
          <w:p w:rsidR="00D128E0" w:rsidRPr="008B37BA" w:rsidRDefault="00D128E0" w:rsidP="00D128E0">
            <w:pPr>
              <w:spacing w:after="0" w:line="240" w:lineRule="auto"/>
              <w:rPr>
                <w:rFonts w:ascii="Times New Roman" w:eastAsia="Times New Roman" w:hAnsi="Times New Roman" w:cs="Times New Roman"/>
                <w:color w:val="000000"/>
                <w:sz w:val="24"/>
                <w:szCs w:val="24"/>
                <w:lang w:eastAsia="ru-RU"/>
              </w:rPr>
            </w:pPr>
          </w:p>
        </w:tc>
        <w:tc>
          <w:tcPr>
            <w:tcW w:w="1072" w:type="pct"/>
            <w:vMerge/>
            <w:tcBorders>
              <w:top w:val="single" w:sz="8" w:space="0" w:color="000000"/>
              <w:left w:val="single" w:sz="8" w:space="0" w:color="000000"/>
              <w:bottom w:val="single" w:sz="8" w:space="0" w:color="000000"/>
              <w:right w:val="single" w:sz="8" w:space="0" w:color="000000"/>
            </w:tcBorders>
            <w:vAlign w:val="center"/>
            <w:hideMark/>
          </w:tcPr>
          <w:p w:rsidR="00D128E0" w:rsidRPr="008B37BA" w:rsidRDefault="00D128E0" w:rsidP="00D128E0">
            <w:pPr>
              <w:spacing w:after="0" w:line="240" w:lineRule="auto"/>
              <w:rPr>
                <w:rFonts w:ascii="Times New Roman" w:eastAsia="Times New Roman" w:hAnsi="Times New Roman" w:cs="Times New Roman"/>
                <w:color w:val="000000"/>
                <w:sz w:val="24"/>
                <w:szCs w:val="24"/>
                <w:lang w:eastAsia="ru-RU"/>
              </w:rPr>
            </w:pPr>
          </w:p>
        </w:tc>
        <w:tc>
          <w:tcPr>
            <w:tcW w:w="1042" w:type="pct"/>
            <w:vMerge/>
            <w:tcBorders>
              <w:top w:val="single" w:sz="8" w:space="0" w:color="000000"/>
              <w:left w:val="single" w:sz="8" w:space="0" w:color="000000"/>
              <w:bottom w:val="single" w:sz="8" w:space="0" w:color="000000"/>
              <w:right w:val="single" w:sz="8" w:space="0" w:color="000000"/>
            </w:tcBorders>
            <w:vAlign w:val="center"/>
            <w:hideMark/>
          </w:tcPr>
          <w:p w:rsidR="00D128E0" w:rsidRPr="008B37BA" w:rsidRDefault="00D128E0" w:rsidP="00D128E0">
            <w:pPr>
              <w:spacing w:after="0" w:line="240" w:lineRule="auto"/>
              <w:rPr>
                <w:rFonts w:ascii="Times New Roman" w:eastAsia="Times New Roman" w:hAnsi="Times New Roman" w:cs="Times New Roman"/>
                <w:color w:val="000000"/>
                <w:sz w:val="24"/>
                <w:szCs w:val="24"/>
                <w:lang w:eastAsia="ru-RU"/>
              </w:rPr>
            </w:pPr>
          </w:p>
        </w:tc>
        <w:tc>
          <w:tcPr>
            <w:tcW w:w="1172" w:type="pct"/>
            <w:vMerge/>
            <w:tcBorders>
              <w:top w:val="single" w:sz="8" w:space="0" w:color="000000"/>
              <w:left w:val="single" w:sz="8" w:space="0" w:color="000000"/>
              <w:bottom w:val="single" w:sz="8" w:space="0" w:color="000000"/>
              <w:right w:val="single" w:sz="8" w:space="0" w:color="auto"/>
            </w:tcBorders>
            <w:vAlign w:val="center"/>
            <w:hideMark/>
          </w:tcPr>
          <w:p w:rsidR="00D128E0" w:rsidRPr="008B37BA" w:rsidRDefault="00D128E0" w:rsidP="00D128E0">
            <w:pPr>
              <w:spacing w:after="0" w:line="240" w:lineRule="auto"/>
              <w:rPr>
                <w:rFonts w:ascii="Times New Roman" w:eastAsia="Times New Roman" w:hAnsi="Times New Roman" w:cs="Times New Roman"/>
                <w:color w:val="000000"/>
                <w:sz w:val="24"/>
                <w:szCs w:val="24"/>
                <w:lang w:eastAsia="ru-RU"/>
              </w:rPr>
            </w:pPr>
          </w:p>
        </w:tc>
        <w:tc>
          <w:tcPr>
            <w:tcW w:w="811" w:type="pct"/>
            <w:vMerge/>
            <w:tcBorders>
              <w:top w:val="single" w:sz="8" w:space="0" w:color="auto"/>
              <w:left w:val="single" w:sz="8" w:space="0" w:color="auto"/>
              <w:bottom w:val="single" w:sz="8" w:space="0" w:color="000000"/>
              <w:right w:val="single" w:sz="8" w:space="0" w:color="auto"/>
            </w:tcBorders>
            <w:vAlign w:val="center"/>
            <w:hideMark/>
          </w:tcPr>
          <w:p w:rsidR="00D128E0" w:rsidRPr="008B37BA" w:rsidRDefault="00D128E0" w:rsidP="00D128E0">
            <w:pPr>
              <w:spacing w:after="0" w:line="240" w:lineRule="auto"/>
              <w:rPr>
                <w:rFonts w:ascii="Times New Roman" w:eastAsia="Times New Roman" w:hAnsi="Times New Roman" w:cs="Times New Roman"/>
                <w:color w:val="000000"/>
                <w:sz w:val="24"/>
                <w:szCs w:val="24"/>
                <w:lang w:eastAsia="ru-RU"/>
              </w:rPr>
            </w:pPr>
          </w:p>
        </w:tc>
      </w:tr>
      <w:tr w:rsidR="008757F1" w:rsidRPr="008B37BA" w:rsidTr="00D128E0">
        <w:trPr>
          <w:trHeight w:val="330"/>
        </w:trPr>
        <w:tc>
          <w:tcPr>
            <w:tcW w:w="903" w:type="pct"/>
            <w:tcBorders>
              <w:top w:val="nil"/>
              <w:left w:val="single" w:sz="8" w:space="0" w:color="000000"/>
              <w:bottom w:val="single" w:sz="8" w:space="0" w:color="auto"/>
              <w:right w:val="single" w:sz="8" w:space="0" w:color="000000"/>
            </w:tcBorders>
            <w:shd w:val="clear" w:color="auto" w:fill="auto"/>
            <w:vAlign w:val="center"/>
            <w:hideMark/>
          </w:tcPr>
          <w:p w:rsidR="008757F1" w:rsidRPr="008B37BA" w:rsidRDefault="008757F1" w:rsidP="00D128E0">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Газовая котельная c.Новое</w:t>
            </w:r>
          </w:p>
        </w:tc>
        <w:tc>
          <w:tcPr>
            <w:tcW w:w="1072" w:type="pct"/>
            <w:tcBorders>
              <w:top w:val="nil"/>
              <w:left w:val="nil"/>
              <w:bottom w:val="single" w:sz="8" w:space="0" w:color="auto"/>
              <w:right w:val="single" w:sz="8" w:space="0" w:color="000000"/>
            </w:tcBorders>
            <w:shd w:val="clear" w:color="auto" w:fill="auto"/>
            <w:vAlign w:val="center"/>
            <w:hideMark/>
          </w:tcPr>
          <w:p w:rsidR="008757F1" w:rsidRDefault="008757F1">
            <w:pPr>
              <w:jc w:val="center"/>
              <w:rPr>
                <w:color w:val="000000"/>
                <w:sz w:val="24"/>
                <w:szCs w:val="24"/>
              </w:rPr>
            </w:pPr>
            <w:r>
              <w:rPr>
                <w:color w:val="000000"/>
              </w:rPr>
              <w:t>1</w:t>
            </w:r>
          </w:p>
        </w:tc>
        <w:tc>
          <w:tcPr>
            <w:tcW w:w="1042" w:type="pct"/>
            <w:tcBorders>
              <w:top w:val="nil"/>
              <w:left w:val="nil"/>
              <w:bottom w:val="single" w:sz="8" w:space="0" w:color="auto"/>
              <w:right w:val="single" w:sz="8" w:space="0" w:color="000000"/>
            </w:tcBorders>
            <w:shd w:val="clear" w:color="auto" w:fill="auto"/>
            <w:vAlign w:val="center"/>
            <w:hideMark/>
          </w:tcPr>
          <w:p w:rsidR="008757F1" w:rsidRDefault="008757F1">
            <w:pPr>
              <w:jc w:val="center"/>
              <w:rPr>
                <w:color w:val="000000"/>
                <w:sz w:val="24"/>
                <w:szCs w:val="24"/>
              </w:rPr>
            </w:pPr>
            <w:r>
              <w:rPr>
                <w:color w:val="000000"/>
              </w:rPr>
              <w:t>1</w:t>
            </w:r>
          </w:p>
        </w:tc>
        <w:tc>
          <w:tcPr>
            <w:tcW w:w="1172" w:type="pct"/>
            <w:tcBorders>
              <w:top w:val="nil"/>
              <w:left w:val="nil"/>
              <w:bottom w:val="single" w:sz="8" w:space="0" w:color="auto"/>
              <w:right w:val="single" w:sz="8" w:space="0" w:color="000000"/>
            </w:tcBorders>
            <w:shd w:val="clear" w:color="auto" w:fill="auto"/>
            <w:vAlign w:val="center"/>
            <w:hideMark/>
          </w:tcPr>
          <w:p w:rsidR="008757F1" w:rsidRDefault="008757F1">
            <w:pPr>
              <w:jc w:val="center"/>
              <w:rPr>
                <w:color w:val="000000"/>
                <w:sz w:val="24"/>
                <w:szCs w:val="24"/>
              </w:rPr>
            </w:pPr>
            <w:r>
              <w:rPr>
                <w:color w:val="000000"/>
              </w:rPr>
              <w:t>0,952</w:t>
            </w:r>
          </w:p>
        </w:tc>
        <w:tc>
          <w:tcPr>
            <w:tcW w:w="811" w:type="pct"/>
            <w:tcBorders>
              <w:top w:val="nil"/>
              <w:left w:val="nil"/>
              <w:bottom w:val="single" w:sz="8" w:space="0" w:color="auto"/>
              <w:right w:val="single" w:sz="8" w:space="0" w:color="000000"/>
            </w:tcBorders>
            <w:shd w:val="clear" w:color="auto" w:fill="auto"/>
            <w:vAlign w:val="center"/>
            <w:hideMark/>
          </w:tcPr>
          <w:p w:rsidR="008757F1" w:rsidRDefault="008757F1">
            <w:pPr>
              <w:jc w:val="center"/>
              <w:rPr>
                <w:color w:val="000000"/>
                <w:sz w:val="24"/>
                <w:szCs w:val="24"/>
              </w:rPr>
            </w:pPr>
            <w:r>
              <w:rPr>
                <w:color w:val="000000"/>
              </w:rPr>
              <w:t>0,048</w:t>
            </w:r>
          </w:p>
        </w:tc>
      </w:tr>
    </w:tbl>
    <w:p w:rsidR="00747EEE" w:rsidRPr="008B37BA" w:rsidRDefault="00747EEE" w:rsidP="00747EEE">
      <w:pPr>
        <w:rPr>
          <w:lang w:eastAsia="ru-RU"/>
        </w:rPr>
      </w:pPr>
    </w:p>
    <w:p w:rsidR="004A4E91" w:rsidRPr="008B37BA" w:rsidRDefault="004A4E91" w:rsidP="00CF5C5B">
      <w:pPr>
        <w:pStyle w:val="aff"/>
        <w:keepNext/>
        <w:spacing w:before="120"/>
        <w:jc w:val="right"/>
        <w:rPr>
          <w:color w:val="auto"/>
          <w:sz w:val="24"/>
        </w:rPr>
      </w:pPr>
      <w:r w:rsidRPr="008B37BA">
        <w:rPr>
          <w:color w:val="auto"/>
          <w:sz w:val="24"/>
        </w:rPr>
        <w:t xml:space="preserve">Диаграмма </w:t>
      </w:r>
      <w:r w:rsidR="00A00306" w:rsidRPr="008B37BA">
        <w:rPr>
          <w:color w:val="auto"/>
          <w:sz w:val="24"/>
        </w:rPr>
        <w:fldChar w:fldCharType="begin"/>
      </w:r>
      <w:r w:rsidRPr="008B37BA">
        <w:rPr>
          <w:color w:val="auto"/>
          <w:sz w:val="24"/>
        </w:rPr>
        <w:instrText xml:space="preserve"> STYLEREF 1 \s </w:instrText>
      </w:r>
      <w:r w:rsidR="00A00306" w:rsidRPr="008B37BA">
        <w:rPr>
          <w:color w:val="auto"/>
          <w:sz w:val="24"/>
        </w:rPr>
        <w:fldChar w:fldCharType="separate"/>
      </w:r>
      <w:r w:rsidR="00835FB1">
        <w:rPr>
          <w:noProof/>
          <w:color w:val="auto"/>
          <w:sz w:val="24"/>
        </w:rPr>
        <w:t>1.6</w:t>
      </w:r>
      <w:r w:rsidR="00A00306" w:rsidRPr="008B37BA">
        <w:rPr>
          <w:color w:val="auto"/>
          <w:sz w:val="24"/>
        </w:rPr>
        <w:fldChar w:fldCharType="end"/>
      </w:r>
      <w:r w:rsidRPr="008B37BA">
        <w:rPr>
          <w:color w:val="auto"/>
          <w:sz w:val="24"/>
        </w:rPr>
        <w:t>.</w:t>
      </w:r>
      <w:r w:rsidR="00A00306" w:rsidRPr="008B37BA">
        <w:rPr>
          <w:color w:val="auto"/>
          <w:sz w:val="24"/>
        </w:rPr>
        <w:fldChar w:fldCharType="begin"/>
      </w:r>
      <w:r w:rsidRPr="008B37BA">
        <w:rPr>
          <w:color w:val="auto"/>
          <w:sz w:val="24"/>
        </w:rPr>
        <w:instrText xml:space="preserve"> SEQ Диаграмма \* ARABIC \s 1 </w:instrText>
      </w:r>
      <w:r w:rsidR="00A00306" w:rsidRPr="008B37BA">
        <w:rPr>
          <w:color w:val="auto"/>
          <w:sz w:val="24"/>
        </w:rPr>
        <w:fldChar w:fldCharType="separate"/>
      </w:r>
      <w:r w:rsidR="00835FB1">
        <w:rPr>
          <w:noProof/>
          <w:color w:val="auto"/>
          <w:sz w:val="24"/>
        </w:rPr>
        <w:t>1</w:t>
      </w:r>
      <w:r w:rsidR="00A00306" w:rsidRPr="008B37BA">
        <w:rPr>
          <w:color w:val="auto"/>
          <w:sz w:val="24"/>
        </w:rPr>
        <w:fldChar w:fldCharType="end"/>
      </w:r>
    </w:p>
    <w:p w:rsidR="00994C7B" w:rsidRPr="008B37BA" w:rsidRDefault="008757F1">
      <w:pPr>
        <w:rPr>
          <w:rFonts w:ascii="Times New Roman" w:eastAsia="Times New Roman" w:hAnsi="Times New Roman" w:cs="Times New Roman"/>
          <w:b/>
          <w:sz w:val="24"/>
          <w:szCs w:val="24"/>
          <w:u w:val="single"/>
          <w:lang w:eastAsia="ru-RU"/>
        </w:rPr>
      </w:pPr>
      <w:r>
        <w:rPr>
          <w:noProof/>
          <w:lang w:eastAsia="ru-RU"/>
        </w:rPr>
        <w:drawing>
          <wp:inline distT="0" distB="0" distL="0" distR="0" wp14:anchorId="7F3BE908" wp14:editId="046CE9D1">
            <wp:extent cx="6368902" cy="2998382"/>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A4E91" w:rsidRPr="008B37BA" w:rsidRDefault="004A4E91" w:rsidP="00E63B02">
      <w:pPr>
        <w:pStyle w:val="3"/>
      </w:pPr>
      <w:bookmarkStart w:id="66" w:name="_Toc462934464"/>
      <w:r w:rsidRPr="008B37BA">
        <w:lastRenderedPageBreak/>
        <w:t>Резерв и дефицит тепловой мощности нетто по каждому источнику тепловой энергии.</w:t>
      </w:r>
      <w:bookmarkEnd w:id="66"/>
    </w:p>
    <w:p w:rsidR="004A4E91" w:rsidRPr="008B37BA" w:rsidRDefault="004A4E91" w:rsidP="004A4E91">
      <w:pPr>
        <w:spacing w:after="0" w:line="360" w:lineRule="auto"/>
        <w:ind w:firstLine="567"/>
        <w:jc w:val="both"/>
        <w:rPr>
          <w:rFonts w:ascii="Times New Roman" w:eastAsia="Times New Roman" w:hAnsi="Times New Roman" w:cs="Times New Roman"/>
          <w:iCs/>
          <w:sz w:val="24"/>
          <w:szCs w:val="24"/>
          <w:lang w:eastAsia="ru-RU"/>
        </w:rPr>
      </w:pPr>
      <w:r w:rsidRPr="008B37BA">
        <w:rPr>
          <w:rFonts w:ascii="Times New Roman" w:eastAsia="Times New Roman" w:hAnsi="Times New Roman" w:cs="Times New Roman"/>
          <w:iCs/>
          <w:sz w:val="24"/>
          <w:szCs w:val="24"/>
          <w:lang w:eastAsia="ru-RU"/>
        </w:rPr>
        <w:t>Оценка существующих резервов и дефицитов тепловой мощности.</w:t>
      </w:r>
    </w:p>
    <w:p w:rsidR="004A4E91" w:rsidRPr="008B37BA" w:rsidRDefault="004A4E91" w:rsidP="004A4E91">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1.6</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2</w:t>
      </w:r>
      <w:r w:rsidR="00EB04CB" w:rsidRPr="008B37BA">
        <w:rPr>
          <w:color w:val="auto"/>
          <w:sz w:val="24"/>
        </w:rPr>
        <w:fldChar w:fldCharType="end"/>
      </w:r>
    </w:p>
    <w:tbl>
      <w:tblPr>
        <w:tblW w:w="5000" w:type="pct"/>
        <w:tblLook w:val="04A0" w:firstRow="1" w:lastRow="0" w:firstColumn="1" w:lastColumn="0" w:noHBand="0" w:noVBand="1"/>
      </w:tblPr>
      <w:tblGrid>
        <w:gridCol w:w="1831"/>
        <w:gridCol w:w="2174"/>
        <w:gridCol w:w="2113"/>
        <w:gridCol w:w="2376"/>
        <w:gridCol w:w="1644"/>
      </w:tblGrid>
      <w:tr w:rsidR="00D128E0" w:rsidRPr="008B37BA" w:rsidTr="00EA51D8">
        <w:trPr>
          <w:trHeight w:val="2520"/>
        </w:trPr>
        <w:tc>
          <w:tcPr>
            <w:tcW w:w="90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28E0" w:rsidRPr="008B37BA" w:rsidRDefault="00D128E0" w:rsidP="00EA51D8">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Названия источника тепловой энергии</w:t>
            </w:r>
          </w:p>
        </w:tc>
        <w:tc>
          <w:tcPr>
            <w:tcW w:w="107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28E0" w:rsidRPr="008B37BA" w:rsidRDefault="00D128E0" w:rsidP="00EA51D8">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Установленная мощность источника, Гкал/час</w:t>
            </w:r>
          </w:p>
        </w:tc>
        <w:tc>
          <w:tcPr>
            <w:tcW w:w="104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28E0" w:rsidRPr="008B37BA" w:rsidRDefault="00D128E0" w:rsidP="00EA51D8">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Располагаемая мощность источника, Гкал/час</w:t>
            </w:r>
          </w:p>
        </w:tc>
        <w:tc>
          <w:tcPr>
            <w:tcW w:w="1172" w:type="pct"/>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D128E0" w:rsidRPr="008B37BA" w:rsidRDefault="00D128E0" w:rsidP="00EA51D8">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Присоединенная нагрузка потребителей с учетом всех потерь, Гкал/час</w:t>
            </w:r>
          </w:p>
        </w:tc>
        <w:tc>
          <w:tcPr>
            <w:tcW w:w="8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28E0" w:rsidRPr="008B37BA" w:rsidRDefault="00D128E0" w:rsidP="00EA51D8">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Резерв тепловой мощности источника, Гкал/час</w:t>
            </w:r>
          </w:p>
        </w:tc>
      </w:tr>
      <w:tr w:rsidR="00D128E0" w:rsidRPr="008B37BA" w:rsidTr="00EA51D8">
        <w:trPr>
          <w:trHeight w:val="315"/>
        </w:trPr>
        <w:tc>
          <w:tcPr>
            <w:tcW w:w="903" w:type="pct"/>
            <w:vMerge/>
            <w:tcBorders>
              <w:top w:val="single" w:sz="8" w:space="0" w:color="000000"/>
              <w:left w:val="single" w:sz="8" w:space="0" w:color="000000"/>
              <w:bottom w:val="single" w:sz="8" w:space="0" w:color="000000"/>
              <w:right w:val="single" w:sz="8" w:space="0" w:color="000000"/>
            </w:tcBorders>
            <w:vAlign w:val="center"/>
            <w:hideMark/>
          </w:tcPr>
          <w:p w:rsidR="00D128E0" w:rsidRPr="008B37BA" w:rsidRDefault="00D128E0" w:rsidP="00EA51D8">
            <w:pPr>
              <w:spacing w:after="0" w:line="240" w:lineRule="auto"/>
              <w:rPr>
                <w:rFonts w:ascii="Times New Roman" w:eastAsia="Times New Roman" w:hAnsi="Times New Roman" w:cs="Times New Roman"/>
                <w:color w:val="000000"/>
                <w:sz w:val="24"/>
                <w:szCs w:val="24"/>
                <w:lang w:eastAsia="ru-RU"/>
              </w:rPr>
            </w:pPr>
          </w:p>
        </w:tc>
        <w:tc>
          <w:tcPr>
            <w:tcW w:w="1072" w:type="pct"/>
            <w:vMerge/>
            <w:tcBorders>
              <w:top w:val="single" w:sz="8" w:space="0" w:color="000000"/>
              <w:left w:val="single" w:sz="8" w:space="0" w:color="000000"/>
              <w:bottom w:val="single" w:sz="8" w:space="0" w:color="000000"/>
              <w:right w:val="single" w:sz="8" w:space="0" w:color="000000"/>
            </w:tcBorders>
            <w:vAlign w:val="center"/>
            <w:hideMark/>
          </w:tcPr>
          <w:p w:rsidR="00D128E0" w:rsidRPr="008B37BA" w:rsidRDefault="00D128E0" w:rsidP="00EA51D8">
            <w:pPr>
              <w:spacing w:after="0" w:line="240" w:lineRule="auto"/>
              <w:rPr>
                <w:rFonts w:ascii="Times New Roman" w:eastAsia="Times New Roman" w:hAnsi="Times New Roman" w:cs="Times New Roman"/>
                <w:color w:val="000000"/>
                <w:sz w:val="24"/>
                <w:szCs w:val="24"/>
                <w:lang w:eastAsia="ru-RU"/>
              </w:rPr>
            </w:pPr>
          </w:p>
        </w:tc>
        <w:tc>
          <w:tcPr>
            <w:tcW w:w="1042" w:type="pct"/>
            <w:vMerge/>
            <w:tcBorders>
              <w:top w:val="single" w:sz="8" w:space="0" w:color="000000"/>
              <w:left w:val="single" w:sz="8" w:space="0" w:color="000000"/>
              <w:bottom w:val="single" w:sz="8" w:space="0" w:color="000000"/>
              <w:right w:val="single" w:sz="8" w:space="0" w:color="000000"/>
            </w:tcBorders>
            <w:vAlign w:val="center"/>
            <w:hideMark/>
          </w:tcPr>
          <w:p w:rsidR="00D128E0" w:rsidRPr="008B37BA" w:rsidRDefault="00D128E0" w:rsidP="00EA51D8">
            <w:pPr>
              <w:spacing w:after="0" w:line="240" w:lineRule="auto"/>
              <w:rPr>
                <w:rFonts w:ascii="Times New Roman" w:eastAsia="Times New Roman" w:hAnsi="Times New Roman" w:cs="Times New Roman"/>
                <w:color w:val="000000"/>
                <w:sz w:val="24"/>
                <w:szCs w:val="24"/>
                <w:lang w:eastAsia="ru-RU"/>
              </w:rPr>
            </w:pPr>
          </w:p>
        </w:tc>
        <w:tc>
          <w:tcPr>
            <w:tcW w:w="1172" w:type="pct"/>
            <w:vMerge/>
            <w:tcBorders>
              <w:top w:val="single" w:sz="8" w:space="0" w:color="000000"/>
              <w:left w:val="single" w:sz="8" w:space="0" w:color="000000"/>
              <w:bottom w:val="single" w:sz="8" w:space="0" w:color="000000"/>
              <w:right w:val="single" w:sz="8" w:space="0" w:color="auto"/>
            </w:tcBorders>
            <w:vAlign w:val="center"/>
            <w:hideMark/>
          </w:tcPr>
          <w:p w:rsidR="00D128E0" w:rsidRPr="008B37BA" w:rsidRDefault="00D128E0" w:rsidP="00EA51D8">
            <w:pPr>
              <w:spacing w:after="0" w:line="240" w:lineRule="auto"/>
              <w:rPr>
                <w:rFonts w:ascii="Times New Roman" w:eastAsia="Times New Roman" w:hAnsi="Times New Roman" w:cs="Times New Roman"/>
                <w:color w:val="000000"/>
                <w:sz w:val="24"/>
                <w:szCs w:val="24"/>
                <w:lang w:eastAsia="ru-RU"/>
              </w:rPr>
            </w:pPr>
          </w:p>
        </w:tc>
        <w:tc>
          <w:tcPr>
            <w:tcW w:w="811" w:type="pct"/>
            <w:vMerge/>
            <w:tcBorders>
              <w:top w:val="single" w:sz="8" w:space="0" w:color="auto"/>
              <w:left w:val="single" w:sz="8" w:space="0" w:color="auto"/>
              <w:bottom w:val="single" w:sz="8" w:space="0" w:color="000000"/>
              <w:right w:val="single" w:sz="8" w:space="0" w:color="auto"/>
            </w:tcBorders>
            <w:vAlign w:val="center"/>
            <w:hideMark/>
          </w:tcPr>
          <w:p w:rsidR="00D128E0" w:rsidRPr="008B37BA" w:rsidRDefault="00D128E0" w:rsidP="00EA51D8">
            <w:pPr>
              <w:spacing w:after="0" w:line="240" w:lineRule="auto"/>
              <w:rPr>
                <w:rFonts w:ascii="Times New Roman" w:eastAsia="Times New Roman" w:hAnsi="Times New Roman" w:cs="Times New Roman"/>
                <w:color w:val="000000"/>
                <w:sz w:val="24"/>
                <w:szCs w:val="24"/>
                <w:lang w:eastAsia="ru-RU"/>
              </w:rPr>
            </w:pPr>
          </w:p>
        </w:tc>
      </w:tr>
      <w:tr w:rsidR="008757F1" w:rsidRPr="008B37BA" w:rsidTr="00EA51D8">
        <w:trPr>
          <w:trHeight w:val="330"/>
        </w:trPr>
        <w:tc>
          <w:tcPr>
            <w:tcW w:w="903" w:type="pct"/>
            <w:tcBorders>
              <w:top w:val="nil"/>
              <w:left w:val="single" w:sz="8" w:space="0" w:color="000000"/>
              <w:bottom w:val="single" w:sz="8" w:space="0" w:color="auto"/>
              <w:right w:val="single" w:sz="8" w:space="0" w:color="000000"/>
            </w:tcBorders>
            <w:shd w:val="clear" w:color="auto" w:fill="auto"/>
            <w:vAlign w:val="center"/>
            <w:hideMark/>
          </w:tcPr>
          <w:p w:rsidR="008757F1" w:rsidRPr="008B37BA" w:rsidRDefault="008757F1" w:rsidP="00EA51D8">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Газовая котельная c.Новое</w:t>
            </w:r>
          </w:p>
        </w:tc>
        <w:tc>
          <w:tcPr>
            <w:tcW w:w="1072" w:type="pct"/>
            <w:tcBorders>
              <w:top w:val="nil"/>
              <w:left w:val="nil"/>
              <w:bottom w:val="single" w:sz="8" w:space="0" w:color="auto"/>
              <w:right w:val="single" w:sz="8" w:space="0" w:color="000000"/>
            </w:tcBorders>
            <w:shd w:val="clear" w:color="auto" w:fill="auto"/>
            <w:vAlign w:val="center"/>
            <w:hideMark/>
          </w:tcPr>
          <w:p w:rsidR="008757F1" w:rsidRDefault="008757F1">
            <w:pPr>
              <w:jc w:val="center"/>
              <w:rPr>
                <w:color w:val="000000"/>
                <w:sz w:val="24"/>
                <w:szCs w:val="24"/>
              </w:rPr>
            </w:pPr>
            <w:r>
              <w:rPr>
                <w:color w:val="000000"/>
              </w:rPr>
              <w:t>1</w:t>
            </w:r>
          </w:p>
        </w:tc>
        <w:tc>
          <w:tcPr>
            <w:tcW w:w="1042" w:type="pct"/>
            <w:tcBorders>
              <w:top w:val="nil"/>
              <w:left w:val="nil"/>
              <w:bottom w:val="single" w:sz="8" w:space="0" w:color="auto"/>
              <w:right w:val="single" w:sz="8" w:space="0" w:color="000000"/>
            </w:tcBorders>
            <w:shd w:val="clear" w:color="auto" w:fill="auto"/>
            <w:vAlign w:val="center"/>
            <w:hideMark/>
          </w:tcPr>
          <w:p w:rsidR="008757F1" w:rsidRDefault="008757F1">
            <w:pPr>
              <w:jc w:val="center"/>
              <w:rPr>
                <w:color w:val="000000"/>
                <w:sz w:val="24"/>
                <w:szCs w:val="24"/>
              </w:rPr>
            </w:pPr>
            <w:r>
              <w:rPr>
                <w:color w:val="000000"/>
              </w:rPr>
              <w:t>1</w:t>
            </w:r>
          </w:p>
        </w:tc>
        <w:tc>
          <w:tcPr>
            <w:tcW w:w="1172" w:type="pct"/>
            <w:tcBorders>
              <w:top w:val="nil"/>
              <w:left w:val="nil"/>
              <w:bottom w:val="single" w:sz="8" w:space="0" w:color="auto"/>
              <w:right w:val="single" w:sz="8" w:space="0" w:color="000000"/>
            </w:tcBorders>
            <w:shd w:val="clear" w:color="auto" w:fill="auto"/>
            <w:vAlign w:val="center"/>
            <w:hideMark/>
          </w:tcPr>
          <w:p w:rsidR="008757F1" w:rsidRDefault="008757F1">
            <w:pPr>
              <w:jc w:val="center"/>
              <w:rPr>
                <w:color w:val="000000"/>
                <w:sz w:val="24"/>
                <w:szCs w:val="24"/>
              </w:rPr>
            </w:pPr>
            <w:r>
              <w:rPr>
                <w:color w:val="000000"/>
              </w:rPr>
              <w:t>0,952</w:t>
            </w:r>
          </w:p>
        </w:tc>
        <w:tc>
          <w:tcPr>
            <w:tcW w:w="811" w:type="pct"/>
            <w:tcBorders>
              <w:top w:val="nil"/>
              <w:left w:val="nil"/>
              <w:bottom w:val="single" w:sz="8" w:space="0" w:color="auto"/>
              <w:right w:val="single" w:sz="8" w:space="0" w:color="000000"/>
            </w:tcBorders>
            <w:shd w:val="clear" w:color="auto" w:fill="auto"/>
            <w:vAlign w:val="center"/>
            <w:hideMark/>
          </w:tcPr>
          <w:p w:rsidR="008757F1" w:rsidRDefault="008757F1">
            <w:pPr>
              <w:jc w:val="center"/>
              <w:rPr>
                <w:color w:val="000000"/>
                <w:sz w:val="24"/>
                <w:szCs w:val="24"/>
              </w:rPr>
            </w:pPr>
            <w:r>
              <w:rPr>
                <w:color w:val="000000"/>
              </w:rPr>
              <w:t>0,048</w:t>
            </w:r>
          </w:p>
        </w:tc>
      </w:tr>
    </w:tbl>
    <w:p w:rsidR="004A4E91" w:rsidRPr="008B37BA" w:rsidRDefault="004A4E91" w:rsidP="004A4E91">
      <w:pPr>
        <w:spacing w:after="0" w:line="360" w:lineRule="auto"/>
        <w:jc w:val="both"/>
        <w:rPr>
          <w:rFonts w:ascii="Times New Roman" w:eastAsia="Times New Roman" w:hAnsi="Times New Roman" w:cs="Times New Roman"/>
          <w:iCs/>
          <w:sz w:val="24"/>
          <w:szCs w:val="24"/>
          <w:lang w:eastAsia="ru-RU"/>
        </w:rPr>
      </w:pPr>
    </w:p>
    <w:p w:rsidR="004A4E91" w:rsidRPr="008B37BA" w:rsidRDefault="004A4E91" w:rsidP="004A4E91">
      <w:pPr>
        <w:spacing w:after="0" w:line="360" w:lineRule="auto"/>
        <w:ind w:firstLine="567"/>
        <w:jc w:val="both"/>
        <w:rPr>
          <w:rFonts w:ascii="Times New Roman" w:eastAsia="Times New Roman" w:hAnsi="Times New Roman" w:cs="Times New Roman"/>
          <w:iCs/>
          <w:sz w:val="24"/>
          <w:szCs w:val="24"/>
          <w:lang w:eastAsia="ru-RU"/>
        </w:rPr>
      </w:pPr>
      <w:r w:rsidRPr="008B37BA">
        <w:rPr>
          <w:rFonts w:ascii="Times New Roman" w:eastAsia="Times New Roman" w:hAnsi="Times New Roman" w:cs="Times New Roman"/>
          <w:iCs/>
          <w:sz w:val="24"/>
          <w:szCs w:val="24"/>
          <w:lang w:eastAsia="ru-RU"/>
        </w:rPr>
        <w:t xml:space="preserve">Как видно из представленной </w:t>
      </w:r>
      <w:r w:rsidR="00FB3609" w:rsidRPr="008B37BA">
        <w:rPr>
          <w:rFonts w:ascii="Times New Roman" w:eastAsia="Times New Roman" w:hAnsi="Times New Roman" w:cs="Times New Roman"/>
          <w:iCs/>
          <w:sz w:val="24"/>
          <w:szCs w:val="24"/>
          <w:lang w:eastAsia="ru-RU"/>
        </w:rPr>
        <w:t xml:space="preserve">таблицы </w:t>
      </w:r>
      <w:r w:rsidR="00D128E0" w:rsidRPr="008B37BA">
        <w:rPr>
          <w:rFonts w:ascii="Times New Roman" w:eastAsia="Times New Roman" w:hAnsi="Times New Roman" w:cs="Times New Roman"/>
          <w:iCs/>
          <w:sz w:val="24"/>
          <w:szCs w:val="24"/>
          <w:lang w:eastAsia="ru-RU"/>
        </w:rPr>
        <w:t>котельная</w:t>
      </w:r>
      <w:r w:rsidR="00770607" w:rsidRPr="008B37BA">
        <w:rPr>
          <w:rFonts w:ascii="Times New Roman" w:eastAsia="Times New Roman" w:hAnsi="Times New Roman" w:cs="Times New Roman"/>
          <w:iCs/>
          <w:sz w:val="24"/>
          <w:szCs w:val="24"/>
          <w:lang w:eastAsia="ru-RU"/>
        </w:rPr>
        <w:t xml:space="preserve"> </w:t>
      </w:r>
      <w:r w:rsidRPr="008B37BA">
        <w:rPr>
          <w:rFonts w:ascii="Times New Roman" w:eastAsia="Times New Roman" w:hAnsi="Times New Roman" w:cs="Times New Roman"/>
          <w:iCs/>
          <w:sz w:val="24"/>
          <w:szCs w:val="24"/>
          <w:lang w:eastAsia="ru-RU"/>
        </w:rPr>
        <w:t>име</w:t>
      </w:r>
      <w:r w:rsidR="00D128E0" w:rsidRPr="008B37BA">
        <w:rPr>
          <w:rFonts w:ascii="Times New Roman" w:eastAsia="Times New Roman" w:hAnsi="Times New Roman" w:cs="Times New Roman"/>
          <w:iCs/>
          <w:sz w:val="24"/>
          <w:szCs w:val="24"/>
          <w:lang w:eastAsia="ru-RU"/>
        </w:rPr>
        <w:t>е</w:t>
      </w:r>
      <w:r w:rsidRPr="008B37BA">
        <w:rPr>
          <w:rFonts w:ascii="Times New Roman" w:eastAsia="Times New Roman" w:hAnsi="Times New Roman" w:cs="Times New Roman"/>
          <w:iCs/>
          <w:sz w:val="24"/>
          <w:szCs w:val="24"/>
          <w:lang w:eastAsia="ru-RU"/>
        </w:rPr>
        <w:t xml:space="preserve">т </w:t>
      </w:r>
      <w:r w:rsidR="00D128E0" w:rsidRPr="008B37BA">
        <w:rPr>
          <w:rFonts w:ascii="Times New Roman" w:eastAsia="Times New Roman" w:hAnsi="Times New Roman" w:cs="Times New Roman"/>
          <w:iCs/>
          <w:sz w:val="24"/>
          <w:szCs w:val="24"/>
          <w:lang w:eastAsia="ru-RU"/>
        </w:rPr>
        <w:t>не</w:t>
      </w:r>
      <w:r w:rsidR="007C0ACD">
        <w:rPr>
          <w:rFonts w:ascii="Times New Roman" w:eastAsia="Times New Roman" w:hAnsi="Times New Roman" w:cs="Times New Roman"/>
          <w:iCs/>
          <w:sz w:val="24"/>
          <w:szCs w:val="24"/>
          <w:lang w:eastAsia="ru-RU"/>
        </w:rPr>
        <w:t>б</w:t>
      </w:r>
      <w:r w:rsidR="00D128E0" w:rsidRPr="008B37BA">
        <w:rPr>
          <w:rFonts w:ascii="Times New Roman" w:eastAsia="Times New Roman" w:hAnsi="Times New Roman" w:cs="Times New Roman"/>
          <w:iCs/>
          <w:sz w:val="24"/>
          <w:szCs w:val="24"/>
          <w:lang w:eastAsia="ru-RU"/>
        </w:rPr>
        <w:t xml:space="preserve">ольшой </w:t>
      </w:r>
      <w:r w:rsidR="008757F1">
        <w:rPr>
          <w:rFonts w:ascii="Times New Roman" w:eastAsia="Times New Roman" w:hAnsi="Times New Roman" w:cs="Times New Roman"/>
          <w:iCs/>
          <w:sz w:val="24"/>
          <w:szCs w:val="24"/>
          <w:lang w:eastAsia="ru-RU"/>
        </w:rPr>
        <w:t>резерв</w:t>
      </w:r>
      <w:r w:rsidRPr="008B37BA">
        <w:rPr>
          <w:rFonts w:ascii="Times New Roman" w:eastAsia="Times New Roman" w:hAnsi="Times New Roman" w:cs="Times New Roman"/>
          <w:iCs/>
          <w:sz w:val="24"/>
          <w:szCs w:val="24"/>
          <w:lang w:eastAsia="ru-RU"/>
        </w:rPr>
        <w:t>.</w:t>
      </w:r>
    </w:p>
    <w:p w:rsidR="004A4E91" w:rsidRPr="008B37BA" w:rsidRDefault="004A4E91" w:rsidP="004A4E91">
      <w:pPr>
        <w:spacing w:after="0" w:line="360" w:lineRule="auto"/>
        <w:jc w:val="both"/>
        <w:rPr>
          <w:rFonts w:ascii="Times New Roman" w:eastAsia="Times New Roman" w:hAnsi="Times New Roman" w:cs="Times New Roman"/>
          <w:iCs/>
          <w:sz w:val="24"/>
          <w:szCs w:val="24"/>
          <w:lang w:eastAsia="ru-RU"/>
        </w:rPr>
      </w:pPr>
    </w:p>
    <w:p w:rsidR="004A4E91" w:rsidRPr="008B37BA" w:rsidRDefault="004A4E91" w:rsidP="004A4E91">
      <w:pPr>
        <w:rPr>
          <w:rFonts w:ascii="Times New Roman" w:eastAsia="Times New Roman" w:hAnsi="Times New Roman" w:cs="Times New Roman"/>
          <w:iCs/>
          <w:sz w:val="24"/>
          <w:szCs w:val="24"/>
          <w:lang w:eastAsia="ru-RU"/>
        </w:rPr>
      </w:pPr>
      <w:r w:rsidRPr="008B37BA">
        <w:rPr>
          <w:b/>
          <w:iCs/>
          <w:sz w:val="24"/>
          <w:szCs w:val="24"/>
          <w:lang w:eastAsia="ru-RU"/>
        </w:rPr>
        <w:br w:type="page"/>
      </w:r>
    </w:p>
    <w:p w:rsidR="004A4E91" w:rsidRPr="008B37BA" w:rsidRDefault="004A4E91" w:rsidP="00E63B02">
      <w:pPr>
        <w:pStyle w:val="3"/>
      </w:pPr>
      <w:bookmarkStart w:id="67" w:name="_Toc462934465"/>
      <w:r w:rsidRPr="008B37BA">
        <w:lastRenderedPageBreak/>
        <w:t>Гидравлические режимы, обеспечивающие передачу тепловой энергии от источника тепловой энергии до самого удаленного потребителя и существующие возможности передачи тепловой энергии.</w:t>
      </w:r>
      <w:bookmarkEnd w:id="67"/>
    </w:p>
    <w:p w:rsidR="004A4E91" w:rsidRPr="008B37BA" w:rsidRDefault="004A4E91" w:rsidP="004A4E91">
      <w:pPr>
        <w:spacing w:after="0" w:line="360" w:lineRule="auto"/>
        <w:ind w:firstLine="567"/>
        <w:jc w:val="both"/>
        <w:rPr>
          <w:rFonts w:ascii="Times New Roman" w:eastAsia="Times New Roman" w:hAnsi="Times New Roman" w:cs="Times New Roman"/>
          <w:iCs/>
          <w:sz w:val="24"/>
          <w:szCs w:val="24"/>
          <w:lang w:eastAsia="ru-RU"/>
        </w:rPr>
      </w:pPr>
      <w:r w:rsidRPr="008B37BA">
        <w:rPr>
          <w:rFonts w:ascii="Times New Roman" w:eastAsia="Times New Roman" w:hAnsi="Times New Roman" w:cs="Times New Roman"/>
          <w:iCs/>
          <w:sz w:val="24"/>
          <w:szCs w:val="24"/>
          <w:lang w:eastAsia="ru-RU"/>
        </w:rPr>
        <w:t xml:space="preserve">Более детальный расчет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 представлена в электронной модели системы теплоснабжения </w:t>
      </w:r>
      <w:r w:rsidR="00CC6233" w:rsidRPr="008B37BA">
        <w:rPr>
          <w:rFonts w:ascii="Times New Roman" w:eastAsia="Times New Roman" w:hAnsi="Times New Roman" w:cs="Times New Roman"/>
          <w:iCs/>
          <w:sz w:val="24"/>
          <w:szCs w:val="24"/>
          <w:lang w:eastAsia="ru-RU"/>
        </w:rPr>
        <w:t>с. Новое</w:t>
      </w:r>
      <w:r w:rsidRPr="008B37BA">
        <w:rPr>
          <w:rFonts w:ascii="Times New Roman" w:eastAsia="Times New Roman" w:hAnsi="Times New Roman" w:cs="Times New Roman"/>
          <w:iCs/>
          <w:sz w:val="24"/>
          <w:szCs w:val="24"/>
          <w:lang w:eastAsia="ru-RU"/>
        </w:rPr>
        <w:t xml:space="preserve"> на базе Графико-информационном расчетном комплексе «ТеплоЭксперт» для наладки тепловых и гидравлических режимов работы. </w:t>
      </w:r>
    </w:p>
    <w:p w:rsidR="004A4E91" w:rsidRPr="008B37BA" w:rsidRDefault="004A4E91" w:rsidP="004A4E91">
      <w:pPr>
        <w:spacing w:after="0" w:line="360" w:lineRule="auto"/>
        <w:ind w:firstLine="567"/>
        <w:jc w:val="both"/>
        <w:rPr>
          <w:rFonts w:ascii="Times New Roman" w:eastAsia="Times New Roman" w:hAnsi="Times New Roman" w:cs="Times New Roman"/>
          <w:iCs/>
          <w:sz w:val="24"/>
          <w:szCs w:val="24"/>
          <w:lang w:eastAsia="ru-RU"/>
        </w:rPr>
      </w:pPr>
      <w:r w:rsidRPr="008B37BA">
        <w:rPr>
          <w:rFonts w:ascii="Times New Roman" w:eastAsia="Times New Roman" w:hAnsi="Times New Roman" w:cs="Times New Roman"/>
          <w:iCs/>
          <w:sz w:val="24"/>
          <w:szCs w:val="24"/>
          <w:lang w:eastAsia="ru-RU"/>
        </w:rPr>
        <w:t>Результаты гидравлического расчета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 представлены в пункте 3.6 данного отчета</w:t>
      </w:r>
      <w:r w:rsidR="00CF5C5B" w:rsidRPr="008B37BA">
        <w:rPr>
          <w:rFonts w:ascii="Times New Roman" w:eastAsia="Times New Roman" w:hAnsi="Times New Roman" w:cs="Times New Roman"/>
          <w:iCs/>
          <w:sz w:val="24"/>
          <w:szCs w:val="24"/>
          <w:lang w:eastAsia="ru-RU"/>
        </w:rPr>
        <w:t>.</w:t>
      </w:r>
      <w:r w:rsidRPr="008B37BA">
        <w:rPr>
          <w:rFonts w:ascii="Times New Roman" w:eastAsia="Times New Roman" w:hAnsi="Times New Roman" w:cs="Times New Roman"/>
          <w:iCs/>
          <w:sz w:val="24"/>
          <w:szCs w:val="24"/>
          <w:lang w:eastAsia="ru-RU"/>
        </w:rPr>
        <w:t xml:space="preserve"> </w:t>
      </w:r>
    </w:p>
    <w:p w:rsidR="004A4E91" w:rsidRPr="008B37BA" w:rsidRDefault="004A4E91" w:rsidP="004A4E91">
      <w:pPr>
        <w:spacing w:after="0" w:line="360" w:lineRule="auto"/>
        <w:jc w:val="both"/>
        <w:rPr>
          <w:rFonts w:ascii="Times New Roman" w:eastAsia="Times New Roman" w:hAnsi="Times New Roman" w:cs="Times New Roman"/>
          <w:iCs/>
          <w:sz w:val="24"/>
          <w:szCs w:val="24"/>
          <w:lang w:eastAsia="ru-RU"/>
        </w:rPr>
      </w:pPr>
    </w:p>
    <w:p w:rsidR="004A4E91" w:rsidRPr="008B37BA" w:rsidRDefault="004A4E91" w:rsidP="00E63B02">
      <w:pPr>
        <w:pStyle w:val="3"/>
      </w:pPr>
      <w:bookmarkStart w:id="68" w:name="_Toc462934466"/>
      <w:r w:rsidRPr="008B37BA">
        <w:t>Причины возникновения дефицитов тепловой мощности и последствия влияния дефицитов на качество теплоснабжения.</w:t>
      </w:r>
      <w:bookmarkEnd w:id="68"/>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Распределение объектов теплоэнергетики по территориям города не может и не должно быть равномерным. Всегда будут существовать районы - доноры и районы – получатели энергии, что связано в первую очередь с географией локализации потребителей. </w:t>
      </w:r>
    </w:p>
    <w:p w:rsidR="004A4E91" w:rsidRPr="008B37BA" w:rsidRDefault="004A4E91" w:rsidP="004A4E91">
      <w:pPr>
        <w:spacing w:after="0" w:line="360" w:lineRule="auto"/>
        <w:ind w:firstLine="567"/>
        <w:jc w:val="both"/>
        <w:rPr>
          <w:rFonts w:ascii="Times New Roman" w:eastAsia="Times New Roman" w:hAnsi="Times New Roman" w:cs="Times New Roman"/>
          <w:iCs/>
          <w:sz w:val="24"/>
          <w:szCs w:val="24"/>
          <w:lang w:eastAsia="ru-RU"/>
        </w:rPr>
      </w:pPr>
      <w:r w:rsidRPr="008B37BA">
        <w:rPr>
          <w:rFonts w:ascii="Times New Roman" w:eastAsia="Times New Roman" w:hAnsi="Times New Roman" w:cs="Times New Roman"/>
          <w:iCs/>
          <w:sz w:val="24"/>
          <w:szCs w:val="24"/>
          <w:lang w:eastAsia="ru-RU"/>
        </w:rPr>
        <w:t>Дефицит тепловой энергии -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p>
    <w:p w:rsidR="004A4E91" w:rsidRPr="008B37BA" w:rsidRDefault="004A4E91" w:rsidP="004A4E91">
      <w:pPr>
        <w:pStyle w:val="a6"/>
        <w:spacing w:line="360" w:lineRule="auto"/>
        <w:ind w:firstLine="567"/>
        <w:rPr>
          <w:rFonts w:ascii="Times New Roman" w:hAnsi="Times New Roman"/>
          <w:sz w:val="24"/>
          <w:szCs w:val="24"/>
        </w:rPr>
      </w:pPr>
      <w:r w:rsidRPr="008B37BA">
        <w:rPr>
          <w:rFonts w:ascii="Times New Roman" w:hAnsi="Times New Roman"/>
          <w:sz w:val="24"/>
          <w:szCs w:val="24"/>
        </w:rPr>
        <w:t>Основные причины возникновения дефицита и снижения качества теплоснабжения:</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1. Возникновение не покрываемых дефицитов или снижение нормативных резервов мощности может происходить при отказе теплоснабжающих организаций от выполнения инвестиционных обязательств, пересмотрение ими своих планов в меньшую сторону. Понятно, что модернизация основного оборудования является необходимым и постоянным аспектом деятельности любой теплоэнергетической компании. Иначе износ и выбытие оборудования могут стать причиной снижения надежности теплоснабжения, причиной роста удельных издержек, а впоследствии – и причиной дефицита мощности. В этом же ряду причин и необходимость диверсификации структуры генерирующих мощностей.</w:t>
      </w:r>
    </w:p>
    <w:p w:rsidR="004A4E91" w:rsidRPr="008B37BA" w:rsidRDefault="004A4E91" w:rsidP="004A4E91">
      <w:pPr>
        <w:pStyle w:val="a6"/>
        <w:spacing w:line="360" w:lineRule="auto"/>
        <w:ind w:firstLine="567"/>
        <w:rPr>
          <w:rFonts w:ascii="Times New Roman" w:hAnsi="Times New Roman"/>
          <w:sz w:val="24"/>
          <w:szCs w:val="24"/>
        </w:rPr>
      </w:pPr>
      <w:r w:rsidRPr="008B37BA">
        <w:rPr>
          <w:rFonts w:ascii="Times New Roman" w:hAnsi="Times New Roman"/>
          <w:sz w:val="24"/>
          <w:szCs w:val="24"/>
        </w:rPr>
        <w:t>2. Рост объемов теплопотребления.</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lastRenderedPageBreak/>
        <w:t xml:space="preserve">Чтобы избежать нарастания дефицита мощности необходимо поддерживать равномерность объемов ежегодных вводов новых теплогенерирующих мощностей (в местах, где это необходимо) за счет привлечения частных инвестиции. </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В </w:t>
      </w:r>
      <w:r w:rsidR="00CC6233" w:rsidRPr="008B37BA">
        <w:rPr>
          <w:rFonts w:ascii="Times New Roman" w:hAnsi="Times New Roman"/>
          <w:sz w:val="24"/>
          <w:szCs w:val="24"/>
        </w:rPr>
        <w:t>с. Новое</w:t>
      </w:r>
      <w:r w:rsidRPr="008B37BA">
        <w:rPr>
          <w:rFonts w:ascii="Times New Roman" w:hAnsi="Times New Roman"/>
          <w:sz w:val="24"/>
          <w:szCs w:val="24"/>
        </w:rPr>
        <w:t xml:space="preserve"> на источниках теплоснабжения дефицит тепловой мощности </w:t>
      </w:r>
      <w:r w:rsidR="00FB3609" w:rsidRPr="008B37BA">
        <w:rPr>
          <w:rFonts w:ascii="Times New Roman" w:hAnsi="Times New Roman"/>
          <w:sz w:val="24"/>
          <w:szCs w:val="24"/>
        </w:rPr>
        <w:t>в настоящее время отутствует</w:t>
      </w:r>
      <w:r w:rsidRPr="008B37BA">
        <w:rPr>
          <w:rFonts w:ascii="Times New Roman" w:hAnsi="Times New Roman"/>
          <w:sz w:val="24"/>
          <w:szCs w:val="24"/>
        </w:rPr>
        <w:t>.</w:t>
      </w:r>
    </w:p>
    <w:p w:rsidR="004A4E91" w:rsidRPr="008B37BA" w:rsidRDefault="004A4E91" w:rsidP="004A4E91">
      <w:pPr>
        <w:pStyle w:val="a6"/>
        <w:spacing w:line="360" w:lineRule="auto"/>
        <w:ind w:firstLine="567"/>
        <w:rPr>
          <w:rFonts w:ascii="Times New Roman" w:hAnsi="Times New Roman"/>
          <w:sz w:val="24"/>
          <w:szCs w:val="24"/>
        </w:rPr>
      </w:pPr>
    </w:p>
    <w:p w:rsidR="004A4E91" w:rsidRPr="008B37BA" w:rsidRDefault="004A4E91" w:rsidP="00E63B02">
      <w:pPr>
        <w:pStyle w:val="3"/>
      </w:pPr>
      <w:bookmarkStart w:id="69" w:name="_Toc462934467"/>
      <w:r w:rsidRPr="008B37BA">
        <w:t>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деффицитом тепловой мощности.</w:t>
      </w:r>
      <w:bookmarkEnd w:id="69"/>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Возникновение существенных резервов тепловой мощности нетто связано в первую очередь с падением спроса на теплоту и, зачастую, с падением промышленного потребления тепловой энергии.</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Возможность расширения технологических зон действия от источников тепловой энергии приведена ниже в Таблице </w:t>
      </w:r>
      <w:r w:rsidR="00770607" w:rsidRPr="008B37BA">
        <w:rPr>
          <w:rFonts w:ascii="Times New Roman" w:hAnsi="Times New Roman"/>
          <w:sz w:val="24"/>
          <w:szCs w:val="24"/>
        </w:rPr>
        <w:t>1.</w:t>
      </w:r>
      <w:r w:rsidRPr="008B37BA">
        <w:rPr>
          <w:rFonts w:ascii="Times New Roman" w:hAnsi="Times New Roman"/>
          <w:sz w:val="24"/>
          <w:szCs w:val="24"/>
        </w:rPr>
        <w:t>6.4</w:t>
      </w:r>
    </w:p>
    <w:p w:rsidR="004A4E91" w:rsidRPr="008B37BA" w:rsidRDefault="004A4E91" w:rsidP="004A4E91">
      <w:pPr>
        <w:pStyle w:val="aff"/>
        <w:keepNext/>
        <w:jc w:val="right"/>
        <w:rPr>
          <w:color w:val="auto"/>
          <w:sz w:val="24"/>
          <w:szCs w:val="24"/>
        </w:rPr>
      </w:pPr>
      <w:r w:rsidRPr="008B37BA">
        <w:rPr>
          <w:color w:val="auto"/>
          <w:sz w:val="24"/>
          <w:szCs w:val="24"/>
        </w:rPr>
        <w:t xml:space="preserve">Таблица </w:t>
      </w:r>
      <w:r w:rsidR="00EB04CB" w:rsidRPr="008B37BA">
        <w:rPr>
          <w:color w:val="auto"/>
          <w:sz w:val="24"/>
          <w:szCs w:val="24"/>
        </w:rPr>
        <w:fldChar w:fldCharType="begin"/>
      </w:r>
      <w:r w:rsidR="00EB04CB" w:rsidRPr="008B37BA">
        <w:rPr>
          <w:color w:val="auto"/>
          <w:sz w:val="24"/>
          <w:szCs w:val="24"/>
        </w:rPr>
        <w:instrText xml:space="preserve"> STYLEREF 1 \s </w:instrText>
      </w:r>
      <w:r w:rsidR="00EB04CB" w:rsidRPr="008B37BA">
        <w:rPr>
          <w:color w:val="auto"/>
          <w:sz w:val="24"/>
          <w:szCs w:val="24"/>
        </w:rPr>
        <w:fldChar w:fldCharType="separate"/>
      </w:r>
      <w:r w:rsidR="00835FB1">
        <w:rPr>
          <w:noProof/>
          <w:color w:val="auto"/>
          <w:sz w:val="24"/>
          <w:szCs w:val="24"/>
        </w:rPr>
        <w:t>1.6</w:t>
      </w:r>
      <w:r w:rsidR="00EB04CB" w:rsidRPr="008B37BA">
        <w:rPr>
          <w:color w:val="auto"/>
          <w:sz w:val="24"/>
          <w:szCs w:val="24"/>
        </w:rPr>
        <w:fldChar w:fldCharType="end"/>
      </w:r>
      <w:r w:rsidR="00EB04CB" w:rsidRPr="008B37BA">
        <w:rPr>
          <w:color w:val="auto"/>
          <w:sz w:val="24"/>
          <w:szCs w:val="24"/>
        </w:rPr>
        <w:t>.</w:t>
      </w:r>
      <w:r w:rsidR="00EB04CB" w:rsidRPr="008B37BA">
        <w:rPr>
          <w:color w:val="auto"/>
          <w:sz w:val="24"/>
          <w:szCs w:val="24"/>
        </w:rPr>
        <w:fldChar w:fldCharType="begin"/>
      </w:r>
      <w:r w:rsidR="00EB04CB" w:rsidRPr="008B37BA">
        <w:rPr>
          <w:color w:val="auto"/>
          <w:sz w:val="24"/>
          <w:szCs w:val="24"/>
        </w:rPr>
        <w:instrText xml:space="preserve"> SEQ Таблица \* ARABIC \s 1 </w:instrText>
      </w:r>
      <w:r w:rsidR="00EB04CB" w:rsidRPr="008B37BA">
        <w:rPr>
          <w:color w:val="auto"/>
          <w:sz w:val="24"/>
          <w:szCs w:val="24"/>
        </w:rPr>
        <w:fldChar w:fldCharType="separate"/>
      </w:r>
      <w:r w:rsidR="00835FB1">
        <w:rPr>
          <w:noProof/>
          <w:color w:val="auto"/>
          <w:sz w:val="24"/>
          <w:szCs w:val="24"/>
        </w:rPr>
        <w:t>3</w:t>
      </w:r>
      <w:r w:rsidR="00EB04CB" w:rsidRPr="008B37BA">
        <w:rPr>
          <w:color w:val="auto"/>
          <w:sz w:val="24"/>
          <w:szCs w:val="24"/>
        </w:rPr>
        <w:fldChar w:fldCharType="end"/>
      </w:r>
    </w:p>
    <w:tbl>
      <w:tblPr>
        <w:tblW w:w="9619" w:type="dxa"/>
        <w:tblInd w:w="108" w:type="dxa"/>
        <w:tblLayout w:type="fixed"/>
        <w:tblLook w:val="04A0" w:firstRow="1" w:lastRow="0" w:firstColumn="1" w:lastColumn="0" w:noHBand="0" w:noVBand="1"/>
      </w:tblPr>
      <w:tblGrid>
        <w:gridCol w:w="2694"/>
        <w:gridCol w:w="1776"/>
        <w:gridCol w:w="1489"/>
        <w:gridCol w:w="3660"/>
      </w:tblGrid>
      <w:tr w:rsidR="004A4E91" w:rsidRPr="008B37BA" w:rsidTr="004A4E91">
        <w:trPr>
          <w:trHeight w:val="1230"/>
        </w:trPr>
        <w:tc>
          <w:tcPr>
            <w:tcW w:w="269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A4E91" w:rsidRPr="008B37BA" w:rsidRDefault="004A4E91" w:rsidP="004A4E91">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Наименование источника тепловой энергии</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4A4E91" w:rsidRPr="008B37BA" w:rsidRDefault="004A4E91" w:rsidP="004A4E91">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Резервная тепловая мощность источника, Гкал/ч</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4A4E91" w:rsidRPr="008B37BA" w:rsidRDefault="004A4E91" w:rsidP="004A4E91">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Резерв по мощности, в %</w:t>
            </w:r>
          </w:p>
        </w:tc>
        <w:tc>
          <w:tcPr>
            <w:tcW w:w="3660" w:type="dxa"/>
            <w:tcBorders>
              <w:top w:val="single" w:sz="4" w:space="0" w:color="auto"/>
              <w:left w:val="nil"/>
              <w:bottom w:val="single" w:sz="4" w:space="0" w:color="auto"/>
              <w:right w:val="single" w:sz="4" w:space="0" w:color="auto"/>
            </w:tcBorders>
            <w:vAlign w:val="center"/>
          </w:tcPr>
          <w:p w:rsidR="004A4E91" w:rsidRPr="008B37BA" w:rsidRDefault="004A4E91" w:rsidP="004A4E91">
            <w:pPr>
              <w:spacing w:after="0" w:line="240" w:lineRule="auto"/>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Расширение зоны теплоснабжения</w:t>
            </w:r>
          </w:p>
        </w:tc>
      </w:tr>
      <w:tr w:rsidR="000F7647" w:rsidRPr="008B37BA" w:rsidTr="00F65641">
        <w:trPr>
          <w:trHeight w:val="591"/>
        </w:trPr>
        <w:tc>
          <w:tcPr>
            <w:tcW w:w="269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F7647" w:rsidRPr="008B37BA" w:rsidRDefault="000F7647" w:rsidP="00F65641">
            <w:pPr>
              <w:spacing w:after="0"/>
              <w:jc w:val="center"/>
              <w:rPr>
                <w:rFonts w:ascii="Times New Roman" w:hAnsi="Times New Roman"/>
                <w:sz w:val="24"/>
                <w:szCs w:val="24"/>
              </w:rPr>
            </w:pPr>
            <w:r w:rsidRPr="008B37BA">
              <w:rPr>
                <w:rFonts w:ascii="Times New Roman" w:hAnsi="Times New Roman"/>
                <w:sz w:val="24"/>
                <w:szCs w:val="24"/>
              </w:rPr>
              <w:t xml:space="preserve">Котельная </w:t>
            </w:r>
            <w:r w:rsidR="00CC6233" w:rsidRPr="008B37BA">
              <w:rPr>
                <w:rFonts w:ascii="Times New Roman" w:hAnsi="Times New Roman"/>
                <w:sz w:val="24"/>
                <w:szCs w:val="24"/>
              </w:rPr>
              <w:t>с. Новое</w:t>
            </w:r>
          </w:p>
        </w:tc>
        <w:tc>
          <w:tcPr>
            <w:tcW w:w="1776" w:type="dxa"/>
            <w:tcBorders>
              <w:top w:val="single" w:sz="4" w:space="0" w:color="auto"/>
              <w:left w:val="nil"/>
              <w:bottom w:val="single" w:sz="4" w:space="0" w:color="auto"/>
              <w:right w:val="single" w:sz="4" w:space="0" w:color="auto"/>
            </w:tcBorders>
            <w:shd w:val="clear" w:color="auto" w:fill="auto"/>
            <w:vAlign w:val="center"/>
          </w:tcPr>
          <w:p w:rsidR="000F7647" w:rsidRPr="008B37BA" w:rsidRDefault="008757F1" w:rsidP="007015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0,048</w:t>
            </w:r>
          </w:p>
        </w:tc>
        <w:tc>
          <w:tcPr>
            <w:tcW w:w="1489" w:type="dxa"/>
            <w:tcBorders>
              <w:top w:val="single" w:sz="4" w:space="0" w:color="auto"/>
              <w:left w:val="nil"/>
              <w:bottom w:val="single" w:sz="4" w:space="0" w:color="auto"/>
              <w:right w:val="single" w:sz="4" w:space="0" w:color="auto"/>
            </w:tcBorders>
            <w:shd w:val="clear" w:color="auto" w:fill="auto"/>
            <w:vAlign w:val="center"/>
          </w:tcPr>
          <w:p w:rsidR="000F7647" w:rsidRPr="008B37BA" w:rsidRDefault="008757F1" w:rsidP="007015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3660" w:type="dxa"/>
            <w:tcBorders>
              <w:top w:val="single" w:sz="4" w:space="0" w:color="auto"/>
              <w:left w:val="nil"/>
              <w:bottom w:val="single" w:sz="4" w:space="0" w:color="auto"/>
              <w:right w:val="single" w:sz="4" w:space="0" w:color="auto"/>
            </w:tcBorders>
            <w:vAlign w:val="center"/>
          </w:tcPr>
          <w:p w:rsidR="000F7647" w:rsidRPr="008B37BA" w:rsidRDefault="008757F1" w:rsidP="004A4E91">
            <w:pPr>
              <w:spacing w:after="0"/>
              <w:jc w:val="center"/>
            </w:pPr>
            <w:r>
              <w:rPr>
                <w:rFonts w:ascii="Times New Roman" w:eastAsia="Times New Roman" w:hAnsi="Times New Roman" w:cs="Times New Roman"/>
                <w:sz w:val="24"/>
                <w:szCs w:val="24"/>
                <w:lang w:eastAsia="ru-RU"/>
              </w:rPr>
              <w:t>Присутствует возможность расширения зоны теплоснабжения после приведения тепловых потерь к нормативным</w:t>
            </w:r>
          </w:p>
        </w:tc>
      </w:tr>
    </w:tbl>
    <w:p w:rsidR="004A4E91" w:rsidRPr="008B37BA" w:rsidRDefault="004A4E91" w:rsidP="004A4E91">
      <w:pPr>
        <w:pStyle w:val="a6"/>
        <w:spacing w:line="360" w:lineRule="auto"/>
        <w:ind w:firstLine="567"/>
        <w:jc w:val="both"/>
        <w:rPr>
          <w:rFonts w:ascii="Times New Roman" w:hAnsi="Times New Roman"/>
          <w:sz w:val="24"/>
          <w:szCs w:val="24"/>
        </w:rPr>
      </w:pPr>
    </w:p>
    <w:p w:rsidR="0056169F" w:rsidRPr="008B37BA" w:rsidRDefault="004A4E91" w:rsidP="004A4E91">
      <w:pPr>
        <w:spacing w:after="0" w:line="360" w:lineRule="auto"/>
        <w:ind w:firstLine="567"/>
        <w:jc w:val="both"/>
        <w:rPr>
          <w:rFonts w:ascii="Times New Roman" w:eastAsia="Times New Roman" w:hAnsi="Times New Roman" w:cs="Times New Roman"/>
          <w:iCs/>
          <w:sz w:val="24"/>
          <w:szCs w:val="24"/>
          <w:lang w:eastAsia="ru-RU"/>
        </w:rPr>
      </w:pPr>
      <w:r w:rsidRPr="008B37BA">
        <w:rPr>
          <w:rFonts w:ascii="Times New Roman" w:eastAsia="Times New Roman" w:hAnsi="Times New Roman" w:cs="Times New Roman"/>
          <w:iCs/>
          <w:sz w:val="24"/>
          <w:szCs w:val="24"/>
          <w:lang w:eastAsia="ru-RU"/>
        </w:rPr>
        <w:t>Как видно из предс</w:t>
      </w:r>
      <w:r w:rsidR="00D128E0" w:rsidRPr="008B37BA">
        <w:rPr>
          <w:rFonts w:ascii="Times New Roman" w:eastAsia="Times New Roman" w:hAnsi="Times New Roman" w:cs="Times New Roman"/>
          <w:iCs/>
          <w:sz w:val="24"/>
          <w:szCs w:val="24"/>
          <w:lang w:eastAsia="ru-RU"/>
        </w:rPr>
        <w:t>тавленной таблицы на  источнике</w:t>
      </w:r>
      <w:r w:rsidRPr="008B37BA">
        <w:rPr>
          <w:rFonts w:ascii="Times New Roman" w:eastAsia="Times New Roman" w:hAnsi="Times New Roman" w:cs="Times New Roman"/>
          <w:iCs/>
          <w:sz w:val="24"/>
          <w:szCs w:val="24"/>
          <w:lang w:eastAsia="ru-RU"/>
        </w:rPr>
        <w:t xml:space="preserve"> тепловой энергии </w:t>
      </w:r>
      <w:r w:rsidR="00CC6233" w:rsidRPr="008B37BA">
        <w:rPr>
          <w:rFonts w:ascii="Times New Roman" w:eastAsia="Times New Roman" w:hAnsi="Times New Roman" w:cs="Times New Roman"/>
          <w:iCs/>
          <w:sz w:val="24"/>
          <w:szCs w:val="24"/>
          <w:lang w:eastAsia="ru-RU"/>
        </w:rPr>
        <w:t>с. Новое</w:t>
      </w:r>
      <w:r w:rsidRPr="008B37BA">
        <w:rPr>
          <w:rFonts w:ascii="Times New Roman" w:eastAsia="Times New Roman" w:hAnsi="Times New Roman" w:cs="Times New Roman"/>
          <w:iCs/>
          <w:sz w:val="24"/>
          <w:szCs w:val="24"/>
          <w:lang w:eastAsia="ru-RU"/>
        </w:rPr>
        <w:t xml:space="preserve"> </w:t>
      </w:r>
      <w:r w:rsidR="008757F1">
        <w:rPr>
          <w:rFonts w:ascii="Times New Roman" w:eastAsia="Times New Roman" w:hAnsi="Times New Roman" w:cs="Times New Roman"/>
          <w:iCs/>
          <w:sz w:val="24"/>
          <w:szCs w:val="24"/>
          <w:lang w:eastAsia="ru-RU"/>
        </w:rPr>
        <w:t xml:space="preserve">присутствует </w:t>
      </w:r>
      <w:r w:rsidRPr="008B37BA">
        <w:rPr>
          <w:rFonts w:ascii="Times New Roman" w:eastAsia="Times New Roman" w:hAnsi="Times New Roman" w:cs="Times New Roman"/>
          <w:iCs/>
          <w:sz w:val="24"/>
          <w:szCs w:val="24"/>
          <w:lang w:eastAsia="ru-RU"/>
        </w:rPr>
        <w:t>возможность расширения технологической зоны действия.</w:t>
      </w:r>
    </w:p>
    <w:p w:rsidR="0056169F" w:rsidRPr="008B37BA" w:rsidRDefault="0056169F">
      <w:pPr>
        <w:rPr>
          <w:rFonts w:ascii="Times New Roman" w:eastAsia="Times New Roman" w:hAnsi="Times New Roman" w:cs="Times New Roman"/>
          <w:iCs/>
          <w:sz w:val="24"/>
          <w:szCs w:val="24"/>
          <w:lang w:eastAsia="ru-RU"/>
        </w:rPr>
      </w:pPr>
      <w:r w:rsidRPr="008B37BA">
        <w:rPr>
          <w:rFonts w:ascii="Times New Roman" w:eastAsia="Times New Roman" w:hAnsi="Times New Roman" w:cs="Times New Roman"/>
          <w:iCs/>
          <w:sz w:val="24"/>
          <w:szCs w:val="24"/>
          <w:lang w:eastAsia="ru-RU"/>
        </w:rPr>
        <w:br w:type="page"/>
      </w:r>
    </w:p>
    <w:bookmarkEnd w:id="57"/>
    <w:p w:rsidR="00F65641" w:rsidRPr="008B37BA" w:rsidRDefault="00F65641" w:rsidP="00EB537F">
      <w:pPr>
        <w:pStyle w:val="1"/>
        <w:numPr>
          <w:ilvl w:val="1"/>
          <w:numId w:val="28"/>
        </w:numPr>
        <w:sectPr w:rsidR="00F65641" w:rsidRPr="008B37BA" w:rsidSect="004A4E91">
          <w:pgSz w:w="11906" w:h="16838"/>
          <w:pgMar w:top="1134" w:right="991" w:bottom="1134" w:left="993" w:header="709" w:footer="709" w:gutter="0"/>
          <w:cols w:space="708"/>
          <w:docGrid w:linePitch="360"/>
        </w:sectPr>
      </w:pPr>
    </w:p>
    <w:p w:rsidR="004A4E91" w:rsidRPr="008B37BA" w:rsidRDefault="004A4E91" w:rsidP="00EA51D8">
      <w:pPr>
        <w:pStyle w:val="1"/>
        <w:numPr>
          <w:ilvl w:val="1"/>
          <w:numId w:val="28"/>
        </w:numPr>
      </w:pPr>
      <w:bookmarkStart w:id="70" w:name="_Toc462934468"/>
      <w:r w:rsidRPr="008B37BA">
        <w:lastRenderedPageBreak/>
        <w:t xml:space="preserve">Балансы теплоносителя.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а также в аварийных режимах систем теплоснабжения села </w:t>
      </w:r>
      <w:r w:rsidR="00EA51D8" w:rsidRPr="008B37BA">
        <w:t>Новое</w:t>
      </w:r>
      <w:r w:rsidRPr="008B37BA">
        <w:t>.</w:t>
      </w:r>
      <w:bookmarkEnd w:id="70"/>
    </w:p>
    <w:p w:rsidR="0066409E" w:rsidRPr="008B37BA" w:rsidRDefault="0066409E" w:rsidP="0066409E">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Информация, необходимая для анализа оборудования химводопоготовки </w:t>
      </w:r>
      <w:r w:rsidR="00805784" w:rsidRPr="008B37BA">
        <w:rPr>
          <w:rFonts w:ascii="Times New Roman" w:eastAsia="Times New Roman" w:hAnsi="Times New Roman" w:cs="Times New Roman"/>
          <w:sz w:val="24"/>
          <w:szCs w:val="24"/>
          <w:lang w:eastAsia="ru-RU"/>
        </w:rPr>
        <w:t>источников теплоснабжения ресурсо</w:t>
      </w:r>
      <w:r w:rsidRPr="008B37BA">
        <w:rPr>
          <w:rFonts w:ascii="Times New Roman" w:eastAsia="Times New Roman" w:hAnsi="Times New Roman" w:cs="Times New Roman"/>
          <w:sz w:val="24"/>
          <w:szCs w:val="24"/>
          <w:lang w:eastAsia="ru-RU"/>
        </w:rPr>
        <w:t>снабжающ</w:t>
      </w:r>
      <w:r w:rsidR="00FB3609" w:rsidRPr="008B37BA">
        <w:rPr>
          <w:rFonts w:ascii="Times New Roman" w:eastAsia="Times New Roman" w:hAnsi="Times New Roman" w:cs="Times New Roman"/>
          <w:sz w:val="24"/>
          <w:szCs w:val="24"/>
          <w:lang w:eastAsia="ru-RU"/>
        </w:rPr>
        <w:t>ей</w:t>
      </w:r>
      <w:r w:rsidRPr="008B37BA">
        <w:rPr>
          <w:rFonts w:ascii="Times New Roman" w:eastAsia="Times New Roman" w:hAnsi="Times New Roman" w:cs="Times New Roman"/>
          <w:sz w:val="24"/>
          <w:szCs w:val="24"/>
          <w:lang w:eastAsia="ru-RU"/>
        </w:rPr>
        <w:t xml:space="preserve"> организац</w:t>
      </w:r>
      <w:r w:rsidR="00FB3609" w:rsidRPr="008B37BA">
        <w:rPr>
          <w:rFonts w:ascii="Times New Roman" w:eastAsia="Times New Roman" w:hAnsi="Times New Roman" w:cs="Times New Roman"/>
          <w:sz w:val="24"/>
          <w:szCs w:val="24"/>
          <w:lang w:eastAsia="ru-RU"/>
        </w:rPr>
        <w:t>ей</w:t>
      </w:r>
      <w:r w:rsidRPr="008B37BA">
        <w:rPr>
          <w:rFonts w:ascii="Times New Roman" w:eastAsia="Times New Roman" w:hAnsi="Times New Roman" w:cs="Times New Roman"/>
          <w:sz w:val="24"/>
          <w:szCs w:val="24"/>
          <w:lang w:eastAsia="ru-RU"/>
        </w:rPr>
        <w:t xml:space="preserve"> </w:t>
      </w:r>
      <w:r w:rsidR="00CC6233" w:rsidRPr="008B37BA">
        <w:rPr>
          <w:rFonts w:ascii="Times New Roman" w:eastAsia="Times New Roman" w:hAnsi="Times New Roman" w:cs="Times New Roman"/>
          <w:sz w:val="24"/>
          <w:szCs w:val="24"/>
          <w:lang w:eastAsia="ru-RU"/>
        </w:rPr>
        <w:t>с. Новое</w:t>
      </w:r>
      <w:r w:rsidR="000F7647" w:rsidRPr="008B37BA">
        <w:rPr>
          <w:rFonts w:ascii="Times New Roman" w:eastAsia="Times New Roman" w:hAnsi="Times New Roman" w:cs="Times New Roman"/>
          <w:sz w:val="24"/>
          <w:szCs w:val="24"/>
          <w:lang w:eastAsia="ru-RU"/>
        </w:rPr>
        <w:t xml:space="preserve"> </w:t>
      </w:r>
      <w:r w:rsidRPr="008B37BA">
        <w:rPr>
          <w:rFonts w:ascii="Times New Roman" w:eastAsia="Times New Roman" w:hAnsi="Times New Roman" w:cs="Times New Roman"/>
          <w:sz w:val="24"/>
          <w:szCs w:val="24"/>
          <w:lang w:eastAsia="ru-RU"/>
        </w:rPr>
        <w:t>не пред</w:t>
      </w:r>
      <w:r w:rsidR="00FB3609" w:rsidRPr="008B37BA">
        <w:rPr>
          <w:rFonts w:ascii="Times New Roman" w:eastAsia="Times New Roman" w:hAnsi="Times New Roman" w:cs="Times New Roman"/>
          <w:sz w:val="24"/>
          <w:szCs w:val="24"/>
          <w:lang w:eastAsia="ru-RU"/>
        </w:rPr>
        <w:t>о</w:t>
      </w:r>
      <w:r w:rsidRPr="008B37BA">
        <w:rPr>
          <w:rFonts w:ascii="Times New Roman" w:eastAsia="Times New Roman" w:hAnsi="Times New Roman" w:cs="Times New Roman"/>
          <w:sz w:val="24"/>
          <w:szCs w:val="24"/>
          <w:lang w:eastAsia="ru-RU"/>
        </w:rPr>
        <w:t>ставлена.</w:t>
      </w:r>
    </w:p>
    <w:p w:rsidR="004A4E91" w:rsidRPr="008B37BA" w:rsidRDefault="004A4E91" w:rsidP="00F65641">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1.7</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1</w:t>
      </w:r>
      <w:r w:rsidR="00EB04CB" w:rsidRPr="008B37BA">
        <w:rPr>
          <w:color w:val="auto"/>
          <w:sz w:val="24"/>
        </w:rPr>
        <w:fldChar w:fldCharType="end"/>
      </w:r>
    </w:p>
    <w:tbl>
      <w:tblPr>
        <w:tblW w:w="149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01"/>
        <w:gridCol w:w="718"/>
        <w:gridCol w:w="1075"/>
        <w:gridCol w:w="894"/>
        <w:gridCol w:w="665"/>
        <w:gridCol w:w="90"/>
        <w:gridCol w:w="619"/>
        <w:gridCol w:w="894"/>
        <w:gridCol w:w="149"/>
        <w:gridCol w:w="941"/>
        <w:gridCol w:w="953"/>
        <w:gridCol w:w="1020"/>
        <w:gridCol w:w="1060"/>
        <w:gridCol w:w="936"/>
        <w:gridCol w:w="1080"/>
        <w:gridCol w:w="1191"/>
      </w:tblGrid>
      <w:tr w:rsidR="00D128E0" w:rsidRPr="008B37BA" w:rsidTr="00EA51D8">
        <w:trPr>
          <w:trHeight w:val="615"/>
        </w:trPr>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bCs/>
                <w:sz w:val="24"/>
                <w:szCs w:val="24"/>
              </w:rPr>
            </w:pPr>
            <w:r w:rsidRPr="008B37BA">
              <w:rPr>
                <w:bCs/>
              </w:rPr>
              <w:t>Наименование предприятия (филиала ЭСО), эксплуатирующего тепловые сети</w:t>
            </w:r>
          </w:p>
        </w:tc>
        <w:tc>
          <w:tcPr>
            <w:tcW w:w="7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128E0" w:rsidRPr="008B37BA" w:rsidRDefault="00D128E0" w:rsidP="00EA51D8">
            <w:pPr>
              <w:ind w:left="113" w:right="113"/>
              <w:jc w:val="center"/>
              <w:rPr>
                <w:bCs/>
                <w:sz w:val="24"/>
                <w:szCs w:val="24"/>
              </w:rPr>
            </w:pPr>
            <w:r w:rsidRPr="008B37BA">
              <w:rPr>
                <w:bCs/>
              </w:rPr>
              <w:t>Тип теплоносителя, его параметры</w:t>
            </w:r>
          </w:p>
        </w:tc>
        <w:tc>
          <w:tcPr>
            <w:tcW w:w="5327" w:type="dxa"/>
            <w:gridSpan w:val="8"/>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bCs/>
                <w:sz w:val="24"/>
                <w:szCs w:val="24"/>
              </w:rPr>
            </w:pPr>
            <w:r w:rsidRPr="008B37BA">
              <w:rPr>
                <w:bCs/>
              </w:rPr>
              <w:t>Годовые затраты и потери теплоносителя, м</w:t>
            </w:r>
            <w:r w:rsidRPr="008B37BA">
              <w:rPr>
                <w:bCs/>
                <w:vertAlign w:val="superscript"/>
              </w:rPr>
              <w:t>3</w:t>
            </w:r>
          </w:p>
        </w:tc>
        <w:tc>
          <w:tcPr>
            <w:tcW w:w="5049" w:type="dxa"/>
            <w:gridSpan w:val="5"/>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bCs/>
                <w:sz w:val="24"/>
                <w:szCs w:val="24"/>
              </w:rPr>
            </w:pPr>
            <w:r w:rsidRPr="008B37BA">
              <w:rPr>
                <w:bCs/>
              </w:rPr>
              <w:t>Годовые затраты и потери тепловой энергии, Гкал</w:t>
            </w:r>
          </w:p>
        </w:tc>
        <w:tc>
          <w:tcPr>
            <w:tcW w:w="119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128E0" w:rsidRPr="008B37BA" w:rsidRDefault="00D128E0" w:rsidP="00EA51D8">
            <w:pPr>
              <w:ind w:left="113" w:right="-108"/>
              <w:jc w:val="center"/>
              <w:rPr>
                <w:bCs/>
                <w:sz w:val="24"/>
                <w:szCs w:val="24"/>
              </w:rPr>
            </w:pPr>
            <w:r w:rsidRPr="008B37BA">
              <w:rPr>
                <w:bCs/>
              </w:rPr>
              <w:t>Годовые затраты</w:t>
            </w:r>
          </w:p>
          <w:p w:rsidR="00D128E0" w:rsidRPr="008B37BA" w:rsidRDefault="00D128E0" w:rsidP="00EA51D8">
            <w:pPr>
              <w:ind w:left="113" w:right="-108"/>
              <w:jc w:val="center"/>
              <w:rPr>
                <w:bCs/>
                <w:sz w:val="24"/>
                <w:szCs w:val="24"/>
              </w:rPr>
            </w:pPr>
            <w:r w:rsidRPr="008B37BA">
              <w:rPr>
                <w:bCs/>
              </w:rPr>
              <w:t>электроэнергии, кВт*ч</w:t>
            </w:r>
          </w:p>
        </w:tc>
      </w:tr>
      <w:tr w:rsidR="00D128E0" w:rsidRPr="008B37BA" w:rsidTr="00EA51D8">
        <w:trPr>
          <w:trHeight w:val="495"/>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rPr>
                <w:bCs/>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rPr>
                <w:bCs/>
                <w:sz w:val="24"/>
                <w:szCs w:val="24"/>
              </w:rPr>
            </w:pPr>
          </w:p>
        </w:tc>
        <w:tc>
          <w:tcPr>
            <w:tcW w:w="10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128E0" w:rsidRPr="008B37BA" w:rsidRDefault="00D128E0" w:rsidP="00EA51D8">
            <w:pPr>
              <w:jc w:val="center"/>
              <w:rPr>
                <w:bCs/>
                <w:sz w:val="24"/>
                <w:szCs w:val="24"/>
              </w:rPr>
            </w:pPr>
            <w:r w:rsidRPr="008B37BA">
              <w:rPr>
                <w:bCs/>
              </w:rPr>
              <w:t>с утечкой</w:t>
            </w:r>
          </w:p>
        </w:tc>
        <w:tc>
          <w:tcPr>
            <w:tcW w:w="3311" w:type="dxa"/>
            <w:gridSpan w:val="6"/>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bCs/>
                <w:sz w:val="24"/>
                <w:szCs w:val="24"/>
              </w:rPr>
            </w:pPr>
            <w:r w:rsidRPr="008B37BA">
              <w:rPr>
                <w:bCs/>
              </w:rPr>
              <w:t>технологические затраты</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bCs/>
                <w:sz w:val="24"/>
                <w:szCs w:val="24"/>
              </w:rPr>
            </w:pPr>
            <w:r w:rsidRPr="008B37BA">
              <w:rPr>
                <w:bCs/>
              </w:rPr>
              <w:t>всего</w:t>
            </w:r>
          </w:p>
        </w:tc>
        <w:tc>
          <w:tcPr>
            <w:tcW w:w="3033" w:type="dxa"/>
            <w:gridSpan w:val="3"/>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bCs/>
                <w:sz w:val="24"/>
                <w:szCs w:val="24"/>
              </w:rPr>
            </w:pPr>
            <w:r w:rsidRPr="008B37BA">
              <w:rPr>
                <w:bCs/>
              </w:rPr>
              <w:t>через изоляцию</w:t>
            </w:r>
          </w:p>
        </w:tc>
        <w:tc>
          <w:tcPr>
            <w:tcW w:w="93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128E0" w:rsidRPr="008B37BA" w:rsidRDefault="00D128E0" w:rsidP="00EA51D8">
            <w:pPr>
              <w:ind w:left="113" w:right="113"/>
              <w:jc w:val="center"/>
              <w:rPr>
                <w:bCs/>
                <w:sz w:val="24"/>
                <w:szCs w:val="24"/>
              </w:rPr>
            </w:pPr>
            <w:r w:rsidRPr="008B37BA">
              <w:rPr>
                <w:bCs/>
              </w:rPr>
              <w:t>с затратами теплоносителя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bCs/>
                <w:sz w:val="24"/>
                <w:szCs w:val="24"/>
              </w:rPr>
            </w:pPr>
            <w:r w:rsidRPr="008B37BA">
              <w:rPr>
                <w:bCs/>
              </w:rPr>
              <w:t>всего</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rPr>
                <w:bCs/>
                <w:sz w:val="24"/>
                <w:szCs w:val="24"/>
              </w:rPr>
            </w:pPr>
          </w:p>
        </w:tc>
      </w:tr>
      <w:tr w:rsidR="00D128E0" w:rsidRPr="008B37BA" w:rsidTr="00EA51D8">
        <w:trPr>
          <w:trHeight w:val="1928"/>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rPr>
                <w:bCs/>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rPr>
                <w:bCs/>
                <w:sz w:val="24"/>
                <w:szCs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rPr>
                <w:bCs/>
                <w:sz w:val="24"/>
                <w:szCs w:val="24"/>
              </w:rPr>
            </w:pPr>
          </w:p>
        </w:tc>
        <w:tc>
          <w:tcPr>
            <w:tcW w:w="894" w:type="dxa"/>
            <w:tcBorders>
              <w:top w:val="single" w:sz="4" w:space="0" w:color="auto"/>
              <w:left w:val="single" w:sz="4" w:space="0" w:color="auto"/>
              <w:bottom w:val="single" w:sz="4" w:space="0" w:color="auto"/>
              <w:right w:val="single" w:sz="4" w:space="0" w:color="auto"/>
            </w:tcBorders>
            <w:textDirection w:val="btLr"/>
            <w:vAlign w:val="center"/>
            <w:hideMark/>
          </w:tcPr>
          <w:p w:rsidR="00D128E0" w:rsidRPr="008B37BA" w:rsidRDefault="00D128E0" w:rsidP="00EA51D8">
            <w:pPr>
              <w:jc w:val="center"/>
              <w:rPr>
                <w:bCs/>
                <w:sz w:val="24"/>
                <w:szCs w:val="24"/>
              </w:rPr>
            </w:pPr>
            <w:r w:rsidRPr="008B37BA">
              <w:rPr>
                <w:bCs/>
              </w:rPr>
              <w:t>на пусковое заполнение</w:t>
            </w:r>
          </w:p>
        </w:tc>
        <w:tc>
          <w:tcPr>
            <w:tcW w:w="75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D128E0" w:rsidRPr="008B37BA" w:rsidRDefault="00D128E0" w:rsidP="00EA51D8">
            <w:pPr>
              <w:jc w:val="center"/>
              <w:rPr>
                <w:bCs/>
                <w:sz w:val="24"/>
                <w:szCs w:val="24"/>
              </w:rPr>
            </w:pPr>
            <w:r w:rsidRPr="008B37BA">
              <w:rPr>
                <w:bCs/>
              </w:rPr>
              <w:t>на регламентные испытания</w:t>
            </w:r>
          </w:p>
        </w:tc>
        <w:tc>
          <w:tcPr>
            <w:tcW w:w="619" w:type="dxa"/>
            <w:tcBorders>
              <w:top w:val="single" w:sz="4" w:space="0" w:color="auto"/>
              <w:left w:val="single" w:sz="4" w:space="0" w:color="auto"/>
              <w:bottom w:val="single" w:sz="4" w:space="0" w:color="auto"/>
              <w:right w:val="single" w:sz="4" w:space="0" w:color="auto"/>
            </w:tcBorders>
            <w:textDirection w:val="btLr"/>
            <w:vAlign w:val="center"/>
            <w:hideMark/>
          </w:tcPr>
          <w:p w:rsidR="00D128E0" w:rsidRPr="008B37BA" w:rsidRDefault="00D128E0" w:rsidP="00EA51D8">
            <w:pPr>
              <w:jc w:val="center"/>
              <w:rPr>
                <w:bCs/>
                <w:sz w:val="24"/>
                <w:szCs w:val="24"/>
              </w:rPr>
            </w:pPr>
            <w:r w:rsidRPr="008B37BA">
              <w:rPr>
                <w:bCs/>
              </w:rPr>
              <w:t>со сливами САРЗ</w:t>
            </w:r>
          </w:p>
        </w:tc>
        <w:tc>
          <w:tcPr>
            <w:tcW w:w="104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D128E0" w:rsidRPr="008B37BA" w:rsidRDefault="00D128E0" w:rsidP="00EA51D8">
            <w:pPr>
              <w:jc w:val="center"/>
              <w:rPr>
                <w:bCs/>
                <w:sz w:val="24"/>
                <w:szCs w:val="24"/>
              </w:rPr>
            </w:pPr>
            <w:r w:rsidRPr="008B37BA">
              <w:rPr>
                <w:bCs/>
              </w:rPr>
              <w:t>всего</w:t>
            </w: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rPr>
                <w:bCs/>
                <w:sz w:val="24"/>
                <w:szCs w:val="24"/>
              </w:rPr>
            </w:pPr>
          </w:p>
        </w:tc>
        <w:tc>
          <w:tcPr>
            <w:tcW w:w="953" w:type="dxa"/>
            <w:tcBorders>
              <w:top w:val="single" w:sz="4" w:space="0" w:color="auto"/>
              <w:left w:val="single" w:sz="4" w:space="0" w:color="auto"/>
              <w:bottom w:val="single" w:sz="4" w:space="0" w:color="auto"/>
              <w:right w:val="single" w:sz="4" w:space="0" w:color="auto"/>
            </w:tcBorders>
            <w:textDirection w:val="btLr"/>
            <w:vAlign w:val="center"/>
            <w:hideMark/>
          </w:tcPr>
          <w:p w:rsidR="00D128E0" w:rsidRPr="008B37BA" w:rsidRDefault="00D128E0" w:rsidP="00EA51D8">
            <w:pPr>
              <w:jc w:val="center"/>
              <w:rPr>
                <w:bCs/>
                <w:sz w:val="24"/>
                <w:szCs w:val="24"/>
              </w:rPr>
            </w:pPr>
            <w:r w:rsidRPr="008B37BA">
              <w:rPr>
                <w:bCs/>
              </w:rPr>
              <w:t>подземная прокладка</w:t>
            </w:r>
          </w:p>
        </w:tc>
        <w:tc>
          <w:tcPr>
            <w:tcW w:w="1020" w:type="dxa"/>
            <w:tcBorders>
              <w:top w:val="single" w:sz="4" w:space="0" w:color="auto"/>
              <w:left w:val="single" w:sz="4" w:space="0" w:color="auto"/>
              <w:bottom w:val="single" w:sz="4" w:space="0" w:color="auto"/>
              <w:right w:val="single" w:sz="4" w:space="0" w:color="auto"/>
            </w:tcBorders>
            <w:textDirection w:val="btLr"/>
            <w:vAlign w:val="center"/>
            <w:hideMark/>
          </w:tcPr>
          <w:p w:rsidR="00D128E0" w:rsidRPr="008B37BA" w:rsidRDefault="00D128E0" w:rsidP="00EA51D8">
            <w:pPr>
              <w:jc w:val="center"/>
              <w:rPr>
                <w:bCs/>
                <w:sz w:val="24"/>
                <w:szCs w:val="24"/>
              </w:rPr>
            </w:pPr>
            <w:r w:rsidRPr="008B37BA">
              <w:rPr>
                <w:bCs/>
              </w:rPr>
              <w:t>надземная прокладка</w:t>
            </w:r>
          </w:p>
        </w:tc>
        <w:tc>
          <w:tcPr>
            <w:tcW w:w="1060" w:type="dxa"/>
            <w:tcBorders>
              <w:top w:val="single" w:sz="4" w:space="0" w:color="auto"/>
              <w:left w:val="single" w:sz="4" w:space="0" w:color="auto"/>
              <w:bottom w:val="single" w:sz="4" w:space="0" w:color="auto"/>
              <w:right w:val="single" w:sz="4" w:space="0" w:color="auto"/>
            </w:tcBorders>
            <w:textDirection w:val="btLr"/>
            <w:vAlign w:val="center"/>
            <w:hideMark/>
          </w:tcPr>
          <w:p w:rsidR="00D128E0" w:rsidRPr="008B37BA" w:rsidRDefault="00D128E0" w:rsidP="00EA51D8">
            <w:pPr>
              <w:jc w:val="center"/>
              <w:rPr>
                <w:bCs/>
                <w:sz w:val="24"/>
                <w:szCs w:val="24"/>
              </w:rPr>
            </w:pPr>
            <w:r w:rsidRPr="008B37BA">
              <w:rPr>
                <w:bCs/>
              </w:rPr>
              <w:t>всего</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rPr>
                <w:bCs/>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rPr>
                <w:bCs/>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rPr>
                <w:bCs/>
                <w:sz w:val="24"/>
                <w:szCs w:val="24"/>
              </w:rPr>
            </w:pPr>
          </w:p>
        </w:tc>
      </w:tr>
      <w:tr w:rsidR="00D128E0" w:rsidRPr="008B37BA" w:rsidTr="00EA51D8">
        <w:trPr>
          <w:trHeight w:val="80"/>
        </w:trPr>
        <w:tc>
          <w:tcPr>
            <w:tcW w:w="2701"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3</w:t>
            </w:r>
          </w:p>
        </w:tc>
        <w:tc>
          <w:tcPr>
            <w:tcW w:w="894"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4</w:t>
            </w:r>
          </w:p>
        </w:tc>
        <w:tc>
          <w:tcPr>
            <w:tcW w:w="755" w:type="dxa"/>
            <w:gridSpan w:val="2"/>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5</w:t>
            </w:r>
          </w:p>
        </w:tc>
        <w:tc>
          <w:tcPr>
            <w:tcW w:w="619"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6</w:t>
            </w: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7</w:t>
            </w:r>
          </w:p>
        </w:tc>
        <w:tc>
          <w:tcPr>
            <w:tcW w:w="941"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8</w:t>
            </w:r>
          </w:p>
        </w:tc>
        <w:tc>
          <w:tcPr>
            <w:tcW w:w="953"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10</w:t>
            </w:r>
          </w:p>
        </w:tc>
        <w:tc>
          <w:tcPr>
            <w:tcW w:w="1060"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11</w:t>
            </w:r>
          </w:p>
        </w:tc>
        <w:tc>
          <w:tcPr>
            <w:tcW w:w="936"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13</w:t>
            </w:r>
          </w:p>
        </w:tc>
        <w:tc>
          <w:tcPr>
            <w:tcW w:w="1191"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t>14</w:t>
            </w:r>
          </w:p>
        </w:tc>
      </w:tr>
      <w:tr w:rsidR="00D128E0" w:rsidRPr="008B37BA" w:rsidTr="00EA51D8">
        <w:trPr>
          <w:trHeight w:val="340"/>
        </w:trPr>
        <w:tc>
          <w:tcPr>
            <w:tcW w:w="14986" w:type="dxa"/>
            <w:gridSpan w:val="16"/>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i/>
                <w:sz w:val="24"/>
                <w:szCs w:val="24"/>
              </w:rPr>
            </w:pPr>
            <w:r w:rsidRPr="008B37BA">
              <w:rPr>
                <w:b/>
                <w:i/>
              </w:rPr>
              <w:t>сети отопления</w:t>
            </w:r>
          </w:p>
        </w:tc>
      </w:tr>
      <w:tr w:rsidR="00D128E0" w:rsidRPr="008B37BA" w:rsidTr="00EA51D8">
        <w:trPr>
          <w:cantSplit/>
          <w:trHeight w:val="283"/>
        </w:trPr>
        <w:tc>
          <w:tcPr>
            <w:tcW w:w="2701"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sz w:val="24"/>
                <w:szCs w:val="24"/>
              </w:rPr>
            </w:pPr>
            <w:r w:rsidRPr="008B37BA">
              <w:rPr>
                <w:bCs/>
              </w:rPr>
              <w:t>с. Новое</w:t>
            </w:r>
          </w:p>
        </w:tc>
        <w:tc>
          <w:tcPr>
            <w:tcW w:w="718"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ind w:right="113"/>
              <w:jc w:val="center"/>
              <w:rPr>
                <w:sz w:val="24"/>
                <w:szCs w:val="24"/>
              </w:rPr>
            </w:pPr>
            <w:r w:rsidRPr="008B37BA">
              <w:rPr>
                <w:b/>
              </w:rPr>
              <w:t>вода</w:t>
            </w:r>
          </w:p>
        </w:tc>
        <w:tc>
          <w:tcPr>
            <w:tcW w:w="1075"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sz w:val="24"/>
                <w:szCs w:val="24"/>
              </w:rPr>
            </w:pPr>
            <w:r w:rsidRPr="008B37BA">
              <w:t>578,01</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sz w:val="24"/>
                <w:szCs w:val="24"/>
              </w:rPr>
            </w:pPr>
            <w:r w:rsidRPr="008B37BA">
              <w:t>65,98</w:t>
            </w:r>
          </w:p>
        </w:tc>
        <w:tc>
          <w:tcPr>
            <w:tcW w:w="665"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sz w:val="24"/>
                <w:szCs w:val="24"/>
              </w:rPr>
            </w:pPr>
            <w:r w:rsidRPr="008B37BA">
              <w:t>0</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sz w:val="24"/>
                <w:szCs w:val="24"/>
              </w:rPr>
            </w:pPr>
            <w:r w:rsidRPr="008B37BA">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sz w:val="24"/>
                <w:szCs w:val="24"/>
              </w:rPr>
            </w:pPr>
            <w:r w:rsidRPr="008B37BA">
              <w:t>65,98</w:t>
            </w:r>
          </w:p>
        </w:tc>
        <w:tc>
          <w:tcPr>
            <w:tcW w:w="1090" w:type="dxa"/>
            <w:gridSpan w:val="2"/>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sz w:val="24"/>
                <w:szCs w:val="24"/>
              </w:rPr>
            </w:pPr>
            <w:r w:rsidRPr="008B37BA">
              <w:t>643,99</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sz w:val="24"/>
                <w:szCs w:val="24"/>
              </w:rPr>
            </w:pPr>
            <w:r w:rsidRPr="008B37BA">
              <w:t>611,80</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sz w:val="24"/>
                <w:szCs w:val="24"/>
              </w:rPr>
            </w:pPr>
            <w:r w:rsidRPr="008B37BA">
              <w:t>107,88</w:t>
            </w:r>
          </w:p>
        </w:tc>
        <w:tc>
          <w:tcPr>
            <w:tcW w:w="1060"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sz w:val="24"/>
                <w:szCs w:val="24"/>
              </w:rPr>
            </w:pPr>
            <w:r w:rsidRPr="008B37BA">
              <w:t>719,68</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sz w:val="24"/>
                <w:szCs w:val="24"/>
              </w:rPr>
            </w:pPr>
            <w:r w:rsidRPr="008B37BA">
              <w:t>30,91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sz w:val="24"/>
                <w:szCs w:val="24"/>
              </w:rPr>
            </w:pPr>
            <w:r w:rsidRPr="008B37BA">
              <w:t>750,60</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sz w:val="24"/>
                <w:szCs w:val="24"/>
              </w:rPr>
            </w:pPr>
            <w:r w:rsidRPr="008B37BA">
              <w:t>-</w:t>
            </w:r>
          </w:p>
        </w:tc>
      </w:tr>
      <w:tr w:rsidR="00D128E0" w:rsidRPr="008B37BA" w:rsidTr="00EA51D8">
        <w:trPr>
          <w:trHeight w:val="454"/>
        </w:trPr>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i/>
                <w:sz w:val="24"/>
                <w:szCs w:val="24"/>
              </w:rPr>
            </w:pPr>
            <w:r w:rsidRPr="008B37BA">
              <w:rPr>
                <w:b/>
                <w:i/>
              </w:rPr>
              <w:t>ИТОГО:</w:t>
            </w:r>
          </w:p>
        </w:tc>
        <w:tc>
          <w:tcPr>
            <w:tcW w:w="1075" w:type="dxa"/>
            <w:tcBorders>
              <w:top w:val="single" w:sz="4" w:space="0" w:color="auto"/>
              <w:left w:val="single" w:sz="4" w:space="0" w:color="auto"/>
              <w:bottom w:val="single" w:sz="4" w:space="0" w:color="auto"/>
              <w:right w:val="single" w:sz="4" w:space="0" w:color="auto"/>
            </w:tcBorders>
            <w:vAlign w:val="center"/>
            <w:hideMark/>
          </w:tcPr>
          <w:p w:rsidR="00D128E0" w:rsidRPr="008B37BA" w:rsidRDefault="00D128E0" w:rsidP="00EA51D8">
            <w:pPr>
              <w:jc w:val="center"/>
              <w:rPr>
                <w:b/>
                <w:sz w:val="24"/>
                <w:szCs w:val="24"/>
              </w:rPr>
            </w:pPr>
            <w:r w:rsidRPr="008B37BA">
              <w:rPr>
                <w:b/>
              </w:rPr>
              <w:t>578,01</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b/>
                <w:sz w:val="24"/>
                <w:szCs w:val="24"/>
              </w:rPr>
            </w:pPr>
            <w:r w:rsidRPr="008B37BA">
              <w:rPr>
                <w:b/>
              </w:rPr>
              <w:t>65,98</w:t>
            </w:r>
          </w:p>
        </w:tc>
        <w:tc>
          <w:tcPr>
            <w:tcW w:w="665"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b/>
                <w:sz w:val="24"/>
                <w:szCs w:val="24"/>
              </w:rPr>
            </w:pPr>
            <w:r w:rsidRPr="008B37BA">
              <w:rPr>
                <w:b/>
              </w:rPr>
              <w:t>0</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b/>
                <w:sz w:val="24"/>
                <w:szCs w:val="24"/>
              </w:rPr>
            </w:pPr>
            <w:r w:rsidRPr="008B37BA">
              <w:rPr>
                <w:b/>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b/>
                <w:sz w:val="24"/>
                <w:szCs w:val="24"/>
              </w:rPr>
            </w:pPr>
            <w:r w:rsidRPr="008B37BA">
              <w:rPr>
                <w:b/>
              </w:rPr>
              <w:t>65,98</w:t>
            </w:r>
          </w:p>
        </w:tc>
        <w:tc>
          <w:tcPr>
            <w:tcW w:w="1090" w:type="dxa"/>
            <w:gridSpan w:val="2"/>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b/>
                <w:sz w:val="24"/>
                <w:szCs w:val="24"/>
              </w:rPr>
            </w:pPr>
            <w:r w:rsidRPr="008B37BA">
              <w:rPr>
                <w:b/>
              </w:rPr>
              <w:t>643,99</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b/>
                <w:sz w:val="24"/>
                <w:szCs w:val="24"/>
              </w:rPr>
            </w:pPr>
            <w:r w:rsidRPr="008B37BA">
              <w:rPr>
                <w:b/>
              </w:rPr>
              <w:t>611,80</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b/>
                <w:sz w:val="24"/>
                <w:szCs w:val="24"/>
              </w:rPr>
            </w:pPr>
            <w:r w:rsidRPr="008B37BA">
              <w:rPr>
                <w:b/>
              </w:rPr>
              <w:t>107,88</w:t>
            </w:r>
          </w:p>
        </w:tc>
        <w:tc>
          <w:tcPr>
            <w:tcW w:w="1060"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b/>
                <w:sz w:val="24"/>
                <w:szCs w:val="24"/>
              </w:rPr>
            </w:pPr>
            <w:r w:rsidRPr="008B37BA">
              <w:rPr>
                <w:b/>
              </w:rPr>
              <w:t>719,68</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b/>
                <w:sz w:val="24"/>
                <w:szCs w:val="24"/>
              </w:rPr>
            </w:pPr>
            <w:r w:rsidRPr="008B37BA">
              <w:rPr>
                <w:b/>
              </w:rPr>
              <w:t>30,91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b/>
                <w:sz w:val="24"/>
                <w:szCs w:val="24"/>
              </w:rPr>
            </w:pPr>
            <w:r w:rsidRPr="008B37BA">
              <w:rPr>
                <w:b/>
              </w:rPr>
              <w:t>750,60</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D128E0" w:rsidRPr="008B37BA" w:rsidRDefault="00D128E0" w:rsidP="00EA51D8">
            <w:pPr>
              <w:jc w:val="center"/>
              <w:rPr>
                <w:b/>
                <w:bCs/>
                <w:i/>
                <w:iCs/>
                <w:color w:val="000000"/>
                <w:sz w:val="24"/>
                <w:szCs w:val="24"/>
              </w:rPr>
            </w:pPr>
          </w:p>
        </w:tc>
      </w:tr>
    </w:tbl>
    <w:p w:rsidR="00F65641" w:rsidRPr="008B37BA" w:rsidRDefault="00F65641" w:rsidP="004A4E91">
      <w:pPr>
        <w:spacing w:after="0" w:line="240" w:lineRule="auto"/>
        <w:jc w:val="both"/>
        <w:rPr>
          <w:rFonts w:ascii="Times New Roman" w:eastAsia="Times New Roman" w:hAnsi="Times New Roman" w:cs="Times New Roman"/>
          <w:sz w:val="24"/>
          <w:szCs w:val="24"/>
          <w:lang w:eastAsia="ru-RU"/>
        </w:rPr>
      </w:pPr>
    </w:p>
    <w:p w:rsidR="00F65641" w:rsidRPr="008B37BA" w:rsidRDefault="00F65641" w:rsidP="004A4E91">
      <w:pPr>
        <w:spacing w:after="0" w:line="240" w:lineRule="auto"/>
        <w:jc w:val="both"/>
        <w:rPr>
          <w:rFonts w:ascii="Times New Roman" w:eastAsia="Times New Roman" w:hAnsi="Times New Roman" w:cs="Times New Roman"/>
          <w:sz w:val="24"/>
          <w:szCs w:val="24"/>
          <w:lang w:eastAsia="ru-RU"/>
        </w:rPr>
      </w:pPr>
    </w:p>
    <w:p w:rsidR="00F65641" w:rsidRPr="008B37BA" w:rsidRDefault="00F65641" w:rsidP="004A4E91">
      <w:pPr>
        <w:spacing w:after="0" w:line="240" w:lineRule="auto"/>
        <w:jc w:val="both"/>
        <w:rPr>
          <w:rFonts w:ascii="Times New Roman" w:eastAsia="Times New Roman" w:hAnsi="Times New Roman" w:cs="Times New Roman"/>
          <w:sz w:val="24"/>
          <w:szCs w:val="24"/>
          <w:lang w:eastAsia="ru-RU"/>
        </w:rPr>
        <w:sectPr w:rsidR="00F65641" w:rsidRPr="008B37BA" w:rsidSect="00F65641">
          <w:pgSz w:w="16838" w:h="11906" w:orient="landscape"/>
          <w:pgMar w:top="992" w:right="1134" w:bottom="992" w:left="1134" w:header="709" w:footer="709" w:gutter="0"/>
          <w:cols w:space="708"/>
          <w:docGrid w:linePitch="360"/>
        </w:sectPr>
      </w:pPr>
    </w:p>
    <w:p w:rsidR="004A4E91" w:rsidRPr="008B37BA" w:rsidRDefault="004A4E91" w:rsidP="00EB537F">
      <w:pPr>
        <w:pStyle w:val="1"/>
        <w:numPr>
          <w:ilvl w:val="1"/>
          <w:numId w:val="28"/>
        </w:numPr>
      </w:pPr>
      <w:bookmarkStart w:id="71" w:name="_Toc462934469"/>
      <w:r w:rsidRPr="008B37BA">
        <w:lastRenderedPageBreak/>
        <w:t>Топливные балансы источников тепловой энергии и система обеспечения топливом.</w:t>
      </w:r>
      <w:bookmarkEnd w:id="71"/>
    </w:p>
    <w:p w:rsidR="004A4E91" w:rsidRPr="008B37BA" w:rsidRDefault="004A4E91" w:rsidP="00E63B02">
      <w:pPr>
        <w:pStyle w:val="3"/>
      </w:pPr>
      <w:bookmarkStart w:id="72" w:name="_Toc462934470"/>
      <w:r w:rsidRPr="008B37BA">
        <w:t>Описание видов и количества используемого основного топлива для каждого источника тепловой энергии.</w:t>
      </w:r>
      <w:bookmarkEnd w:id="72"/>
    </w:p>
    <w:p w:rsidR="00F65641" w:rsidRPr="008B37BA" w:rsidRDefault="00F65641" w:rsidP="00F65641">
      <w:pPr>
        <w:pStyle w:val="aff"/>
        <w:keepNext/>
        <w:spacing w:line="360" w:lineRule="auto"/>
        <w:ind w:firstLine="567"/>
        <w:rPr>
          <w:b w:val="0"/>
          <w:color w:val="auto"/>
          <w:sz w:val="24"/>
          <w:szCs w:val="28"/>
        </w:rPr>
      </w:pPr>
      <w:r w:rsidRPr="008B37BA">
        <w:rPr>
          <w:b w:val="0"/>
          <w:color w:val="auto"/>
          <w:sz w:val="24"/>
          <w:szCs w:val="28"/>
        </w:rPr>
        <w:t xml:space="preserve">Ниже в таблице 1.8.1 и на диаграмме 1.8.1 приведено </w:t>
      </w:r>
      <w:r w:rsidR="00D526A7" w:rsidRPr="008B37BA">
        <w:rPr>
          <w:b w:val="0"/>
          <w:color w:val="auto"/>
          <w:sz w:val="24"/>
          <w:szCs w:val="28"/>
        </w:rPr>
        <w:t>фактическое потребление основного топлива.</w:t>
      </w:r>
    </w:p>
    <w:p w:rsidR="004A4E91" w:rsidRPr="008B37BA" w:rsidRDefault="004A4E91" w:rsidP="00F65641">
      <w:pPr>
        <w:pStyle w:val="aff"/>
        <w:keepNext/>
        <w:ind w:firstLine="567"/>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1.8</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1</w:t>
      </w:r>
      <w:r w:rsidR="00EB04CB" w:rsidRPr="008B37BA">
        <w:rPr>
          <w:color w:val="auto"/>
          <w:sz w:val="24"/>
        </w:rPr>
        <w:fldChar w:fldCharType="end"/>
      </w:r>
    </w:p>
    <w:tbl>
      <w:tblPr>
        <w:tblW w:w="5000" w:type="pct"/>
        <w:tblLook w:val="04A0" w:firstRow="1" w:lastRow="0" w:firstColumn="1" w:lastColumn="0" w:noHBand="0" w:noVBand="1"/>
      </w:tblPr>
      <w:tblGrid>
        <w:gridCol w:w="3608"/>
        <w:gridCol w:w="2316"/>
        <w:gridCol w:w="1939"/>
        <w:gridCol w:w="1991"/>
      </w:tblGrid>
      <w:tr w:rsidR="00D128E0" w:rsidRPr="008B37BA" w:rsidTr="00D128E0">
        <w:trPr>
          <w:trHeight w:val="585"/>
        </w:trPr>
        <w:tc>
          <w:tcPr>
            <w:tcW w:w="18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28E0" w:rsidRPr="008B37BA" w:rsidRDefault="00D128E0" w:rsidP="00D128E0">
            <w:pPr>
              <w:spacing w:after="0" w:line="240" w:lineRule="auto"/>
              <w:rPr>
                <w:rFonts w:ascii="Times New Roman" w:eastAsia="Times New Roman" w:hAnsi="Times New Roman" w:cs="Times New Roman"/>
                <w:b/>
                <w:bCs/>
                <w:lang w:eastAsia="ru-RU"/>
              </w:rPr>
            </w:pPr>
            <w:r w:rsidRPr="008B37BA">
              <w:rPr>
                <w:rFonts w:ascii="Times New Roman" w:eastAsia="Times New Roman" w:hAnsi="Times New Roman" w:cs="Times New Roman"/>
                <w:b/>
                <w:bCs/>
                <w:lang w:eastAsia="ru-RU"/>
              </w:rPr>
              <w:t>Годовое потребление основного топлива:</w:t>
            </w:r>
          </w:p>
        </w:tc>
        <w:tc>
          <w:tcPr>
            <w:tcW w:w="1175" w:type="pct"/>
            <w:tcBorders>
              <w:top w:val="single" w:sz="4" w:space="0" w:color="auto"/>
              <w:left w:val="nil"/>
              <w:bottom w:val="single" w:sz="4" w:space="0" w:color="auto"/>
              <w:right w:val="single" w:sz="4" w:space="0" w:color="auto"/>
            </w:tcBorders>
            <w:shd w:val="clear" w:color="auto" w:fill="auto"/>
            <w:noWrap/>
            <w:vAlign w:val="center"/>
            <w:hideMark/>
          </w:tcPr>
          <w:p w:rsidR="00D128E0" w:rsidRPr="008B37BA" w:rsidRDefault="00D128E0" w:rsidP="00D128E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2012 г.</w:t>
            </w:r>
          </w:p>
        </w:tc>
        <w:tc>
          <w:tcPr>
            <w:tcW w:w="984" w:type="pct"/>
            <w:tcBorders>
              <w:top w:val="single" w:sz="4" w:space="0" w:color="auto"/>
              <w:left w:val="nil"/>
              <w:bottom w:val="single" w:sz="4" w:space="0" w:color="auto"/>
              <w:right w:val="single" w:sz="4" w:space="0" w:color="auto"/>
            </w:tcBorders>
            <w:shd w:val="clear" w:color="auto" w:fill="auto"/>
            <w:noWrap/>
            <w:vAlign w:val="center"/>
            <w:hideMark/>
          </w:tcPr>
          <w:p w:rsidR="00D128E0" w:rsidRPr="008B37BA" w:rsidRDefault="00D128E0" w:rsidP="00D128E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2013 г.</w:t>
            </w:r>
          </w:p>
        </w:tc>
        <w:tc>
          <w:tcPr>
            <w:tcW w:w="1011" w:type="pct"/>
            <w:tcBorders>
              <w:top w:val="single" w:sz="4" w:space="0" w:color="auto"/>
              <w:left w:val="nil"/>
              <w:bottom w:val="single" w:sz="4" w:space="0" w:color="auto"/>
              <w:right w:val="single" w:sz="4" w:space="0" w:color="auto"/>
            </w:tcBorders>
            <w:shd w:val="clear" w:color="auto" w:fill="auto"/>
            <w:noWrap/>
            <w:vAlign w:val="center"/>
            <w:hideMark/>
          </w:tcPr>
          <w:p w:rsidR="00D128E0" w:rsidRPr="008B37BA" w:rsidRDefault="00D128E0" w:rsidP="00D128E0">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2014 г.</w:t>
            </w:r>
          </w:p>
        </w:tc>
      </w:tr>
      <w:tr w:rsidR="00D128E0" w:rsidRPr="008B37BA" w:rsidTr="00D128E0">
        <w:trPr>
          <w:trHeight w:val="600"/>
        </w:trPr>
        <w:tc>
          <w:tcPr>
            <w:tcW w:w="1831" w:type="pct"/>
            <w:tcBorders>
              <w:top w:val="nil"/>
              <w:left w:val="single" w:sz="4" w:space="0" w:color="auto"/>
              <w:bottom w:val="single" w:sz="4" w:space="0" w:color="auto"/>
              <w:right w:val="single" w:sz="4" w:space="0" w:color="auto"/>
            </w:tcBorders>
            <w:shd w:val="clear" w:color="auto" w:fill="auto"/>
            <w:vAlign w:val="bottom"/>
            <w:hideMark/>
          </w:tcPr>
          <w:p w:rsidR="00D128E0" w:rsidRPr="008B37BA" w:rsidRDefault="00D128E0" w:rsidP="00D128E0">
            <w:pPr>
              <w:spacing w:after="0" w:line="240" w:lineRule="auto"/>
              <w:rPr>
                <w:rFonts w:ascii="Times New Roman" w:eastAsia="Times New Roman" w:hAnsi="Times New Roman" w:cs="Times New Roman"/>
                <w:i/>
                <w:iCs/>
                <w:lang w:eastAsia="ru-RU"/>
              </w:rPr>
            </w:pPr>
            <w:r w:rsidRPr="008B37BA">
              <w:rPr>
                <w:rFonts w:ascii="Times New Roman" w:eastAsia="Times New Roman" w:hAnsi="Times New Roman" w:cs="Times New Roman"/>
                <w:i/>
                <w:iCs/>
                <w:lang w:eastAsia="ru-RU"/>
              </w:rPr>
              <w:t xml:space="preserve"> - природный газ, тыс.куб.м.</w:t>
            </w:r>
          </w:p>
        </w:tc>
        <w:tc>
          <w:tcPr>
            <w:tcW w:w="1175" w:type="pct"/>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371,3</w:t>
            </w:r>
          </w:p>
        </w:tc>
        <w:tc>
          <w:tcPr>
            <w:tcW w:w="984" w:type="pct"/>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362,0</w:t>
            </w:r>
          </w:p>
        </w:tc>
        <w:tc>
          <w:tcPr>
            <w:tcW w:w="1011" w:type="pct"/>
            <w:tcBorders>
              <w:top w:val="nil"/>
              <w:left w:val="nil"/>
              <w:bottom w:val="single" w:sz="4" w:space="0" w:color="auto"/>
              <w:right w:val="single" w:sz="4" w:space="0" w:color="auto"/>
            </w:tcBorders>
            <w:shd w:val="clear" w:color="auto" w:fill="auto"/>
            <w:noWrap/>
            <w:vAlign w:val="bottom"/>
            <w:hideMark/>
          </w:tcPr>
          <w:p w:rsidR="00D128E0" w:rsidRPr="008B37BA" w:rsidRDefault="00D128E0" w:rsidP="00D128E0">
            <w:pPr>
              <w:spacing w:after="0" w:line="240" w:lineRule="auto"/>
              <w:jc w:val="right"/>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336,0</w:t>
            </w:r>
          </w:p>
        </w:tc>
      </w:tr>
    </w:tbl>
    <w:p w:rsidR="004A4E91" w:rsidRPr="008B37BA" w:rsidRDefault="004A4E91" w:rsidP="004A4E91">
      <w:pPr>
        <w:pStyle w:val="aff"/>
        <w:keepNext/>
        <w:jc w:val="right"/>
        <w:rPr>
          <w:color w:val="auto"/>
          <w:sz w:val="24"/>
        </w:rPr>
      </w:pPr>
      <w:r w:rsidRPr="008B37BA">
        <w:rPr>
          <w:color w:val="auto"/>
          <w:sz w:val="24"/>
        </w:rPr>
        <w:t xml:space="preserve">Диаграмма </w:t>
      </w:r>
      <w:r w:rsidR="00A00306" w:rsidRPr="008B37BA">
        <w:rPr>
          <w:color w:val="auto"/>
          <w:sz w:val="24"/>
        </w:rPr>
        <w:fldChar w:fldCharType="begin"/>
      </w:r>
      <w:r w:rsidRPr="008B37BA">
        <w:rPr>
          <w:color w:val="auto"/>
          <w:sz w:val="24"/>
        </w:rPr>
        <w:instrText xml:space="preserve"> STYLEREF 1 \s </w:instrText>
      </w:r>
      <w:r w:rsidR="00A00306" w:rsidRPr="008B37BA">
        <w:rPr>
          <w:color w:val="auto"/>
          <w:sz w:val="24"/>
        </w:rPr>
        <w:fldChar w:fldCharType="separate"/>
      </w:r>
      <w:r w:rsidR="00835FB1">
        <w:rPr>
          <w:noProof/>
          <w:color w:val="auto"/>
          <w:sz w:val="24"/>
        </w:rPr>
        <w:t>1.8</w:t>
      </w:r>
      <w:r w:rsidR="00A00306" w:rsidRPr="008B37BA">
        <w:rPr>
          <w:color w:val="auto"/>
          <w:sz w:val="24"/>
        </w:rPr>
        <w:fldChar w:fldCharType="end"/>
      </w:r>
      <w:r w:rsidRPr="008B37BA">
        <w:rPr>
          <w:color w:val="auto"/>
          <w:sz w:val="24"/>
        </w:rPr>
        <w:t>.</w:t>
      </w:r>
      <w:r w:rsidR="00A00306" w:rsidRPr="008B37BA">
        <w:rPr>
          <w:color w:val="auto"/>
          <w:sz w:val="24"/>
        </w:rPr>
        <w:fldChar w:fldCharType="begin"/>
      </w:r>
      <w:r w:rsidRPr="008B37BA">
        <w:rPr>
          <w:color w:val="auto"/>
          <w:sz w:val="24"/>
        </w:rPr>
        <w:instrText xml:space="preserve"> SEQ Диаграмма \* ARABIC \s 1 </w:instrText>
      </w:r>
      <w:r w:rsidR="00A00306" w:rsidRPr="008B37BA">
        <w:rPr>
          <w:color w:val="auto"/>
          <w:sz w:val="24"/>
        </w:rPr>
        <w:fldChar w:fldCharType="separate"/>
      </w:r>
      <w:r w:rsidR="00835FB1">
        <w:rPr>
          <w:noProof/>
          <w:color w:val="auto"/>
          <w:sz w:val="24"/>
        </w:rPr>
        <w:t>1</w:t>
      </w:r>
      <w:r w:rsidR="00A00306" w:rsidRPr="008B37BA">
        <w:rPr>
          <w:color w:val="auto"/>
          <w:sz w:val="24"/>
        </w:rPr>
        <w:fldChar w:fldCharType="end"/>
      </w:r>
    </w:p>
    <w:p w:rsidR="00F65641" w:rsidRPr="008B37BA" w:rsidRDefault="00D128E0" w:rsidP="004A4E91">
      <w:pPr>
        <w:spacing w:line="360" w:lineRule="auto"/>
        <w:jc w:val="both"/>
        <w:rPr>
          <w:b/>
        </w:rPr>
      </w:pPr>
      <w:r w:rsidRPr="008B37BA">
        <w:rPr>
          <w:noProof/>
          <w:lang w:eastAsia="ru-RU"/>
        </w:rPr>
        <w:drawing>
          <wp:inline distT="0" distB="0" distL="0" distR="0" wp14:anchorId="03CCC37F" wp14:editId="61749648">
            <wp:extent cx="615315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A4E91" w:rsidRPr="008B37BA" w:rsidRDefault="004A4E91" w:rsidP="00E63B02">
      <w:pPr>
        <w:pStyle w:val="3"/>
      </w:pPr>
      <w:bookmarkStart w:id="73" w:name="_Toc462934471"/>
      <w:r w:rsidRPr="008B37BA">
        <w:t>Описание видов резервного и аварийного топлива и возможности их обеспечения в соответствии с нормативными требованиями.</w:t>
      </w:r>
      <w:bookmarkEnd w:id="73"/>
    </w:p>
    <w:p w:rsidR="004A4E91" w:rsidRPr="008B37BA" w:rsidRDefault="004A4E91" w:rsidP="004A4E91">
      <w:pPr>
        <w:ind w:firstLine="567"/>
        <w:rPr>
          <w:rFonts w:ascii="Times New Roman" w:hAnsi="Times New Roman" w:cs="Times New Roman"/>
          <w:sz w:val="24"/>
          <w:szCs w:val="24"/>
        </w:rPr>
      </w:pPr>
      <w:r w:rsidRPr="008B37BA">
        <w:rPr>
          <w:rFonts w:ascii="Times New Roman" w:hAnsi="Times New Roman" w:cs="Times New Roman"/>
          <w:sz w:val="24"/>
          <w:szCs w:val="24"/>
        </w:rPr>
        <w:t>Резервное топливо на источниках теплоснабжения с</w:t>
      </w:r>
      <w:r w:rsidR="00F279AE" w:rsidRPr="008B37BA">
        <w:rPr>
          <w:rFonts w:ascii="Times New Roman" w:hAnsi="Times New Roman" w:cs="Times New Roman"/>
          <w:sz w:val="24"/>
          <w:szCs w:val="24"/>
        </w:rPr>
        <w:t>. Новое</w:t>
      </w:r>
      <w:r w:rsidR="008B37BA" w:rsidRPr="008B37BA">
        <w:rPr>
          <w:rFonts w:ascii="Times New Roman" w:hAnsi="Times New Roman" w:cs="Times New Roman"/>
          <w:sz w:val="24"/>
          <w:szCs w:val="24"/>
        </w:rPr>
        <w:t xml:space="preserve">  </w:t>
      </w:r>
      <w:r w:rsidR="00D526A7" w:rsidRPr="008B37BA">
        <w:rPr>
          <w:rFonts w:ascii="Times New Roman" w:hAnsi="Times New Roman" w:cs="Times New Roman"/>
          <w:sz w:val="24"/>
          <w:szCs w:val="24"/>
        </w:rPr>
        <w:t>пред</w:t>
      </w:r>
      <w:r w:rsidR="008B37BA" w:rsidRPr="008B37BA">
        <w:rPr>
          <w:rFonts w:ascii="Times New Roman" w:hAnsi="Times New Roman" w:cs="Times New Roman"/>
          <w:sz w:val="24"/>
          <w:szCs w:val="24"/>
        </w:rPr>
        <w:t>усмортено.</w:t>
      </w:r>
    </w:p>
    <w:p w:rsidR="004A4E91" w:rsidRPr="008B37BA" w:rsidRDefault="004A4E91" w:rsidP="00E63B02">
      <w:pPr>
        <w:pStyle w:val="3"/>
      </w:pPr>
      <w:bookmarkStart w:id="74" w:name="_Toc462934472"/>
      <w:r w:rsidRPr="008B37BA">
        <w:t>Описание особенностей характеристик топлив в зависимости от мест поставки.</w:t>
      </w:r>
      <w:bookmarkEnd w:id="74"/>
    </w:p>
    <w:p w:rsidR="004A4E91" w:rsidRPr="008B37BA" w:rsidRDefault="00FB3609"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На источниках теплоснабжения </w:t>
      </w:r>
      <w:r w:rsidR="00CC6233" w:rsidRPr="008B37BA">
        <w:rPr>
          <w:rFonts w:ascii="Times New Roman" w:hAnsi="Times New Roman"/>
          <w:sz w:val="24"/>
          <w:szCs w:val="24"/>
        </w:rPr>
        <w:t>с. Новое</w:t>
      </w:r>
      <w:r w:rsidR="001857EB" w:rsidRPr="008B37BA">
        <w:rPr>
          <w:rFonts w:ascii="Times New Roman" w:hAnsi="Times New Roman"/>
          <w:sz w:val="24"/>
          <w:szCs w:val="24"/>
        </w:rPr>
        <w:t xml:space="preserve"> используется </w:t>
      </w:r>
      <w:r w:rsidR="00D46854" w:rsidRPr="008B37BA">
        <w:rPr>
          <w:rFonts w:ascii="Times New Roman" w:hAnsi="Times New Roman"/>
          <w:sz w:val="24"/>
          <w:szCs w:val="24"/>
        </w:rPr>
        <w:t>в качестве топлива природный газ.</w:t>
      </w:r>
    </w:p>
    <w:p w:rsidR="004A4E91" w:rsidRPr="008B37BA" w:rsidRDefault="004A4E91" w:rsidP="00E63B02">
      <w:pPr>
        <w:pStyle w:val="3"/>
      </w:pPr>
      <w:bookmarkStart w:id="75" w:name="_Toc462934473"/>
      <w:r w:rsidRPr="008B37BA">
        <w:t>Анализ поставки топлива в периоды расчетных температур наружного воздуха.</w:t>
      </w:r>
      <w:bookmarkEnd w:id="75"/>
    </w:p>
    <w:p w:rsidR="004A4E91" w:rsidRPr="008B37BA" w:rsidRDefault="00D46854" w:rsidP="001857EB">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Природный газ поступает из магистральго газопровода.</w:t>
      </w:r>
    </w:p>
    <w:p w:rsidR="004A4E91" w:rsidRPr="008B37BA" w:rsidRDefault="004A4E91" w:rsidP="004A4E91">
      <w:pPr>
        <w:rPr>
          <w:rFonts w:ascii="Times New Roman" w:eastAsia="Times New Roman" w:hAnsi="Times New Roman" w:cs="Times New Roman"/>
          <w:sz w:val="24"/>
          <w:szCs w:val="24"/>
          <w:lang w:eastAsia="ru-RU"/>
        </w:rPr>
      </w:pPr>
      <w:r w:rsidRPr="008B37BA">
        <w:rPr>
          <w:rFonts w:ascii="Times New Roman" w:hAnsi="Times New Roman"/>
          <w:sz w:val="24"/>
          <w:szCs w:val="24"/>
        </w:rPr>
        <w:lastRenderedPageBreak/>
        <w:br w:type="page"/>
      </w:r>
    </w:p>
    <w:p w:rsidR="004A4E91" w:rsidRPr="008B37BA" w:rsidRDefault="004A4E91" w:rsidP="00EB537F">
      <w:pPr>
        <w:pStyle w:val="1"/>
        <w:numPr>
          <w:ilvl w:val="1"/>
          <w:numId w:val="28"/>
        </w:numPr>
      </w:pPr>
      <w:bookmarkStart w:id="76" w:name="_Toc462934474"/>
      <w:r w:rsidRPr="008B37BA">
        <w:lastRenderedPageBreak/>
        <w:t xml:space="preserve">Надежность теплоснабжения </w:t>
      </w:r>
      <w:r w:rsidR="00CC6233" w:rsidRPr="008B37BA">
        <w:t>с. Новое</w:t>
      </w:r>
      <w:r w:rsidRPr="008B37BA">
        <w:t>.</w:t>
      </w:r>
      <w:bookmarkEnd w:id="76"/>
    </w:p>
    <w:p w:rsidR="004A4E91" w:rsidRPr="008B37BA" w:rsidRDefault="004A4E91" w:rsidP="00E63B02">
      <w:pPr>
        <w:pStyle w:val="3"/>
      </w:pPr>
      <w:bookmarkStart w:id="77" w:name="_Toc462934475"/>
      <w:r w:rsidRPr="008B37BA">
        <w:t>Описание показателей определяющих уровень надежности и качества при производстве и передаче тепловой энергии.</w:t>
      </w:r>
      <w:bookmarkEnd w:id="77"/>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Повышение надежности системы коммунального теплоснабжения является одной из важнейших задач в теплоснабжении города. Развитие крупных систем теплоснабжения, старение тепловых сетей, проложенных в годы массового строительства, увеличение повреждаемости теплопроводов до 30-40 и более повреждений на 100 км в год приводит к снижению надежности теплоснабжения, значительным эксплуатационным затратам и отрицательным социальным последствиям. Повреждения на трубопроводах большого диаметра приводят к длительным перерывам в подаче теплоты целым жилым районам и к выходу из строя систем отопления в десятках зданий.</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Надежность функционирования системы теплоснабжения должна обеспечиваться целым рядом мероприятий, осуществляемых на стадиях проектирования и строительства, а также в период эксплуатации.</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Под надежностью понимается свойство системы теплоснабжения выполнять заданные функции в заданном объеме при определенных условиях функционирования. Применительно к системе коммунального теплоснабжения в числе заданных функций рассматривается бесперебойное снабжение потребителей теплом и горячей водой требуемого качества и недопущение ситуаций, опасных для людей и окружающей среды. Надежность является комплексным свойством, оно в зависимости от назначения объекта и условий его эксплуатации может включать ряд свойств (в отдельности или в определенном сочетании), основными из которых являются безотказность, долговечность, ремонтопригодность, сохраняемость, устойчивоспособность, режимная управляемость, живучесть и безопасность.</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 Ниже приведены определения терминов свойств, характеризующих надежность.</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Безотказность - свойство объекта непрерывно сохранять работоспособность в течение некоторого времени или некоторой наработки.</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Долговечность - свойство объекта сохранять работоспособность до наступления предельного состояния при установленной системе технического обслуживания и ремонта.</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Ремонтопригодность - свойство объекта, заключающееся в приспособлении к предупреждению и обнаружению причин возникновения его отказов, повреждений и устранению их последствий путем проведения технического обслуживания и ремонтов.</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Сохраняемость - свойство объекта непрерывно сохранять исправное или только работоспособное состояние в течение и после хранения.</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lastRenderedPageBreak/>
        <w:t>Устойчивоспособность - свойство объекта непрерывно сохранять устойчивость в течение некоторого времени.</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Режимная управляемость - свойство объекта поддерживать нормальный режим посредством управления.</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Живучесть - свойство объекта противостоять возмущениям, не допуская их каскадного развития с массовым нарушением питания потребителей.</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Безопасность - свойство объекта не допускать ситуации, опасные для людей и окружающей среды.</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 Степень снижения надежности выражается в частоте возникновения отказов и величине снижения уровня работоспособности или уровня функционирования системы теплоснабжения. Полностью работоспособное состояние - это состояние системы, при котором выполняются все заданные функции в полном объеме. Под отказом понимается событие, заключающееся в переходе системы теплоснабжения с одного уровня работоспособности на другой, белее низкий в результате выхода из строя одного или нескольких элементов системы. Событие, заключающееся в переходе системы теплоснабжения с одного уровня работоспособности на другой, отражающийся на теплоснабжении потребителей, является аварией. Таким образом, авария также является отказом, но с более тяжелыми последствиями.</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Наиболее слабым звеном системы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на которые приходится 80 % всех повреждений.</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 В настоящее время не имеется какой-либо общей теории надежности системы теплоснабжения, позволяющей оценивать надежность системы по всем или большинству показателей надежности, характеризующих в совокупности надежность системы. Оценка надежности системы производится на основе использования отдельных показателей надежности. В частности, для оценки надежности системы теплоснабжения используются такие показатели, как интенсивность отказов и относительный аварийный недоотпуск теплоты.</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Интенсивность отказов определяется по зависимости</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Р = SМотnот/SМп,</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где Мот - материальная характеристика участков тепловой сети, выключенных из работы при отказе, м2; nот - время вынужденного выключения участков сети, вызванное отказом и его устранением, ч; SМп - произведение материальной характеристики тепловой </w:t>
      </w:r>
      <w:r w:rsidRPr="008B37BA">
        <w:rPr>
          <w:rFonts w:ascii="Times New Roman" w:hAnsi="Times New Roman"/>
          <w:sz w:val="24"/>
          <w:szCs w:val="24"/>
        </w:rPr>
        <w:lastRenderedPageBreak/>
        <w:t>сети данной системы теплоснабжения на плановую длительность ее работы за заданный период времени (обычно за год).</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Материальной характеристикой тепловой сети, состоящей из "n" участков является величина М =  , представляющая сумму произведений диаметров трубопроводов на их длину в метрах (учитываются как подающие, так и обратные трубопроводы).</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 Относительный аварийный недоотпуск теплоты может быть определен по формуле</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q = SQав/SQ,</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где SQав - аварийный недоотпуск теплоты за год; SQ - расчетный отпуск теплоты всей системой теплоснабжения за год.</w:t>
      </w:r>
    </w:p>
    <w:p w:rsidR="004A4E91" w:rsidRPr="008B37BA" w:rsidRDefault="004A4E91" w:rsidP="004A4E91">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 Указанные показатели в определенной мере характеризуют надежность работы системы теплоснабжения. По динамике изменений этих показателей во времени (например из года в год) можно судить о прогрессе или деградации надежности системы теплоснабжения.</w:t>
      </w:r>
    </w:p>
    <w:p w:rsidR="004A4E91" w:rsidRPr="008B37BA" w:rsidRDefault="004A4E91" w:rsidP="004A4E91">
      <w:pPr>
        <w:pStyle w:val="a6"/>
        <w:spacing w:line="360" w:lineRule="auto"/>
        <w:ind w:firstLine="567"/>
        <w:jc w:val="both"/>
        <w:rPr>
          <w:rFonts w:ascii="Times New Roman" w:hAnsi="Times New Roman"/>
          <w:b/>
          <w:sz w:val="24"/>
          <w:szCs w:val="24"/>
        </w:rPr>
        <w:sectPr w:rsidR="004A4E91" w:rsidRPr="008B37BA" w:rsidSect="00F65641">
          <w:headerReference w:type="default" r:id="rId27"/>
          <w:pgSz w:w="11906" w:h="16838"/>
          <w:pgMar w:top="1134" w:right="850" w:bottom="1134" w:left="1418" w:header="708" w:footer="708" w:gutter="0"/>
          <w:cols w:space="708"/>
          <w:docGrid w:linePitch="360"/>
        </w:sectPr>
      </w:pPr>
    </w:p>
    <w:p w:rsidR="004A4E91" w:rsidRPr="008B37BA" w:rsidRDefault="004A4E91" w:rsidP="00E63B02">
      <w:pPr>
        <w:pStyle w:val="3"/>
      </w:pPr>
      <w:bookmarkStart w:id="78" w:name="_Toc462934476"/>
      <w:r w:rsidRPr="008B37BA">
        <w:lastRenderedPageBreak/>
        <w:t>Анализ аварийных отключений потребителей и времени восстановления теплоснабжения потребителей после аварийных отключений.</w:t>
      </w:r>
      <w:bookmarkEnd w:id="78"/>
    </w:p>
    <w:p w:rsidR="004A4E91" w:rsidRPr="008B37BA" w:rsidRDefault="001857EB" w:rsidP="001857EB">
      <w:pPr>
        <w:tabs>
          <w:tab w:val="left" w:pos="567"/>
          <w:tab w:val="left" w:pos="4111"/>
          <w:tab w:val="left" w:pos="4678"/>
        </w:tabs>
        <w:spacing w:after="0" w:line="360" w:lineRule="auto"/>
        <w:ind w:firstLine="567"/>
        <w:jc w:val="both"/>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Статистика аварийных отключений потребителей и времени восстановления теплоснабжения потребителей после аварийных отключений не предоставлена.</w:t>
      </w:r>
    </w:p>
    <w:p w:rsidR="004A4E91" w:rsidRPr="008B37BA" w:rsidRDefault="004A4E91" w:rsidP="004A4E91"/>
    <w:p w:rsidR="004A4E91" w:rsidRPr="008B37BA" w:rsidRDefault="004A4E91" w:rsidP="004A4E91">
      <w:r w:rsidRPr="008B37BA">
        <w:br w:type="page"/>
      </w:r>
    </w:p>
    <w:p w:rsidR="004A4E91" w:rsidRPr="008B37BA" w:rsidRDefault="004A4E91" w:rsidP="00EB537F">
      <w:pPr>
        <w:pStyle w:val="1"/>
        <w:numPr>
          <w:ilvl w:val="1"/>
          <w:numId w:val="28"/>
        </w:numPr>
      </w:pPr>
      <w:bookmarkStart w:id="79" w:name="_Toc462934477"/>
      <w:r w:rsidRPr="008B37BA">
        <w:lastRenderedPageBreak/>
        <w:t xml:space="preserve">Технико-экономические показатели теплоснабжающих и теплосетевых организаций </w:t>
      </w:r>
      <w:r w:rsidR="00CC6233" w:rsidRPr="008B37BA">
        <w:t>с. Новое</w:t>
      </w:r>
      <w:r w:rsidRPr="008B37BA">
        <w:t>.</w:t>
      </w:r>
      <w:bookmarkEnd w:id="79"/>
    </w:p>
    <w:p w:rsidR="004A4E91" w:rsidRPr="008B37BA" w:rsidRDefault="004A4E91" w:rsidP="004A4E91">
      <w:pPr>
        <w:spacing w:after="0" w:line="360" w:lineRule="auto"/>
        <w:ind w:firstLine="567"/>
        <w:jc w:val="both"/>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Ниже в таблице и на графике привед</w:t>
      </w:r>
      <w:r w:rsidR="00255C0D" w:rsidRPr="008B37BA">
        <w:rPr>
          <w:rFonts w:ascii="Times New Roman" w:eastAsia="Times New Roman" w:hAnsi="Times New Roman" w:cs="Times New Roman"/>
          <w:sz w:val="24"/>
          <w:szCs w:val="24"/>
          <w:lang w:eastAsia="ru-RU"/>
        </w:rPr>
        <w:t>ены показатели работы источника</w:t>
      </w:r>
      <w:r w:rsidRPr="008B37BA">
        <w:rPr>
          <w:rFonts w:ascii="Times New Roman" w:eastAsia="Times New Roman" w:hAnsi="Times New Roman" w:cs="Times New Roman"/>
          <w:sz w:val="24"/>
          <w:szCs w:val="24"/>
          <w:lang w:eastAsia="ru-RU"/>
        </w:rPr>
        <w:t xml:space="preserve"> тепловой энергии</w:t>
      </w:r>
      <w:r w:rsidR="00255C0D" w:rsidRPr="008B37BA">
        <w:rPr>
          <w:rFonts w:ascii="Times New Roman" w:eastAsia="Times New Roman" w:hAnsi="Times New Roman" w:cs="Times New Roman"/>
          <w:sz w:val="24"/>
          <w:szCs w:val="24"/>
          <w:lang w:eastAsia="ru-RU"/>
        </w:rPr>
        <w:t xml:space="preserve"> </w:t>
      </w:r>
      <w:r w:rsidR="00CC6233" w:rsidRPr="008B37BA">
        <w:rPr>
          <w:rFonts w:ascii="Times New Roman" w:eastAsia="Times New Roman" w:hAnsi="Times New Roman" w:cs="Times New Roman"/>
          <w:sz w:val="24"/>
          <w:szCs w:val="24"/>
          <w:lang w:eastAsia="ru-RU"/>
        </w:rPr>
        <w:t>с. Новое</w:t>
      </w:r>
      <w:r w:rsidR="00255C0D" w:rsidRPr="008B37BA">
        <w:rPr>
          <w:rFonts w:ascii="Times New Roman" w:eastAsia="Times New Roman" w:hAnsi="Times New Roman" w:cs="Times New Roman"/>
          <w:sz w:val="24"/>
          <w:szCs w:val="24"/>
          <w:lang w:eastAsia="ru-RU"/>
        </w:rPr>
        <w:t xml:space="preserve">. </w:t>
      </w:r>
    </w:p>
    <w:p w:rsidR="00255C0D" w:rsidRPr="008B37BA" w:rsidRDefault="00255C0D" w:rsidP="00255C0D">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1.10</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1</w:t>
      </w:r>
      <w:r w:rsidR="00EB04CB" w:rsidRPr="008B37BA">
        <w:rPr>
          <w:color w:val="auto"/>
          <w:sz w:val="24"/>
        </w:rPr>
        <w:fldChar w:fldCharType="end"/>
      </w:r>
    </w:p>
    <w:tbl>
      <w:tblPr>
        <w:tblW w:w="5000" w:type="pct"/>
        <w:tblLook w:val="04A0" w:firstRow="1" w:lastRow="0" w:firstColumn="1" w:lastColumn="0" w:noHBand="0" w:noVBand="1"/>
      </w:tblPr>
      <w:tblGrid>
        <w:gridCol w:w="1040"/>
        <w:gridCol w:w="1661"/>
        <w:gridCol w:w="1583"/>
        <w:gridCol w:w="1202"/>
        <w:gridCol w:w="1709"/>
        <w:gridCol w:w="1350"/>
        <w:gridCol w:w="1309"/>
      </w:tblGrid>
      <w:tr w:rsidR="00D46854" w:rsidRPr="008B37BA" w:rsidTr="00D46854">
        <w:trPr>
          <w:trHeight w:val="180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 </w:t>
            </w:r>
          </w:p>
        </w:tc>
        <w:tc>
          <w:tcPr>
            <w:tcW w:w="843" w:type="pct"/>
            <w:tcBorders>
              <w:top w:val="single" w:sz="4" w:space="0" w:color="auto"/>
              <w:left w:val="nil"/>
              <w:bottom w:val="single" w:sz="4" w:space="0" w:color="auto"/>
              <w:right w:val="single" w:sz="4" w:space="0" w:color="auto"/>
            </w:tcBorders>
            <w:shd w:val="clear" w:color="auto" w:fill="auto"/>
            <w:vAlign w:val="center"/>
            <w:hideMark/>
          </w:tcPr>
          <w:p w:rsidR="00D46854" w:rsidRPr="008B37BA" w:rsidRDefault="00D46854" w:rsidP="00D46854">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Производство ТЭ котельной, Гкал</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D46854" w:rsidRPr="008B37BA" w:rsidRDefault="00D46854" w:rsidP="00D46854">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Собственные нужды источника, Гкал **</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D46854" w:rsidRPr="008B37BA" w:rsidRDefault="00D46854" w:rsidP="00D46854">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Потери ТЭ в тепловых сетях, Гкал *</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D46854" w:rsidRPr="008B37BA" w:rsidRDefault="00D46854" w:rsidP="00D46854">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Реализация ТЭ потребителям, Гкал</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D46854" w:rsidRPr="008B37BA" w:rsidRDefault="00D46854" w:rsidP="00D46854">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в т.ч. ТЭ на отопление, Гкал</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D46854" w:rsidRPr="008B37BA" w:rsidRDefault="00D46854" w:rsidP="00D46854">
            <w:pPr>
              <w:spacing w:after="0" w:line="240" w:lineRule="auto"/>
              <w:jc w:val="center"/>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в т.ч. ТЭ на ГВС, Гкал</w:t>
            </w:r>
          </w:p>
        </w:tc>
      </w:tr>
      <w:tr w:rsidR="00D46854" w:rsidRPr="008B37BA" w:rsidTr="00D46854">
        <w:trPr>
          <w:trHeight w:val="300"/>
        </w:trPr>
        <w:tc>
          <w:tcPr>
            <w:tcW w:w="528" w:type="pct"/>
            <w:tcBorders>
              <w:top w:val="nil"/>
              <w:left w:val="single" w:sz="4" w:space="0" w:color="auto"/>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2013</w:t>
            </w:r>
          </w:p>
        </w:tc>
        <w:tc>
          <w:tcPr>
            <w:tcW w:w="843" w:type="pct"/>
            <w:tcBorders>
              <w:top w:val="nil"/>
              <w:left w:val="nil"/>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10098,0</w:t>
            </w:r>
          </w:p>
        </w:tc>
        <w:tc>
          <w:tcPr>
            <w:tcW w:w="803" w:type="pct"/>
            <w:tcBorders>
              <w:top w:val="nil"/>
              <w:left w:val="nil"/>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454,4</w:t>
            </w:r>
          </w:p>
        </w:tc>
        <w:tc>
          <w:tcPr>
            <w:tcW w:w="610" w:type="pct"/>
            <w:tcBorders>
              <w:top w:val="nil"/>
              <w:left w:val="nil"/>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2044,3</w:t>
            </w:r>
          </w:p>
        </w:tc>
        <w:tc>
          <w:tcPr>
            <w:tcW w:w="867" w:type="pct"/>
            <w:tcBorders>
              <w:top w:val="nil"/>
              <w:left w:val="nil"/>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7599,3</w:t>
            </w:r>
          </w:p>
        </w:tc>
        <w:tc>
          <w:tcPr>
            <w:tcW w:w="685" w:type="pct"/>
            <w:tcBorders>
              <w:top w:val="nil"/>
              <w:left w:val="nil"/>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6527,6</w:t>
            </w:r>
          </w:p>
        </w:tc>
        <w:tc>
          <w:tcPr>
            <w:tcW w:w="666" w:type="pct"/>
            <w:tcBorders>
              <w:top w:val="nil"/>
              <w:left w:val="nil"/>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1071,7</w:t>
            </w:r>
          </w:p>
        </w:tc>
      </w:tr>
      <w:tr w:rsidR="00D46854" w:rsidRPr="008B37BA" w:rsidTr="00D46854">
        <w:trPr>
          <w:trHeight w:val="300"/>
        </w:trPr>
        <w:tc>
          <w:tcPr>
            <w:tcW w:w="528" w:type="pct"/>
            <w:tcBorders>
              <w:top w:val="nil"/>
              <w:left w:val="single" w:sz="4" w:space="0" w:color="auto"/>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2014</w:t>
            </w:r>
          </w:p>
        </w:tc>
        <w:tc>
          <w:tcPr>
            <w:tcW w:w="843" w:type="pct"/>
            <w:tcBorders>
              <w:top w:val="nil"/>
              <w:left w:val="nil"/>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9554,7</w:t>
            </w:r>
          </w:p>
        </w:tc>
        <w:tc>
          <w:tcPr>
            <w:tcW w:w="803" w:type="pct"/>
            <w:tcBorders>
              <w:top w:val="nil"/>
              <w:left w:val="nil"/>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497,0</w:t>
            </w:r>
          </w:p>
        </w:tc>
        <w:tc>
          <w:tcPr>
            <w:tcW w:w="610" w:type="pct"/>
            <w:tcBorders>
              <w:top w:val="nil"/>
              <w:left w:val="nil"/>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1649,2</w:t>
            </w:r>
          </w:p>
        </w:tc>
        <w:tc>
          <w:tcPr>
            <w:tcW w:w="867" w:type="pct"/>
            <w:tcBorders>
              <w:top w:val="nil"/>
              <w:left w:val="nil"/>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7408,5</w:t>
            </w:r>
          </w:p>
        </w:tc>
        <w:tc>
          <w:tcPr>
            <w:tcW w:w="685" w:type="pct"/>
            <w:tcBorders>
              <w:top w:val="nil"/>
              <w:left w:val="nil"/>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6442,7</w:t>
            </w:r>
          </w:p>
        </w:tc>
        <w:tc>
          <w:tcPr>
            <w:tcW w:w="666" w:type="pct"/>
            <w:tcBorders>
              <w:top w:val="nil"/>
              <w:left w:val="nil"/>
              <w:bottom w:val="single" w:sz="4" w:space="0" w:color="auto"/>
              <w:right w:val="single" w:sz="4" w:space="0" w:color="auto"/>
            </w:tcBorders>
            <w:shd w:val="clear" w:color="auto" w:fill="auto"/>
            <w:noWrap/>
            <w:vAlign w:val="bottom"/>
            <w:hideMark/>
          </w:tcPr>
          <w:p w:rsidR="00D46854" w:rsidRPr="008B37BA" w:rsidRDefault="00D46854" w:rsidP="00D46854">
            <w:pPr>
              <w:spacing w:after="0" w:line="240" w:lineRule="auto"/>
              <w:jc w:val="right"/>
              <w:rPr>
                <w:rFonts w:ascii="Times New Roman" w:eastAsia="Times New Roman" w:hAnsi="Times New Roman" w:cs="Times New Roman"/>
                <w:lang w:eastAsia="ru-RU"/>
              </w:rPr>
            </w:pPr>
            <w:r w:rsidRPr="008B37BA">
              <w:rPr>
                <w:rFonts w:ascii="Times New Roman" w:eastAsia="Times New Roman" w:hAnsi="Times New Roman" w:cs="Times New Roman"/>
                <w:lang w:eastAsia="ru-RU"/>
              </w:rPr>
              <w:t>965,8</w:t>
            </w:r>
          </w:p>
        </w:tc>
      </w:tr>
    </w:tbl>
    <w:p w:rsidR="00255C0D" w:rsidRPr="008B37BA" w:rsidRDefault="00255C0D" w:rsidP="00255C0D">
      <w:pPr>
        <w:pStyle w:val="aff"/>
        <w:keepNext/>
      </w:pPr>
    </w:p>
    <w:p w:rsidR="004A4E91" w:rsidRPr="008B37BA" w:rsidRDefault="004A4E91" w:rsidP="004A4E91">
      <w:pPr>
        <w:pStyle w:val="aff"/>
        <w:keepNext/>
        <w:jc w:val="right"/>
        <w:rPr>
          <w:color w:val="auto"/>
          <w:sz w:val="24"/>
        </w:rPr>
      </w:pPr>
      <w:r w:rsidRPr="008B37BA">
        <w:rPr>
          <w:color w:val="auto"/>
          <w:sz w:val="24"/>
        </w:rPr>
        <w:t xml:space="preserve">Диаграмма </w:t>
      </w:r>
      <w:r w:rsidR="00A00306" w:rsidRPr="008B37BA">
        <w:rPr>
          <w:color w:val="auto"/>
          <w:sz w:val="24"/>
        </w:rPr>
        <w:fldChar w:fldCharType="begin"/>
      </w:r>
      <w:r w:rsidRPr="008B37BA">
        <w:rPr>
          <w:color w:val="auto"/>
          <w:sz w:val="24"/>
        </w:rPr>
        <w:instrText xml:space="preserve"> STYLEREF 1 \s </w:instrText>
      </w:r>
      <w:r w:rsidR="00A00306" w:rsidRPr="008B37BA">
        <w:rPr>
          <w:color w:val="auto"/>
          <w:sz w:val="24"/>
        </w:rPr>
        <w:fldChar w:fldCharType="separate"/>
      </w:r>
      <w:r w:rsidR="00835FB1">
        <w:rPr>
          <w:noProof/>
          <w:color w:val="auto"/>
          <w:sz w:val="24"/>
        </w:rPr>
        <w:t>1.10</w:t>
      </w:r>
      <w:r w:rsidR="00A00306" w:rsidRPr="008B37BA">
        <w:rPr>
          <w:color w:val="auto"/>
          <w:sz w:val="24"/>
        </w:rPr>
        <w:fldChar w:fldCharType="end"/>
      </w:r>
      <w:r w:rsidRPr="008B37BA">
        <w:rPr>
          <w:color w:val="auto"/>
          <w:sz w:val="24"/>
        </w:rPr>
        <w:t>.</w:t>
      </w:r>
      <w:r w:rsidR="00A00306" w:rsidRPr="008B37BA">
        <w:rPr>
          <w:color w:val="auto"/>
          <w:sz w:val="24"/>
        </w:rPr>
        <w:fldChar w:fldCharType="begin"/>
      </w:r>
      <w:r w:rsidRPr="008B37BA">
        <w:rPr>
          <w:color w:val="auto"/>
          <w:sz w:val="24"/>
        </w:rPr>
        <w:instrText xml:space="preserve"> SEQ Диаграмма \* ARABIC \s 1 </w:instrText>
      </w:r>
      <w:r w:rsidR="00A00306" w:rsidRPr="008B37BA">
        <w:rPr>
          <w:color w:val="auto"/>
          <w:sz w:val="24"/>
        </w:rPr>
        <w:fldChar w:fldCharType="separate"/>
      </w:r>
      <w:r w:rsidR="00835FB1">
        <w:rPr>
          <w:noProof/>
          <w:color w:val="auto"/>
          <w:sz w:val="24"/>
        </w:rPr>
        <w:t>1</w:t>
      </w:r>
      <w:r w:rsidR="00A00306" w:rsidRPr="008B37BA">
        <w:rPr>
          <w:color w:val="auto"/>
          <w:sz w:val="24"/>
        </w:rPr>
        <w:fldChar w:fldCharType="end"/>
      </w:r>
    </w:p>
    <w:p w:rsidR="004A4E91" w:rsidRPr="008B37BA" w:rsidRDefault="004A4E91" w:rsidP="004A4E91">
      <w:pPr>
        <w:spacing w:after="0" w:line="240" w:lineRule="auto"/>
        <w:rPr>
          <w:rFonts w:ascii="Times New Roman" w:eastAsia="Times New Roman" w:hAnsi="Times New Roman" w:cs="Times New Roman"/>
          <w:sz w:val="24"/>
          <w:szCs w:val="24"/>
          <w:lang w:eastAsia="ru-RU"/>
        </w:rPr>
      </w:pPr>
    </w:p>
    <w:p w:rsidR="00805784" w:rsidRPr="008B37BA" w:rsidRDefault="00805784" w:rsidP="004A4E91">
      <w:pPr>
        <w:spacing w:after="0" w:line="240" w:lineRule="auto"/>
        <w:rPr>
          <w:rFonts w:ascii="Times New Roman" w:eastAsia="Times New Roman" w:hAnsi="Times New Roman" w:cs="Times New Roman"/>
          <w:sz w:val="24"/>
          <w:szCs w:val="24"/>
          <w:lang w:eastAsia="ru-RU"/>
        </w:rPr>
      </w:pPr>
    </w:p>
    <w:p w:rsidR="00805784" w:rsidRPr="008B37BA" w:rsidRDefault="00D46854" w:rsidP="004A4E91">
      <w:pPr>
        <w:spacing w:after="0" w:line="240" w:lineRule="auto"/>
        <w:rPr>
          <w:rFonts w:ascii="Times New Roman" w:eastAsia="Times New Roman" w:hAnsi="Times New Roman" w:cs="Times New Roman"/>
          <w:sz w:val="24"/>
          <w:szCs w:val="24"/>
          <w:lang w:eastAsia="ru-RU"/>
        </w:rPr>
        <w:sectPr w:rsidR="00805784" w:rsidRPr="008B37BA" w:rsidSect="001857EB">
          <w:pgSz w:w="11906" w:h="16838"/>
          <w:pgMar w:top="1134" w:right="850" w:bottom="1134" w:left="1418" w:header="708" w:footer="469" w:gutter="0"/>
          <w:cols w:space="708"/>
          <w:docGrid w:linePitch="360"/>
        </w:sectPr>
      </w:pPr>
      <w:r w:rsidRPr="008B37BA">
        <w:rPr>
          <w:noProof/>
          <w:lang w:eastAsia="ru-RU"/>
        </w:rPr>
        <w:drawing>
          <wp:inline distT="0" distB="0" distL="0" distR="0" wp14:anchorId="50B63C5F" wp14:editId="7A36D7C8">
            <wp:extent cx="6238875" cy="2743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A4E91" w:rsidRPr="008B37BA" w:rsidRDefault="004A4E91" w:rsidP="00EB537F">
      <w:pPr>
        <w:pStyle w:val="1"/>
        <w:numPr>
          <w:ilvl w:val="1"/>
          <w:numId w:val="28"/>
        </w:numPr>
      </w:pPr>
      <w:bookmarkStart w:id="80" w:name="_Toc462934478"/>
      <w:r w:rsidRPr="008B37BA">
        <w:lastRenderedPageBreak/>
        <w:t xml:space="preserve">Цены (тарифы) в сфере теплоснабжения </w:t>
      </w:r>
      <w:r w:rsidR="00CC6233" w:rsidRPr="008B37BA">
        <w:t>с. Новое</w:t>
      </w:r>
      <w:r w:rsidRPr="008B37BA">
        <w:t>.</w:t>
      </w:r>
      <w:bookmarkEnd w:id="80"/>
    </w:p>
    <w:p w:rsidR="004A4E91" w:rsidRPr="008B37BA" w:rsidRDefault="004A4E91" w:rsidP="00E63B02">
      <w:pPr>
        <w:pStyle w:val="3"/>
      </w:pPr>
      <w:bookmarkStart w:id="81" w:name="_Toc462934479"/>
      <w:r w:rsidRPr="008B37BA">
        <w:t xml:space="preserve">Динамика утвержденных тарифов теплоснабжающих организаций </w:t>
      </w:r>
      <w:r w:rsidR="00CC6233" w:rsidRPr="008B37BA">
        <w:t>с. Новое</w:t>
      </w:r>
      <w:r w:rsidRPr="008B37BA">
        <w:t>.</w:t>
      </w:r>
      <w:bookmarkEnd w:id="81"/>
    </w:p>
    <w:p w:rsidR="004A4E91" w:rsidRPr="008B37BA" w:rsidRDefault="00A36BA0" w:rsidP="004A4E91">
      <w:pPr>
        <w:spacing w:after="0" w:line="360" w:lineRule="auto"/>
        <w:ind w:firstLine="567"/>
        <w:jc w:val="both"/>
        <w:rPr>
          <w:rFonts w:ascii="Times New Roman" w:eastAsia="Calibri" w:hAnsi="Times New Roman" w:cs="Times New Roman"/>
          <w:sz w:val="24"/>
          <w:szCs w:val="24"/>
        </w:rPr>
      </w:pPr>
      <w:r w:rsidRPr="008B37BA">
        <w:rPr>
          <w:rFonts w:ascii="Times New Roman" w:eastAsia="Calibri" w:hAnsi="Times New Roman" w:cs="Times New Roman"/>
          <w:sz w:val="24"/>
          <w:szCs w:val="24"/>
        </w:rPr>
        <w:t>Тариф</w:t>
      </w:r>
      <w:r w:rsidR="004A4E91" w:rsidRPr="008B37BA">
        <w:rPr>
          <w:rFonts w:ascii="Times New Roman" w:eastAsia="Calibri" w:hAnsi="Times New Roman" w:cs="Times New Roman"/>
          <w:sz w:val="24"/>
          <w:szCs w:val="24"/>
        </w:rPr>
        <w:t xml:space="preserve"> на тепловую энергию </w:t>
      </w:r>
      <w:r w:rsidRPr="008B37BA">
        <w:rPr>
          <w:rFonts w:ascii="Times New Roman" w:eastAsia="Calibri" w:hAnsi="Times New Roman" w:cs="Times New Roman"/>
          <w:sz w:val="24"/>
          <w:szCs w:val="24"/>
        </w:rPr>
        <w:t xml:space="preserve">в </w:t>
      </w:r>
      <w:r w:rsidR="00CC6233" w:rsidRPr="008B37BA">
        <w:rPr>
          <w:rFonts w:ascii="Times New Roman" w:eastAsia="Calibri" w:hAnsi="Times New Roman" w:cs="Times New Roman"/>
          <w:sz w:val="24"/>
          <w:szCs w:val="24"/>
        </w:rPr>
        <w:t>с. Новое</w:t>
      </w:r>
      <w:r w:rsidRPr="008B37BA">
        <w:rPr>
          <w:rFonts w:ascii="Times New Roman" w:eastAsia="Calibri" w:hAnsi="Times New Roman" w:cs="Times New Roman"/>
          <w:sz w:val="24"/>
          <w:szCs w:val="24"/>
        </w:rPr>
        <w:t xml:space="preserve"> представлен</w:t>
      </w:r>
      <w:r w:rsidR="004A4E91" w:rsidRPr="008B37BA">
        <w:rPr>
          <w:rFonts w:ascii="Times New Roman" w:eastAsia="Calibri" w:hAnsi="Times New Roman" w:cs="Times New Roman"/>
          <w:sz w:val="24"/>
          <w:szCs w:val="24"/>
        </w:rPr>
        <w:t xml:space="preserve"> в таблице </w:t>
      </w:r>
      <w:r w:rsidRPr="008B37BA">
        <w:rPr>
          <w:rFonts w:ascii="Times New Roman" w:eastAsia="Calibri" w:hAnsi="Times New Roman" w:cs="Times New Roman"/>
          <w:sz w:val="24"/>
          <w:szCs w:val="24"/>
        </w:rPr>
        <w:t>1.11.1</w:t>
      </w:r>
    </w:p>
    <w:p w:rsidR="004A4E91" w:rsidRPr="008B37BA" w:rsidRDefault="004A4E91" w:rsidP="004A4E91">
      <w:pPr>
        <w:pStyle w:val="aff"/>
        <w:keepNext/>
        <w:jc w:val="right"/>
        <w:rPr>
          <w:color w:val="auto"/>
          <w:sz w:val="24"/>
        </w:rPr>
      </w:pPr>
      <w:r w:rsidRPr="008B37BA">
        <w:rPr>
          <w:color w:val="auto"/>
          <w:sz w:val="24"/>
        </w:rPr>
        <w:t xml:space="preserve">Таблица </w:t>
      </w:r>
      <w:r w:rsidR="00EB04CB" w:rsidRPr="008B37BA">
        <w:rPr>
          <w:color w:val="auto"/>
          <w:sz w:val="24"/>
        </w:rPr>
        <w:fldChar w:fldCharType="begin"/>
      </w:r>
      <w:r w:rsidR="00EB04CB" w:rsidRPr="008B37BA">
        <w:rPr>
          <w:color w:val="auto"/>
          <w:sz w:val="24"/>
        </w:rPr>
        <w:instrText xml:space="preserve"> STYLEREF 1 \s </w:instrText>
      </w:r>
      <w:r w:rsidR="00EB04CB" w:rsidRPr="008B37BA">
        <w:rPr>
          <w:color w:val="auto"/>
          <w:sz w:val="24"/>
        </w:rPr>
        <w:fldChar w:fldCharType="separate"/>
      </w:r>
      <w:r w:rsidR="00835FB1">
        <w:rPr>
          <w:noProof/>
          <w:color w:val="auto"/>
          <w:sz w:val="24"/>
        </w:rPr>
        <w:t>1.11</w:t>
      </w:r>
      <w:r w:rsidR="00EB04CB" w:rsidRPr="008B37BA">
        <w:rPr>
          <w:color w:val="auto"/>
          <w:sz w:val="24"/>
        </w:rPr>
        <w:fldChar w:fldCharType="end"/>
      </w:r>
      <w:r w:rsidR="00EB04CB" w:rsidRPr="008B37BA">
        <w:rPr>
          <w:color w:val="auto"/>
          <w:sz w:val="24"/>
        </w:rPr>
        <w:t>.</w:t>
      </w:r>
      <w:r w:rsidR="00EB04CB" w:rsidRPr="008B37BA">
        <w:rPr>
          <w:color w:val="auto"/>
          <w:sz w:val="24"/>
        </w:rPr>
        <w:fldChar w:fldCharType="begin"/>
      </w:r>
      <w:r w:rsidR="00EB04CB" w:rsidRPr="008B37BA">
        <w:rPr>
          <w:color w:val="auto"/>
          <w:sz w:val="24"/>
        </w:rPr>
        <w:instrText xml:space="preserve"> SEQ Таблица \* ARABIC \s 1 </w:instrText>
      </w:r>
      <w:r w:rsidR="00EB04CB" w:rsidRPr="008B37BA">
        <w:rPr>
          <w:color w:val="auto"/>
          <w:sz w:val="24"/>
        </w:rPr>
        <w:fldChar w:fldCharType="separate"/>
      </w:r>
      <w:r w:rsidR="00835FB1">
        <w:rPr>
          <w:noProof/>
          <w:color w:val="auto"/>
          <w:sz w:val="24"/>
        </w:rPr>
        <w:t>1</w:t>
      </w:r>
      <w:r w:rsidR="00EB04CB" w:rsidRPr="008B37BA">
        <w:rPr>
          <w:color w:val="auto"/>
          <w:sz w:val="24"/>
        </w:rPr>
        <w:fldChar w:fldCharType="end"/>
      </w:r>
    </w:p>
    <w:tbl>
      <w:tblPr>
        <w:tblW w:w="4906" w:type="pct"/>
        <w:tblLook w:val="04A0" w:firstRow="1" w:lastRow="0" w:firstColumn="1" w:lastColumn="0" w:noHBand="0" w:noVBand="1"/>
      </w:tblPr>
      <w:tblGrid>
        <w:gridCol w:w="1822"/>
        <w:gridCol w:w="1116"/>
        <w:gridCol w:w="1183"/>
        <w:gridCol w:w="1183"/>
        <w:gridCol w:w="1116"/>
        <w:gridCol w:w="1116"/>
        <w:gridCol w:w="1855"/>
      </w:tblGrid>
      <w:tr w:rsidR="00C95B13" w:rsidRPr="008B37BA" w:rsidTr="00C95B13">
        <w:trPr>
          <w:trHeight w:val="660"/>
        </w:trPr>
        <w:tc>
          <w:tcPr>
            <w:tcW w:w="97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95B13" w:rsidRPr="008B37BA" w:rsidRDefault="00C95B13" w:rsidP="0070154B">
            <w:pPr>
              <w:spacing w:after="0" w:line="240" w:lineRule="auto"/>
              <w:jc w:val="center"/>
              <w:rPr>
                <w:rFonts w:ascii="Times New Roman" w:eastAsia="Times New Roman" w:hAnsi="Times New Roman" w:cs="Times New Roman"/>
                <w:b/>
                <w:bCs/>
                <w:sz w:val="24"/>
                <w:szCs w:val="24"/>
                <w:lang w:eastAsia="ru-RU"/>
              </w:rPr>
            </w:pPr>
            <w:r w:rsidRPr="008B37BA">
              <w:rPr>
                <w:rFonts w:ascii="Times New Roman" w:eastAsia="Times New Roman" w:hAnsi="Times New Roman" w:cs="Times New Roman"/>
                <w:b/>
                <w:bCs/>
                <w:sz w:val="24"/>
                <w:szCs w:val="24"/>
                <w:lang w:eastAsia="ru-RU"/>
              </w:rPr>
              <w:t>Наименование организации</w:t>
            </w:r>
          </w:p>
        </w:tc>
        <w:tc>
          <w:tcPr>
            <w:tcW w:w="594" w:type="pct"/>
            <w:tcBorders>
              <w:top w:val="single" w:sz="8" w:space="0" w:color="auto"/>
              <w:left w:val="nil"/>
              <w:bottom w:val="single" w:sz="4" w:space="0" w:color="auto"/>
              <w:right w:val="nil"/>
            </w:tcBorders>
            <w:shd w:val="clear" w:color="auto" w:fill="auto"/>
            <w:vAlign w:val="center"/>
            <w:hideMark/>
          </w:tcPr>
          <w:p w:rsidR="00C95B13" w:rsidRPr="008B37BA" w:rsidRDefault="00C95B13" w:rsidP="0070154B">
            <w:pPr>
              <w:spacing w:after="0" w:line="240" w:lineRule="auto"/>
              <w:jc w:val="center"/>
              <w:rPr>
                <w:rFonts w:ascii="Times New Roman" w:eastAsia="Times New Roman" w:hAnsi="Times New Roman" w:cs="Times New Roman"/>
                <w:b/>
                <w:bCs/>
                <w:sz w:val="24"/>
                <w:szCs w:val="24"/>
                <w:lang w:eastAsia="ru-RU"/>
              </w:rPr>
            </w:pPr>
            <w:r w:rsidRPr="008B37BA">
              <w:rPr>
                <w:rFonts w:ascii="Times New Roman" w:eastAsia="Times New Roman" w:hAnsi="Times New Roman" w:cs="Times New Roman"/>
                <w:b/>
                <w:bCs/>
                <w:sz w:val="24"/>
                <w:szCs w:val="24"/>
                <w:lang w:eastAsia="ru-RU"/>
              </w:rPr>
              <w:t>Тариф - 2014</w:t>
            </w:r>
          </w:p>
        </w:tc>
        <w:tc>
          <w:tcPr>
            <w:tcW w:w="1260"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C95B13" w:rsidRPr="008B37BA" w:rsidRDefault="00C95B13" w:rsidP="0070154B">
            <w:pPr>
              <w:spacing w:after="0" w:line="240" w:lineRule="auto"/>
              <w:jc w:val="center"/>
              <w:rPr>
                <w:rFonts w:ascii="Times New Roman" w:eastAsia="Times New Roman" w:hAnsi="Times New Roman" w:cs="Times New Roman"/>
                <w:b/>
                <w:bCs/>
                <w:sz w:val="24"/>
                <w:szCs w:val="24"/>
                <w:lang w:eastAsia="ru-RU"/>
              </w:rPr>
            </w:pPr>
            <w:r w:rsidRPr="008B37BA">
              <w:rPr>
                <w:rFonts w:ascii="Times New Roman" w:eastAsia="Times New Roman" w:hAnsi="Times New Roman" w:cs="Times New Roman"/>
                <w:b/>
                <w:bCs/>
                <w:sz w:val="24"/>
                <w:szCs w:val="24"/>
                <w:lang w:eastAsia="ru-RU"/>
              </w:rPr>
              <w:t>Тариф - 2015, руб./Гкал</w:t>
            </w:r>
          </w:p>
        </w:tc>
        <w:tc>
          <w:tcPr>
            <w:tcW w:w="1188" w:type="pct"/>
            <w:gridSpan w:val="2"/>
            <w:tcBorders>
              <w:top w:val="single" w:sz="8" w:space="0" w:color="auto"/>
              <w:left w:val="nil"/>
              <w:bottom w:val="single" w:sz="4" w:space="0" w:color="auto"/>
              <w:right w:val="single" w:sz="4" w:space="0" w:color="auto"/>
            </w:tcBorders>
            <w:shd w:val="clear" w:color="auto" w:fill="auto"/>
            <w:vAlign w:val="center"/>
            <w:hideMark/>
          </w:tcPr>
          <w:p w:rsidR="00C95B13" w:rsidRPr="008B37BA" w:rsidRDefault="00C95B13" w:rsidP="0070154B">
            <w:pPr>
              <w:spacing w:after="0" w:line="240" w:lineRule="auto"/>
              <w:jc w:val="center"/>
              <w:rPr>
                <w:rFonts w:ascii="Times New Roman" w:eastAsia="Times New Roman" w:hAnsi="Times New Roman" w:cs="Times New Roman"/>
                <w:b/>
                <w:bCs/>
                <w:sz w:val="24"/>
                <w:szCs w:val="24"/>
                <w:lang w:eastAsia="ru-RU"/>
              </w:rPr>
            </w:pPr>
            <w:r w:rsidRPr="008B37BA">
              <w:rPr>
                <w:rFonts w:ascii="Times New Roman" w:eastAsia="Times New Roman" w:hAnsi="Times New Roman" w:cs="Times New Roman"/>
                <w:b/>
                <w:bCs/>
                <w:sz w:val="24"/>
                <w:szCs w:val="24"/>
                <w:lang w:eastAsia="ru-RU"/>
              </w:rPr>
              <w:t>Рост тарифа, %</w:t>
            </w:r>
          </w:p>
        </w:tc>
        <w:tc>
          <w:tcPr>
            <w:tcW w:w="988"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95B13" w:rsidRPr="008B37BA" w:rsidRDefault="00C95B13" w:rsidP="0070154B">
            <w:pPr>
              <w:spacing w:after="0" w:line="240" w:lineRule="auto"/>
              <w:jc w:val="center"/>
              <w:rPr>
                <w:rFonts w:ascii="Times New Roman" w:eastAsia="Times New Roman" w:hAnsi="Times New Roman" w:cs="Times New Roman"/>
                <w:b/>
                <w:bCs/>
                <w:sz w:val="24"/>
                <w:szCs w:val="24"/>
                <w:lang w:eastAsia="ru-RU"/>
              </w:rPr>
            </w:pPr>
            <w:r w:rsidRPr="008B37BA">
              <w:rPr>
                <w:rFonts w:ascii="Times New Roman" w:eastAsia="Times New Roman" w:hAnsi="Times New Roman" w:cs="Times New Roman"/>
                <w:b/>
                <w:bCs/>
                <w:sz w:val="24"/>
                <w:szCs w:val="24"/>
                <w:lang w:eastAsia="ru-RU"/>
              </w:rPr>
              <w:t>Реквизиты постановления РСТ Ивановской области, которым утвержден тариф</w:t>
            </w:r>
          </w:p>
        </w:tc>
      </w:tr>
      <w:tr w:rsidR="00C95B13" w:rsidRPr="008B37BA" w:rsidTr="00C95B13">
        <w:trPr>
          <w:trHeight w:val="675"/>
        </w:trPr>
        <w:tc>
          <w:tcPr>
            <w:tcW w:w="970" w:type="pct"/>
            <w:vMerge/>
            <w:tcBorders>
              <w:top w:val="single" w:sz="8" w:space="0" w:color="auto"/>
              <w:left w:val="single" w:sz="4" w:space="0" w:color="auto"/>
              <w:bottom w:val="single" w:sz="8" w:space="0" w:color="auto"/>
              <w:right w:val="single" w:sz="4" w:space="0" w:color="auto"/>
            </w:tcBorders>
            <w:vAlign w:val="center"/>
            <w:hideMark/>
          </w:tcPr>
          <w:p w:rsidR="00C95B13" w:rsidRPr="008B37BA" w:rsidRDefault="00C95B13" w:rsidP="0070154B">
            <w:pPr>
              <w:spacing w:after="0" w:line="240" w:lineRule="auto"/>
              <w:rPr>
                <w:rFonts w:ascii="Times New Roman" w:eastAsia="Times New Roman" w:hAnsi="Times New Roman" w:cs="Times New Roman"/>
                <w:b/>
                <w:bCs/>
                <w:sz w:val="24"/>
                <w:szCs w:val="24"/>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C95B13" w:rsidRPr="008B37BA" w:rsidRDefault="00C95B13" w:rsidP="0070154B">
            <w:pPr>
              <w:spacing w:after="0" w:line="240" w:lineRule="auto"/>
              <w:jc w:val="center"/>
              <w:rPr>
                <w:rFonts w:ascii="Times New Roman" w:eastAsia="Times New Roman" w:hAnsi="Times New Roman" w:cs="Times New Roman"/>
                <w:b/>
                <w:bCs/>
                <w:sz w:val="20"/>
                <w:szCs w:val="20"/>
                <w:lang w:eastAsia="ru-RU"/>
              </w:rPr>
            </w:pPr>
            <w:r w:rsidRPr="008B37BA">
              <w:rPr>
                <w:rFonts w:ascii="Times New Roman" w:eastAsia="Times New Roman" w:hAnsi="Times New Roman" w:cs="Times New Roman"/>
                <w:b/>
                <w:bCs/>
                <w:sz w:val="20"/>
                <w:szCs w:val="20"/>
                <w:lang w:eastAsia="ru-RU"/>
              </w:rPr>
              <w:t>31.12.2014</w:t>
            </w:r>
          </w:p>
        </w:tc>
        <w:tc>
          <w:tcPr>
            <w:tcW w:w="630" w:type="pct"/>
            <w:tcBorders>
              <w:top w:val="nil"/>
              <w:left w:val="nil"/>
              <w:bottom w:val="single" w:sz="4" w:space="0" w:color="auto"/>
              <w:right w:val="single" w:sz="4" w:space="0" w:color="auto"/>
            </w:tcBorders>
            <w:shd w:val="clear" w:color="auto" w:fill="auto"/>
            <w:vAlign w:val="center"/>
            <w:hideMark/>
          </w:tcPr>
          <w:p w:rsidR="00C95B13" w:rsidRPr="008B37BA" w:rsidRDefault="00C95B13" w:rsidP="0070154B">
            <w:pPr>
              <w:spacing w:after="0" w:line="240" w:lineRule="auto"/>
              <w:jc w:val="center"/>
              <w:rPr>
                <w:rFonts w:ascii="Times New Roman" w:eastAsia="Times New Roman" w:hAnsi="Times New Roman" w:cs="Times New Roman"/>
                <w:b/>
                <w:bCs/>
                <w:sz w:val="20"/>
                <w:szCs w:val="20"/>
                <w:lang w:eastAsia="ru-RU"/>
              </w:rPr>
            </w:pPr>
            <w:r w:rsidRPr="008B37BA">
              <w:rPr>
                <w:rFonts w:ascii="Times New Roman" w:eastAsia="Times New Roman" w:hAnsi="Times New Roman" w:cs="Times New Roman"/>
                <w:b/>
                <w:bCs/>
                <w:sz w:val="20"/>
                <w:szCs w:val="20"/>
                <w:lang w:eastAsia="ru-RU"/>
              </w:rPr>
              <w:t>01.01.2015-30.06.2015</w:t>
            </w:r>
          </w:p>
        </w:tc>
        <w:tc>
          <w:tcPr>
            <w:tcW w:w="630" w:type="pct"/>
            <w:tcBorders>
              <w:top w:val="nil"/>
              <w:left w:val="nil"/>
              <w:bottom w:val="single" w:sz="4" w:space="0" w:color="auto"/>
              <w:right w:val="single" w:sz="4" w:space="0" w:color="auto"/>
            </w:tcBorders>
            <w:shd w:val="clear" w:color="auto" w:fill="auto"/>
            <w:vAlign w:val="center"/>
            <w:hideMark/>
          </w:tcPr>
          <w:p w:rsidR="00C95B13" w:rsidRPr="008B37BA" w:rsidRDefault="00C95B13" w:rsidP="0070154B">
            <w:pPr>
              <w:spacing w:after="0" w:line="240" w:lineRule="auto"/>
              <w:jc w:val="center"/>
              <w:rPr>
                <w:rFonts w:ascii="Times New Roman" w:eastAsia="Times New Roman" w:hAnsi="Times New Roman" w:cs="Times New Roman"/>
                <w:b/>
                <w:bCs/>
                <w:sz w:val="20"/>
                <w:szCs w:val="20"/>
                <w:lang w:eastAsia="ru-RU"/>
              </w:rPr>
            </w:pPr>
            <w:r w:rsidRPr="008B37BA">
              <w:rPr>
                <w:rFonts w:ascii="Times New Roman" w:eastAsia="Times New Roman" w:hAnsi="Times New Roman" w:cs="Times New Roman"/>
                <w:b/>
                <w:bCs/>
                <w:sz w:val="20"/>
                <w:szCs w:val="20"/>
                <w:lang w:eastAsia="ru-RU"/>
              </w:rPr>
              <w:t>01.07.2015-31.12.2015</w:t>
            </w:r>
          </w:p>
        </w:tc>
        <w:tc>
          <w:tcPr>
            <w:tcW w:w="594" w:type="pct"/>
            <w:tcBorders>
              <w:top w:val="nil"/>
              <w:left w:val="nil"/>
              <w:bottom w:val="single" w:sz="4" w:space="0" w:color="auto"/>
              <w:right w:val="single" w:sz="4" w:space="0" w:color="auto"/>
            </w:tcBorders>
            <w:shd w:val="clear" w:color="auto" w:fill="auto"/>
            <w:vAlign w:val="center"/>
            <w:hideMark/>
          </w:tcPr>
          <w:p w:rsidR="00C95B13" w:rsidRPr="008B37BA" w:rsidRDefault="00C95B13" w:rsidP="0070154B">
            <w:pPr>
              <w:spacing w:after="0" w:line="240" w:lineRule="auto"/>
              <w:jc w:val="center"/>
              <w:rPr>
                <w:rFonts w:ascii="Times New Roman" w:eastAsia="Times New Roman" w:hAnsi="Times New Roman" w:cs="Times New Roman"/>
                <w:b/>
                <w:bCs/>
                <w:sz w:val="20"/>
                <w:szCs w:val="20"/>
                <w:lang w:eastAsia="ru-RU"/>
              </w:rPr>
            </w:pPr>
            <w:r w:rsidRPr="008B37BA">
              <w:rPr>
                <w:rFonts w:ascii="Times New Roman" w:eastAsia="Times New Roman" w:hAnsi="Times New Roman" w:cs="Times New Roman"/>
                <w:b/>
                <w:bCs/>
                <w:sz w:val="20"/>
                <w:szCs w:val="20"/>
                <w:lang w:eastAsia="ru-RU"/>
              </w:rPr>
              <w:t>с 01.01.2015</w:t>
            </w:r>
          </w:p>
        </w:tc>
        <w:tc>
          <w:tcPr>
            <w:tcW w:w="594" w:type="pct"/>
            <w:tcBorders>
              <w:top w:val="nil"/>
              <w:left w:val="nil"/>
              <w:bottom w:val="single" w:sz="4" w:space="0" w:color="auto"/>
              <w:right w:val="nil"/>
            </w:tcBorders>
            <w:shd w:val="clear" w:color="auto" w:fill="auto"/>
            <w:vAlign w:val="center"/>
            <w:hideMark/>
          </w:tcPr>
          <w:p w:rsidR="00C95B13" w:rsidRPr="008B37BA" w:rsidRDefault="00C95B13" w:rsidP="0070154B">
            <w:pPr>
              <w:spacing w:after="0" w:line="240" w:lineRule="auto"/>
              <w:jc w:val="center"/>
              <w:rPr>
                <w:rFonts w:ascii="Times New Roman" w:eastAsia="Times New Roman" w:hAnsi="Times New Roman" w:cs="Times New Roman"/>
                <w:b/>
                <w:bCs/>
                <w:sz w:val="20"/>
                <w:szCs w:val="20"/>
                <w:lang w:eastAsia="ru-RU"/>
              </w:rPr>
            </w:pPr>
            <w:r w:rsidRPr="008B37BA">
              <w:rPr>
                <w:rFonts w:ascii="Times New Roman" w:eastAsia="Times New Roman" w:hAnsi="Times New Roman" w:cs="Times New Roman"/>
                <w:b/>
                <w:bCs/>
                <w:sz w:val="20"/>
                <w:szCs w:val="20"/>
                <w:lang w:eastAsia="ru-RU"/>
              </w:rPr>
              <w:t>с 01.07.2015</w:t>
            </w:r>
          </w:p>
        </w:tc>
        <w:tc>
          <w:tcPr>
            <w:tcW w:w="988" w:type="pct"/>
            <w:vMerge/>
            <w:tcBorders>
              <w:top w:val="single" w:sz="8" w:space="0" w:color="auto"/>
              <w:left w:val="single" w:sz="4" w:space="0" w:color="auto"/>
              <w:bottom w:val="single" w:sz="8" w:space="0" w:color="auto"/>
              <w:right w:val="single" w:sz="8" w:space="0" w:color="auto"/>
            </w:tcBorders>
            <w:vAlign w:val="center"/>
            <w:hideMark/>
          </w:tcPr>
          <w:p w:rsidR="00C95B13" w:rsidRPr="008B37BA" w:rsidRDefault="00C95B13" w:rsidP="0070154B">
            <w:pPr>
              <w:spacing w:after="0" w:line="240" w:lineRule="auto"/>
              <w:rPr>
                <w:rFonts w:ascii="Times New Roman" w:eastAsia="Times New Roman" w:hAnsi="Times New Roman" w:cs="Times New Roman"/>
                <w:b/>
                <w:bCs/>
                <w:sz w:val="24"/>
                <w:szCs w:val="24"/>
                <w:lang w:eastAsia="ru-RU"/>
              </w:rPr>
            </w:pPr>
          </w:p>
        </w:tc>
      </w:tr>
      <w:tr w:rsidR="00653410" w:rsidRPr="008B37BA" w:rsidTr="00C95B13">
        <w:trPr>
          <w:trHeight w:val="675"/>
        </w:trPr>
        <w:tc>
          <w:tcPr>
            <w:tcW w:w="970" w:type="pct"/>
            <w:tcBorders>
              <w:top w:val="single" w:sz="8" w:space="0" w:color="auto"/>
              <w:left w:val="single" w:sz="4" w:space="0" w:color="auto"/>
              <w:bottom w:val="single" w:sz="8" w:space="0" w:color="auto"/>
              <w:right w:val="single" w:sz="4" w:space="0" w:color="auto"/>
            </w:tcBorders>
            <w:vAlign w:val="center"/>
          </w:tcPr>
          <w:p w:rsidR="00653410" w:rsidRPr="008B37BA" w:rsidRDefault="00653410">
            <w:pPr>
              <w:rPr>
                <w:rFonts w:ascii="Times New Roman" w:hAnsi="Times New Roman" w:cs="Times New Roman"/>
                <w:sz w:val="24"/>
                <w:szCs w:val="24"/>
              </w:rPr>
            </w:pPr>
            <w:r w:rsidRPr="008B37BA">
              <w:rPr>
                <w:rFonts w:ascii="Times New Roman" w:hAnsi="Times New Roman" w:cs="Times New Roman"/>
              </w:rPr>
              <w:t xml:space="preserve">с. Новое  </w:t>
            </w:r>
          </w:p>
        </w:tc>
        <w:tc>
          <w:tcPr>
            <w:tcW w:w="594" w:type="pct"/>
            <w:tcBorders>
              <w:top w:val="single" w:sz="4" w:space="0" w:color="auto"/>
              <w:left w:val="nil"/>
              <w:bottom w:val="single" w:sz="4" w:space="0" w:color="auto"/>
              <w:right w:val="single" w:sz="4" w:space="0" w:color="auto"/>
            </w:tcBorders>
            <w:shd w:val="clear" w:color="auto" w:fill="auto"/>
            <w:vAlign w:val="center"/>
          </w:tcPr>
          <w:p w:rsidR="00653410" w:rsidRPr="008B37BA" w:rsidRDefault="00653410">
            <w:pPr>
              <w:jc w:val="center"/>
              <w:rPr>
                <w:rFonts w:ascii="Times New Roman" w:hAnsi="Times New Roman" w:cs="Times New Roman"/>
                <w:sz w:val="24"/>
                <w:szCs w:val="24"/>
              </w:rPr>
            </w:pPr>
            <w:r w:rsidRPr="008B37BA">
              <w:rPr>
                <w:rFonts w:ascii="Times New Roman" w:hAnsi="Times New Roman" w:cs="Times New Roman"/>
              </w:rPr>
              <w:t>2 846,31</w:t>
            </w:r>
          </w:p>
        </w:tc>
        <w:tc>
          <w:tcPr>
            <w:tcW w:w="630" w:type="pct"/>
            <w:tcBorders>
              <w:top w:val="single" w:sz="4" w:space="0" w:color="auto"/>
              <w:left w:val="nil"/>
              <w:bottom w:val="single" w:sz="4" w:space="0" w:color="auto"/>
              <w:right w:val="single" w:sz="4" w:space="0" w:color="auto"/>
            </w:tcBorders>
            <w:shd w:val="clear" w:color="auto" w:fill="auto"/>
            <w:vAlign w:val="center"/>
          </w:tcPr>
          <w:p w:rsidR="00653410" w:rsidRPr="008B37BA" w:rsidRDefault="00653410">
            <w:pPr>
              <w:jc w:val="center"/>
              <w:rPr>
                <w:rFonts w:ascii="Times New Roman" w:hAnsi="Times New Roman" w:cs="Times New Roman"/>
                <w:sz w:val="24"/>
                <w:szCs w:val="24"/>
              </w:rPr>
            </w:pPr>
            <w:r w:rsidRPr="008B37BA">
              <w:rPr>
                <w:rFonts w:ascii="Times New Roman" w:hAnsi="Times New Roman" w:cs="Times New Roman"/>
              </w:rPr>
              <w:t>2 846,31</w:t>
            </w:r>
          </w:p>
        </w:tc>
        <w:tc>
          <w:tcPr>
            <w:tcW w:w="630" w:type="pct"/>
            <w:tcBorders>
              <w:top w:val="single" w:sz="4" w:space="0" w:color="auto"/>
              <w:left w:val="nil"/>
              <w:bottom w:val="single" w:sz="4" w:space="0" w:color="auto"/>
              <w:right w:val="single" w:sz="4" w:space="0" w:color="auto"/>
            </w:tcBorders>
            <w:shd w:val="clear" w:color="auto" w:fill="auto"/>
            <w:vAlign w:val="center"/>
          </w:tcPr>
          <w:p w:rsidR="00653410" w:rsidRPr="008B37BA" w:rsidRDefault="00653410">
            <w:pPr>
              <w:jc w:val="center"/>
              <w:rPr>
                <w:rFonts w:ascii="Times New Roman" w:hAnsi="Times New Roman" w:cs="Times New Roman"/>
                <w:sz w:val="24"/>
                <w:szCs w:val="24"/>
              </w:rPr>
            </w:pPr>
            <w:r w:rsidRPr="008B37BA">
              <w:rPr>
                <w:rFonts w:ascii="Times New Roman" w:hAnsi="Times New Roman" w:cs="Times New Roman"/>
              </w:rPr>
              <w:t>2 985,97</w:t>
            </w:r>
          </w:p>
        </w:tc>
        <w:tc>
          <w:tcPr>
            <w:tcW w:w="594" w:type="pct"/>
            <w:tcBorders>
              <w:top w:val="single" w:sz="4" w:space="0" w:color="auto"/>
              <w:left w:val="nil"/>
              <w:bottom w:val="single" w:sz="4" w:space="0" w:color="auto"/>
              <w:right w:val="single" w:sz="4" w:space="0" w:color="auto"/>
            </w:tcBorders>
            <w:shd w:val="clear" w:color="auto" w:fill="auto"/>
            <w:vAlign w:val="center"/>
          </w:tcPr>
          <w:p w:rsidR="00653410" w:rsidRPr="008B37BA" w:rsidRDefault="00653410">
            <w:pPr>
              <w:jc w:val="center"/>
              <w:rPr>
                <w:rFonts w:ascii="Times New Roman" w:hAnsi="Times New Roman" w:cs="Times New Roman"/>
                <w:sz w:val="24"/>
                <w:szCs w:val="24"/>
              </w:rPr>
            </w:pPr>
            <w:r w:rsidRPr="008B37BA">
              <w:rPr>
                <w:rFonts w:ascii="Times New Roman" w:hAnsi="Times New Roman" w:cs="Times New Roman"/>
              </w:rPr>
              <w:t>100,0</w:t>
            </w:r>
          </w:p>
        </w:tc>
        <w:tc>
          <w:tcPr>
            <w:tcW w:w="594" w:type="pct"/>
            <w:tcBorders>
              <w:top w:val="single" w:sz="4" w:space="0" w:color="auto"/>
              <w:left w:val="nil"/>
              <w:bottom w:val="single" w:sz="4" w:space="0" w:color="auto"/>
              <w:right w:val="nil"/>
            </w:tcBorders>
            <w:shd w:val="clear" w:color="auto" w:fill="auto"/>
            <w:vAlign w:val="center"/>
          </w:tcPr>
          <w:p w:rsidR="00653410" w:rsidRPr="008B37BA" w:rsidRDefault="00653410">
            <w:pPr>
              <w:jc w:val="center"/>
              <w:rPr>
                <w:rFonts w:ascii="Times New Roman" w:hAnsi="Times New Roman" w:cs="Times New Roman"/>
                <w:sz w:val="24"/>
                <w:szCs w:val="24"/>
              </w:rPr>
            </w:pPr>
            <w:r w:rsidRPr="008B37BA">
              <w:rPr>
                <w:rFonts w:ascii="Times New Roman" w:hAnsi="Times New Roman" w:cs="Times New Roman"/>
              </w:rPr>
              <w:t>104,9</w:t>
            </w:r>
          </w:p>
        </w:tc>
        <w:tc>
          <w:tcPr>
            <w:tcW w:w="988" w:type="pct"/>
            <w:vMerge w:val="restart"/>
            <w:tcBorders>
              <w:top w:val="single" w:sz="8" w:space="0" w:color="auto"/>
              <w:left w:val="single" w:sz="4" w:space="0" w:color="auto"/>
              <w:right w:val="single" w:sz="8" w:space="0" w:color="auto"/>
            </w:tcBorders>
            <w:vAlign w:val="center"/>
          </w:tcPr>
          <w:p w:rsidR="00653410" w:rsidRPr="008B37BA" w:rsidRDefault="00653410">
            <w:pPr>
              <w:jc w:val="center"/>
              <w:rPr>
                <w:rFonts w:ascii="Times New Roman" w:hAnsi="Times New Roman" w:cs="Times New Roman"/>
                <w:sz w:val="20"/>
                <w:szCs w:val="20"/>
              </w:rPr>
            </w:pPr>
            <w:r w:rsidRPr="008B37BA">
              <w:rPr>
                <w:rFonts w:ascii="Times New Roman" w:hAnsi="Times New Roman" w:cs="Times New Roman"/>
                <w:sz w:val="20"/>
                <w:szCs w:val="20"/>
              </w:rPr>
              <w:t>от 19.12.2014 № 649-т/13</w:t>
            </w:r>
          </w:p>
        </w:tc>
      </w:tr>
      <w:tr w:rsidR="00653410" w:rsidRPr="008B37BA" w:rsidTr="00C95B13">
        <w:trPr>
          <w:trHeight w:val="675"/>
        </w:trPr>
        <w:tc>
          <w:tcPr>
            <w:tcW w:w="970" w:type="pct"/>
            <w:tcBorders>
              <w:top w:val="single" w:sz="8" w:space="0" w:color="auto"/>
              <w:left w:val="single" w:sz="4" w:space="0" w:color="auto"/>
              <w:bottom w:val="single" w:sz="8" w:space="0" w:color="000000"/>
              <w:right w:val="single" w:sz="4" w:space="0" w:color="auto"/>
            </w:tcBorders>
            <w:vAlign w:val="center"/>
          </w:tcPr>
          <w:p w:rsidR="00653410" w:rsidRPr="008B37BA" w:rsidRDefault="00653410">
            <w:pPr>
              <w:rPr>
                <w:rFonts w:ascii="Times New Roman" w:hAnsi="Times New Roman" w:cs="Times New Roman"/>
                <w:sz w:val="24"/>
                <w:szCs w:val="24"/>
              </w:rPr>
            </w:pPr>
            <w:r w:rsidRPr="008B37BA">
              <w:rPr>
                <w:rFonts w:ascii="Times New Roman" w:hAnsi="Times New Roman" w:cs="Times New Roman"/>
              </w:rPr>
              <w:t xml:space="preserve">   население, с учетом НДС</w:t>
            </w:r>
          </w:p>
        </w:tc>
        <w:tc>
          <w:tcPr>
            <w:tcW w:w="594" w:type="pct"/>
            <w:tcBorders>
              <w:top w:val="single" w:sz="4" w:space="0" w:color="auto"/>
              <w:left w:val="nil"/>
              <w:bottom w:val="single" w:sz="4" w:space="0" w:color="auto"/>
              <w:right w:val="single" w:sz="4" w:space="0" w:color="auto"/>
            </w:tcBorders>
            <w:shd w:val="clear" w:color="auto" w:fill="auto"/>
            <w:vAlign w:val="center"/>
          </w:tcPr>
          <w:p w:rsidR="00653410" w:rsidRPr="008B37BA" w:rsidRDefault="00653410">
            <w:pPr>
              <w:jc w:val="center"/>
              <w:rPr>
                <w:rFonts w:ascii="Times New Roman" w:hAnsi="Times New Roman" w:cs="Times New Roman"/>
                <w:sz w:val="24"/>
                <w:szCs w:val="24"/>
              </w:rPr>
            </w:pPr>
            <w:r w:rsidRPr="008B37BA">
              <w:rPr>
                <w:rFonts w:ascii="Times New Roman" w:hAnsi="Times New Roman" w:cs="Times New Roman"/>
              </w:rPr>
              <w:t>2 057,68</w:t>
            </w:r>
          </w:p>
        </w:tc>
        <w:tc>
          <w:tcPr>
            <w:tcW w:w="630" w:type="pct"/>
            <w:tcBorders>
              <w:top w:val="single" w:sz="4" w:space="0" w:color="auto"/>
              <w:left w:val="nil"/>
              <w:bottom w:val="single" w:sz="4" w:space="0" w:color="auto"/>
              <w:right w:val="single" w:sz="4" w:space="0" w:color="auto"/>
            </w:tcBorders>
            <w:shd w:val="clear" w:color="auto" w:fill="auto"/>
            <w:vAlign w:val="center"/>
          </w:tcPr>
          <w:p w:rsidR="00653410" w:rsidRPr="008B37BA" w:rsidRDefault="00653410">
            <w:pPr>
              <w:jc w:val="center"/>
              <w:rPr>
                <w:rFonts w:ascii="Times New Roman" w:hAnsi="Times New Roman" w:cs="Times New Roman"/>
                <w:sz w:val="24"/>
                <w:szCs w:val="24"/>
              </w:rPr>
            </w:pPr>
            <w:r w:rsidRPr="008B37BA">
              <w:rPr>
                <w:rFonts w:ascii="Times New Roman" w:hAnsi="Times New Roman" w:cs="Times New Roman"/>
              </w:rPr>
              <w:t>2 057,68</w:t>
            </w:r>
          </w:p>
        </w:tc>
        <w:tc>
          <w:tcPr>
            <w:tcW w:w="630" w:type="pct"/>
            <w:tcBorders>
              <w:top w:val="single" w:sz="4" w:space="0" w:color="auto"/>
              <w:left w:val="nil"/>
              <w:bottom w:val="single" w:sz="4" w:space="0" w:color="auto"/>
              <w:right w:val="single" w:sz="4" w:space="0" w:color="auto"/>
            </w:tcBorders>
            <w:shd w:val="clear" w:color="auto" w:fill="auto"/>
            <w:vAlign w:val="center"/>
          </w:tcPr>
          <w:p w:rsidR="00653410" w:rsidRPr="008B37BA" w:rsidRDefault="00653410">
            <w:pPr>
              <w:jc w:val="center"/>
              <w:rPr>
                <w:rFonts w:ascii="Times New Roman" w:hAnsi="Times New Roman" w:cs="Times New Roman"/>
                <w:sz w:val="24"/>
                <w:szCs w:val="24"/>
              </w:rPr>
            </w:pPr>
            <w:r w:rsidRPr="008B37BA">
              <w:rPr>
                <w:rFonts w:ascii="Times New Roman" w:hAnsi="Times New Roman" w:cs="Times New Roman"/>
              </w:rPr>
              <w:t>2 222,29</w:t>
            </w:r>
          </w:p>
        </w:tc>
        <w:tc>
          <w:tcPr>
            <w:tcW w:w="594" w:type="pct"/>
            <w:tcBorders>
              <w:top w:val="single" w:sz="4" w:space="0" w:color="auto"/>
              <w:left w:val="nil"/>
              <w:bottom w:val="single" w:sz="4" w:space="0" w:color="auto"/>
              <w:right w:val="single" w:sz="4" w:space="0" w:color="auto"/>
            </w:tcBorders>
            <w:shd w:val="clear" w:color="auto" w:fill="auto"/>
            <w:vAlign w:val="center"/>
          </w:tcPr>
          <w:p w:rsidR="00653410" w:rsidRPr="008B37BA" w:rsidRDefault="00653410">
            <w:pPr>
              <w:jc w:val="center"/>
              <w:rPr>
                <w:rFonts w:ascii="Times New Roman" w:hAnsi="Times New Roman" w:cs="Times New Roman"/>
                <w:sz w:val="24"/>
                <w:szCs w:val="24"/>
              </w:rPr>
            </w:pPr>
            <w:r w:rsidRPr="008B37BA">
              <w:rPr>
                <w:rFonts w:ascii="Times New Roman" w:hAnsi="Times New Roman" w:cs="Times New Roman"/>
              </w:rPr>
              <w:t>100,0</w:t>
            </w:r>
          </w:p>
        </w:tc>
        <w:tc>
          <w:tcPr>
            <w:tcW w:w="594" w:type="pct"/>
            <w:tcBorders>
              <w:top w:val="single" w:sz="4" w:space="0" w:color="auto"/>
              <w:left w:val="nil"/>
              <w:bottom w:val="single" w:sz="4" w:space="0" w:color="auto"/>
              <w:right w:val="nil"/>
            </w:tcBorders>
            <w:shd w:val="clear" w:color="auto" w:fill="auto"/>
            <w:vAlign w:val="center"/>
          </w:tcPr>
          <w:p w:rsidR="00653410" w:rsidRPr="008B37BA" w:rsidRDefault="00653410">
            <w:pPr>
              <w:jc w:val="center"/>
              <w:rPr>
                <w:rFonts w:ascii="Times New Roman" w:hAnsi="Times New Roman" w:cs="Times New Roman"/>
                <w:sz w:val="24"/>
                <w:szCs w:val="24"/>
              </w:rPr>
            </w:pPr>
            <w:r w:rsidRPr="008B37BA">
              <w:rPr>
                <w:rFonts w:ascii="Times New Roman" w:hAnsi="Times New Roman" w:cs="Times New Roman"/>
              </w:rPr>
              <w:t>108,0</w:t>
            </w:r>
          </w:p>
        </w:tc>
        <w:tc>
          <w:tcPr>
            <w:tcW w:w="988" w:type="pct"/>
            <w:vMerge/>
            <w:tcBorders>
              <w:left w:val="single" w:sz="4" w:space="0" w:color="auto"/>
              <w:bottom w:val="single" w:sz="8" w:space="0" w:color="000000"/>
              <w:right w:val="single" w:sz="8" w:space="0" w:color="auto"/>
            </w:tcBorders>
            <w:vAlign w:val="center"/>
          </w:tcPr>
          <w:p w:rsidR="00653410" w:rsidRPr="008B37BA" w:rsidRDefault="00653410">
            <w:pPr>
              <w:rPr>
                <w:rFonts w:ascii="Times New Roman" w:hAnsi="Times New Roman" w:cs="Times New Roman"/>
                <w:sz w:val="24"/>
                <w:szCs w:val="24"/>
              </w:rPr>
            </w:pPr>
          </w:p>
        </w:tc>
      </w:tr>
    </w:tbl>
    <w:p w:rsidR="004A4E91" w:rsidRPr="008B37BA" w:rsidRDefault="004A4E91" w:rsidP="004A4E91">
      <w:pPr>
        <w:spacing w:after="0" w:line="360" w:lineRule="auto"/>
        <w:jc w:val="both"/>
        <w:rPr>
          <w:rFonts w:ascii="Times New Roman" w:eastAsia="Calibri" w:hAnsi="Times New Roman" w:cs="Times New Roman"/>
          <w:sz w:val="24"/>
          <w:szCs w:val="24"/>
        </w:rPr>
        <w:sectPr w:rsidR="004A4E91" w:rsidRPr="008B37BA" w:rsidSect="006A3FE7">
          <w:pgSz w:w="11906" w:h="16838"/>
          <w:pgMar w:top="1134" w:right="850" w:bottom="1134" w:left="1701" w:header="708" w:footer="708" w:gutter="0"/>
          <w:cols w:space="708"/>
          <w:docGrid w:linePitch="360"/>
        </w:sectPr>
      </w:pPr>
    </w:p>
    <w:p w:rsidR="004A4E91" w:rsidRPr="008B37BA" w:rsidRDefault="001F5721" w:rsidP="00E63B02">
      <w:pPr>
        <w:pStyle w:val="3"/>
      </w:pPr>
      <w:r w:rsidRPr="008B37BA">
        <w:lastRenderedPageBreak/>
        <w:t xml:space="preserve"> </w:t>
      </w:r>
      <w:bookmarkStart w:id="82" w:name="_Toc462934480"/>
      <w:r w:rsidR="004A4E91" w:rsidRPr="008B37BA">
        <w:t xml:space="preserve">Структура цен (тарифов) теплоснабжающей организации </w:t>
      </w:r>
      <w:r w:rsidR="00CC6233" w:rsidRPr="008B37BA">
        <w:t>с. Новое</w:t>
      </w:r>
      <w:r w:rsidR="004A4E91" w:rsidRPr="008B37BA">
        <w:t>.</w:t>
      </w:r>
      <w:bookmarkEnd w:id="82"/>
    </w:p>
    <w:p w:rsidR="00FE436E" w:rsidRPr="008B37BA" w:rsidRDefault="00FE436E" w:rsidP="00FE436E">
      <w:pPr>
        <w:jc w:val="both"/>
        <w:rPr>
          <w:rFonts w:ascii="Times New Roman" w:eastAsia="Times New Roman" w:hAnsi="Times New Roman" w:cs="Times New Roman"/>
          <w:sz w:val="24"/>
          <w:szCs w:val="24"/>
          <w:lang w:eastAsia="ru-RU"/>
        </w:rPr>
      </w:pPr>
      <w:r w:rsidRPr="008B37BA">
        <w:rPr>
          <w:rFonts w:ascii="Times New Roman" w:eastAsia="Calibri" w:hAnsi="Times New Roman" w:cs="Times New Roman"/>
          <w:sz w:val="24"/>
          <w:szCs w:val="24"/>
        </w:rPr>
        <w:t xml:space="preserve">Структура тарифов теплоснабжающей организации </w:t>
      </w:r>
      <w:r w:rsidRPr="008B37BA">
        <w:rPr>
          <w:rFonts w:ascii="Times New Roman" w:eastAsia="Times New Roman" w:hAnsi="Times New Roman" w:cs="Times New Roman"/>
          <w:sz w:val="24"/>
          <w:szCs w:val="24"/>
          <w:lang w:eastAsia="ru-RU"/>
        </w:rPr>
        <w:t>МУП "</w:t>
      </w:r>
      <w:r w:rsidR="00AE0B8F" w:rsidRPr="008B37BA">
        <w:rPr>
          <w:rFonts w:ascii="Times New Roman" w:eastAsia="Times New Roman" w:hAnsi="Times New Roman" w:cs="Times New Roman"/>
          <w:sz w:val="24"/>
          <w:szCs w:val="24"/>
          <w:lang w:eastAsia="ru-RU"/>
        </w:rPr>
        <w:t>Приволжское ТЭП</w:t>
      </w:r>
      <w:r w:rsidRPr="008B37BA">
        <w:rPr>
          <w:rFonts w:ascii="Times New Roman" w:eastAsia="Times New Roman" w:hAnsi="Times New Roman" w:cs="Times New Roman"/>
          <w:sz w:val="24"/>
          <w:szCs w:val="24"/>
          <w:lang w:eastAsia="ru-RU"/>
        </w:rPr>
        <w:t xml:space="preserve">", </w:t>
      </w:r>
      <w:r w:rsidRPr="008B37BA">
        <w:rPr>
          <w:rFonts w:ascii="Times New Roman" w:eastAsia="Times New Roman" w:hAnsi="Times New Roman" w:cs="Times New Roman"/>
          <w:bCs/>
          <w:sz w:val="24"/>
          <w:szCs w:val="24"/>
          <w:lang w:eastAsia="ru-RU"/>
        </w:rPr>
        <w:t>не предоставлена.</w:t>
      </w:r>
    </w:p>
    <w:p w:rsidR="004A4E91" w:rsidRPr="008B37BA" w:rsidRDefault="004A4E91" w:rsidP="00E63B02">
      <w:pPr>
        <w:pStyle w:val="3"/>
      </w:pPr>
      <w:bookmarkStart w:id="83" w:name="_Toc462934481"/>
      <w:r w:rsidRPr="008B37BA">
        <w:t>Плата за подключение к системе теплоснабжения и поступлений денежных средств от осуществления указанной деятельности.</w:t>
      </w:r>
      <w:bookmarkEnd w:id="83"/>
    </w:p>
    <w:p w:rsidR="004A4E91" w:rsidRPr="008B37BA" w:rsidRDefault="004A4E91" w:rsidP="004A4E91">
      <w:pPr>
        <w:spacing w:after="0" w:line="360" w:lineRule="auto"/>
        <w:ind w:firstLine="567"/>
        <w:jc w:val="both"/>
        <w:rPr>
          <w:rFonts w:ascii="Times New Roman" w:eastAsia="Calibri" w:hAnsi="Times New Roman" w:cs="Times New Roman"/>
          <w:sz w:val="24"/>
          <w:szCs w:val="24"/>
        </w:rPr>
      </w:pPr>
      <w:r w:rsidRPr="008B37BA">
        <w:rPr>
          <w:rFonts w:ascii="Times New Roman" w:eastAsia="Calibri" w:hAnsi="Times New Roman" w:cs="Times New Roman"/>
          <w:sz w:val="24"/>
          <w:szCs w:val="24"/>
        </w:rP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p w:rsidR="004A4E91" w:rsidRPr="008B37BA" w:rsidRDefault="004A4E91" w:rsidP="004A4E91">
      <w:pPr>
        <w:pStyle w:val="ConsPlusNormal"/>
        <w:widowControl/>
        <w:spacing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За подключение к системе теплоснабжения </w:t>
      </w:r>
      <w:r w:rsidR="00CC6233" w:rsidRPr="008B37BA">
        <w:rPr>
          <w:rFonts w:ascii="Times New Roman" w:hAnsi="Times New Roman" w:cs="Times New Roman"/>
          <w:sz w:val="24"/>
          <w:szCs w:val="24"/>
        </w:rPr>
        <w:t>с. Новое</w:t>
      </w:r>
      <w:r w:rsidR="00AE0B8F" w:rsidRPr="008B37BA">
        <w:rPr>
          <w:rFonts w:ascii="Times New Roman" w:hAnsi="Times New Roman" w:cs="Times New Roman"/>
          <w:sz w:val="24"/>
          <w:szCs w:val="24"/>
        </w:rPr>
        <w:t xml:space="preserve"> дополнительной нагрузки</w:t>
      </w:r>
      <w:r w:rsidRPr="008B37BA">
        <w:rPr>
          <w:rFonts w:ascii="Times New Roman" w:hAnsi="Times New Roman" w:cs="Times New Roman"/>
          <w:sz w:val="24"/>
          <w:szCs w:val="24"/>
        </w:rPr>
        <w:t xml:space="preserve"> плата не </w:t>
      </w:r>
      <w:r w:rsidR="00FE436E" w:rsidRPr="008B37BA">
        <w:rPr>
          <w:rFonts w:ascii="Times New Roman" w:hAnsi="Times New Roman" w:cs="Times New Roman"/>
          <w:sz w:val="24"/>
          <w:szCs w:val="24"/>
        </w:rPr>
        <w:t>установлена</w:t>
      </w:r>
      <w:r w:rsidRPr="008B37BA">
        <w:rPr>
          <w:rFonts w:ascii="Times New Roman" w:hAnsi="Times New Roman" w:cs="Times New Roman"/>
          <w:sz w:val="24"/>
          <w:szCs w:val="24"/>
        </w:rPr>
        <w:t>.</w:t>
      </w:r>
    </w:p>
    <w:p w:rsidR="004A4E91" w:rsidRPr="008B37BA" w:rsidRDefault="004A4E91" w:rsidP="004A4E91">
      <w:pPr>
        <w:spacing w:after="0" w:line="360" w:lineRule="auto"/>
        <w:ind w:firstLine="567"/>
        <w:jc w:val="both"/>
        <w:rPr>
          <w:rFonts w:ascii="Times New Roman" w:eastAsia="Calibri" w:hAnsi="Times New Roman" w:cs="Times New Roman"/>
          <w:sz w:val="24"/>
          <w:szCs w:val="24"/>
        </w:rPr>
      </w:pPr>
    </w:p>
    <w:p w:rsidR="004A4E91" w:rsidRPr="008B37BA" w:rsidRDefault="00BF3E0D" w:rsidP="00E63B02">
      <w:pPr>
        <w:pStyle w:val="3"/>
      </w:pPr>
      <w:r w:rsidRPr="008B37BA">
        <w:t xml:space="preserve"> </w:t>
      </w:r>
      <w:bookmarkStart w:id="84" w:name="_Toc462934482"/>
      <w:r w:rsidR="004A4E91" w:rsidRPr="008B37BA">
        <w:t>Плата за услуги по поддержанию резервной тепловой мощности.</w:t>
      </w:r>
      <w:bookmarkEnd w:id="84"/>
    </w:p>
    <w:p w:rsidR="004A4E91" w:rsidRPr="008B37BA" w:rsidRDefault="004A4E91" w:rsidP="004A4E91">
      <w:pPr>
        <w:spacing w:after="0" w:line="360" w:lineRule="auto"/>
        <w:ind w:firstLine="567"/>
        <w:jc w:val="both"/>
        <w:rPr>
          <w:rFonts w:ascii="Times New Roman" w:eastAsia="Calibri" w:hAnsi="Times New Roman" w:cs="Times New Roman"/>
          <w:sz w:val="24"/>
          <w:szCs w:val="24"/>
        </w:rPr>
      </w:pPr>
      <w:r w:rsidRPr="008B37BA">
        <w:rPr>
          <w:rFonts w:ascii="Times New Roman" w:eastAsia="Calibri" w:hAnsi="Times New Roman" w:cs="Times New Roman"/>
          <w:sz w:val="24"/>
          <w:szCs w:val="24"/>
        </w:rPr>
        <w:t>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4A4E91" w:rsidRPr="008B37BA" w:rsidRDefault="004A4E91" w:rsidP="004A4E91">
      <w:pPr>
        <w:spacing w:after="0" w:line="360" w:lineRule="auto"/>
        <w:ind w:firstLine="567"/>
        <w:jc w:val="both"/>
        <w:rPr>
          <w:rFonts w:ascii="Times New Roman" w:eastAsia="Calibri" w:hAnsi="Times New Roman" w:cs="Times New Roman"/>
          <w:sz w:val="24"/>
          <w:szCs w:val="24"/>
        </w:rPr>
      </w:pPr>
      <w:r w:rsidRPr="008B37BA">
        <w:rPr>
          <w:rFonts w:ascii="Times New Roman" w:eastAsia="Calibri" w:hAnsi="Times New Roman" w:cs="Times New Roman"/>
          <w:sz w:val="24"/>
          <w:szCs w:val="24"/>
        </w:rPr>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4A4E91" w:rsidRPr="008B37BA" w:rsidRDefault="004A4E91" w:rsidP="004A4E91">
      <w:pPr>
        <w:spacing w:after="0" w:line="360" w:lineRule="auto"/>
        <w:ind w:firstLine="567"/>
        <w:jc w:val="both"/>
        <w:rPr>
          <w:rFonts w:ascii="Times New Roman" w:eastAsia="Calibri" w:hAnsi="Times New Roman" w:cs="Times New Roman"/>
          <w:sz w:val="24"/>
          <w:szCs w:val="24"/>
        </w:rPr>
      </w:pPr>
      <w:r w:rsidRPr="008B37BA">
        <w:rPr>
          <w:rFonts w:ascii="Times New Roman" w:eastAsia="Calibri" w:hAnsi="Times New Roman" w:cs="Times New Roman"/>
          <w:sz w:val="24"/>
          <w:szCs w:val="24"/>
        </w:rPr>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4A4E91" w:rsidRPr="008B37BA" w:rsidRDefault="004A4E91" w:rsidP="004A4E91">
      <w:pPr>
        <w:spacing w:after="0" w:line="360" w:lineRule="auto"/>
        <w:ind w:firstLine="567"/>
        <w:jc w:val="both"/>
        <w:rPr>
          <w:rFonts w:ascii="Times New Roman" w:eastAsia="Calibri" w:hAnsi="Times New Roman" w:cs="Times New Roman"/>
          <w:sz w:val="24"/>
          <w:szCs w:val="24"/>
        </w:rPr>
      </w:pPr>
      <w:r w:rsidRPr="008B37BA">
        <w:rPr>
          <w:rFonts w:ascii="Times New Roman" w:eastAsia="Calibri" w:hAnsi="Times New Roman" w:cs="Times New Roman"/>
          <w:sz w:val="24"/>
          <w:szCs w:val="24"/>
        </w:rPr>
        <w:t xml:space="preserve">Плата за услуги по поддержанию резервной тепловой мощности в </w:t>
      </w:r>
      <w:r w:rsidR="00CC6233" w:rsidRPr="008B37BA">
        <w:rPr>
          <w:rFonts w:ascii="Times New Roman" w:eastAsia="Calibri" w:hAnsi="Times New Roman" w:cs="Times New Roman"/>
          <w:sz w:val="24"/>
          <w:szCs w:val="24"/>
        </w:rPr>
        <w:t>с. Новое</w:t>
      </w:r>
      <w:r w:rsidRPr="008B37BA">
        <w:rPr>
          <w:rFonts w:ascii="Times New Roman" w:eastAsia="Calibri" w:hAnsi="Times New Roman" w:cs="Times New Roman"/>
          <w:sz w:val="24"/>
          <w:szCs w:val="24"/>
        </w:rPr>
        <w:t xml:space="preserve"> не </w:t>
      </w:r>
      <w:r w:rsidR="00FE436E" w:rsidRPr="008B37BA">
        <w:rPr>
          <w:rFonts w:ascii="Times New Roman" w:eastAsia="Calibri" w:hAnsi="Times New Roman" w:cs="Times New Roman"/>
          <w:sz w:val="24"/>
          <w:szCs w:val="24"/>
        </w:rPr>
        <w:t>установлена</w:t>
      </w:r>
      <w:r w:rsidRPr="008B37BA">
        <w:rPr>
          <w:rFonts w:ascii="Times New Roman" w:eastAsia="Calibri" w:hAnsi="Times New Roman" w:cs="Times New Roman"/>
          <w:sz w:val="24"/>
          <w:szCs w:val="24"/>
        </w:rPr>
        <w:t>.</w:t>
      </w:r>
    </w:p>
    <w:p w:rsidR="004A4E91" w:rsidRPr="008B37BA" w:rsidRDefault="004A4E91" w:rsidP="004A4E91">
      <w:pPr>
        <w:rPr>
          <w:rFonts w:ascii="Times New Roman" w:eastAsia="Calibri" w:hAnsi="Times New Roman" w:cs="Times New Roman"/>
          <w:sz w:val="24"/>
          <w:szCs w:val="24"/>
        </w:rPr>
      </w:pPr>
      <w:r w:rsidRPr="008B37BA">
        <w:rPr>
          <w:rFonts w:ascii="Times New Roman" w:eastAsia="Calibri" w:hAnsi="Times New Roman" w:cs="Times New Roman"/>
          <w:sz w:val="24"/>
          <w:szCs w:val="24"/>
        </w:rPr>
        <w:br w:type="page"/>
      </w:r>
    </w:p>
    <w:p w:rsidR="004A4E91" w:rsidRPr="008B37BA" w:rsidRDefault="004A4E91" w:rsidP="00EB537F">
      <w:pPr>
        <w:pStyle w:val="1"/>
        <w:numPr>
          <w:ilvl w:val="1"/>
          <w:numId w:val="28"/>
        </w:numPr>
      </w:pPr>
      <w:bookmarkStart w:id="85" w:name="_Toc462934483"/>
      <w:r w:rsidRPr="008B37BA">
        <w:lastRenderedPageBreak/>
        <w:t>Описание существующих технических и технологических про</w:t>
      </w:r>
      <w:r w:rsidR="008757F1">
        <w:t xml:space="preserve">блем в системах теплоснабжения </w:t>
      </w:r>
      <w:r w:rsidR="00CC6233" w:rsidRPr="008B37BA">
        <w:t>с. Новое</w:t>
      </w:r>
      <w:r w:rsidRPr="008B37BA">
        <w:t>.</w:t>
      </w:r>
      <w:bookmarkEnd w:id="85"/>
    </w:p>
    <w:p w:rsidR="004A4E91" w:rsidRPr="008B37BA" w:rsidRDefault="00422CE1" w:rsidP="00C22615">
      <w:pPr>
        <w:pStyle w:val="3"/>
      </w:pPr>
      <w:r w:rsidRPr="008B37BA">
        <w:t xml:space="preserve"> </w:t>
      </w:r>
      <w:bookmarkStart w:id="86" w:name="_Toc462934484"/>
      <w:r w:rsidR="004A4E91" w:rsidRPr="008B37BA">
        <w:t>Описание существующих проблем организации качественного теплоснабжения.</w:t>
      </w:r>
      <w:bookmarkEnd w:id="86"/>
      <w:r w:rsidR="004A4E91" w:rsidRPr="008B37BA">
        <w:t xml:space="preserve"> </w:t>
      </w:r>
    </w:p>
    <w:p w:rsidR="00EA51D8" w:rsidRPr="008B37BA" w:rsidRDefault="004A4E91" w:rsidP="004A4E91">
      <w:pPr>
        <w:pStyle w:val="ConsPlusNormal"/>
        <w:widowContro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 xml:space="preserve">Обеспечение теплом потребителей </w:t>
      </w:r>
      <w:r w:rsidR="00CC6233" w:rsidRPr="008B37BA">
        <w:rPr>
          <w:rFonts w:ascii="Times New Roman" w:hAnsi="Times New Roman" w:cs="Times New Roman"/>
          <w:sz w:val="24"/>
          <w:szCs w:val="24"/>
        </w:rPr>
        <w:t>с. Новое</w:t>
      </w:r>
      <w:r w:rsidRPr="008B37BA">
        <w:rPr>
          <w:rFonts w:ascii="Times New Roman" w:hAnsi="Times New Roman" w:cs="Times New Roman"/>
          <w:sz w:val="24"/>
          <w:szCs w:val="24"/>
        </w:rPr>
        <w:t xml:space="preserve"> происходит от </w:t>
      </w:r>
      <w:r w:rsidR="008B37BA" w:rsidRPr="008B37BA">
        <w:rPr>
          <w:rFonts w:ascii="Times New Roman" w:hAnsi="Times New Roman" w:cs="Times New Roman"/>
          <w:sz w:val="24"/>
          <w:szCs w:val="24"/>
        </w:rPr>
        <w:t>газовой котельной</w:t>
      </w:r>
      <w:r w:rsidR="00422CE1" w:rsidRPr="008B37BA">
        <w:rPr>
          <w:rFonts w:ascii="Times New Roman" w:hAnsi="Times New Roman" w:cs="Times New Roman"/>
          <w:sz w:val="24"/>
          <w:szCs w:val="24"/>
        </w:rPr>
        <w:t>.</w:t>
      </w:r>
      <w:r w:rsidRPr="008B37BA">
        <w:rPr>
          <w:rFonts w:ascii="Times New Roman" w:hAnsi="Times New Roman" w:cs="Times New Roman"/>
          <w:sz w:val="24"/>
          <w:szCs w:val="24"/>
        </w:rPr>
        <w:t xml:space="preserve"> В настоящее время систем</w:t>
      </w:r>
      <w:r w:rsidR="00422CE1" w:rsidRPr="008B37BA">
        <w:rPr>
          <w:rFonts w:ascii="Times New Roman" w:hAnsi="Times New Roman" w:cs="Times New Roman"/>
          <w:sz w:val="24"/>
          <w:szCs w:val="24"/>
        </w:rPr>
        <w:t>а</w:t>
      </w:r>
      <w:r w:rsidRPr="008B37BA">
        <w:rPr>
          <w:rFonts w:ascii="Times New Roman" w:hAnsi="Times New Roman" w:cs="Times New Roman"/>
          <w:sz w:val="24"/>
          <w:szCs w:val="24"/>
        </w:rPr>
        <w:t xml:space="preserve"> теплоснабжения с.</w:t>
      </w:r>
      <w:r w:rsidR="00EA51D8" w:rsidRPr="008B37BA">
        <w:rPr>
          <w:rFonts w:ascii="Times New Roman" w:hAnsi="Times New Roman" w:cs="Times New Roman"/>
          <w:sz w:val="24"/>
          <w:szCs w:val="24"/>
        </w:rPr>
        <w:t>Новое</w:t>
      </w:r>
    </w:p>
    <w:p w:rsidR="004A4E91" w:rsidRPr="008B37BA" w:rsidRDefault="004A4E91" w:rsidP="004A4E91">
      <w:pPr>
        <w:pStyle w:val="ConsPlusNormal"/>
        <w:widowContro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 xml:space="preserve"> находятся в удовлетворительном состоянии и готовы к производству тепловой энергии для теплоснабжения подключенных потребителей в период низких температур наружного воздуха отопительного периода. Однако, согласно проведенного специалистами </w:t>
      </w:r>
      <w:r w:rsidR="008B37BA">
        <w:rPr>
          <w:rFonts w:ascii="Times New Roman" w:hAnsi="Times New Roman" w:cs="Times New Roman"/>
          <w:sz w:val="24"/>
          <w:szCs w:val="24"/>
        </w:rPr>
        <w:t>ООО «Омега-Спектр»</w:t>
      </w:r>
      <w:r w:rsidRPr="008B37BA">
        <w:rPr>
          <w:rFonts w:ascii="Times New Roman" w:hAnsi="Times New Roman" w:cs="Times New Roman"/>
          <w:sz w:val="24"/>
          <w:szCs w:val="24"/>
        </w:rPr>
        <w:t xml:space="preserve"> анализа существующего положения систем теплоснабжения, был выявлен ряд причин, способных снизить качество и эффективность теплоснабжения города, такие как:</w:t>
      </w:r>
    </w:p>
    <w:p w:rsidR="004A4E91" w:rsidRPr="008B37BA" w:rsidRDefault="004A4E91" w:rsidP="004A4E91">
      <w:pPr>
        <w:pStyle w:val="ConsPlusNormal"/>
        <w:widowContro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 высокий процент износа тепловых сетей (в том числе изоляционных материалов), что одновременно с понижением качества теплоснабжения приводит к завышенным потерям тепловой энергии при передаче теплоносителя, основная причина плохого состояния тепловых сетей заключаются в применении подземной канальной прокладки трубопроводов и использовании недолговечных теплоизоляционных материалов, фактический срок службы таких трубопроводов для магистральных сетей составляет 12-15 лет, распределительных и квартальных сетей — 7-8 лет, то есть значительно ниже нормативного, равного 25 годам</w:t>
      </w:r>
      <w:r w:rsidR="00422CE1" w:rsidRPr="008B37BA">
        <w:rPr>
          <w:rFonts w:ascii="Times New Roman" w:hAnsi="Times New Roman" w:cs="Times New Roman"/>
          <w:sz w:val="24"/>
          <w:szCs w:val="24"/>
        </w:rPr>
        <w:t>.</w:t>
      </w:r>
    </w:p>
    <w:p w:rsidR="00FE436E" w:rsidRPr="008B37BA" w:rsidRDefault="00C625FE" w:rsidP="00FE436E">
      <w:pPr>
        <w:jc w:val="both"/>
        <w:rPr>
          <w:rFonts w:ascii="Times New Roman" w:hAnsi="Times New Roman" w:cs="Times New Roman"/>
          <w:sz w:val="24"/>
          <w:szCs w:val="24"/>
        </w:rPr>
      </w:pPr>
      <w:r w:rsidRPr="008B37BA">
        <w:rPr>
          <w:rFonts w:ascii="Times New Roman" w:hAnsi="Times New Roman" w:cs="Times New Roman"/>
          <w:sz w:val="24"/>
          <w:szCs w:val="24"/>
        </w:rPr>
        <w:t xml:space="preserve">- высокий отпускной тариф для потребителей получающих тепловую энергию от котельной – </w:t>
      </w:r>
    </w:p>
    <w:p w:rsidR="004A4E91" w:rsidRPr="008B37BA" w:rsidRDefault="004A4E91" w:rsidP="004A4E91">
      <w:pPr>
        <w:pStyle w:val="ConsPlusNormal"/>
        <w:widowContro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Все выше перечисленные причины приводят к увеличению ремонтного фонда и, как следствие, росту тарифа на отпущенную тепловую энергию.</w:t>
      </w:r>
    </w:p>
    <w:p w:rsidR="004A4E91" w:rsidRPr="008B37BA" w:rsidRDefault="004A4E91" w:rsidP="004A4E91">
      <w:pPr>
        <w:pStyle w:val="ConsPlusNormal"/>
        <w:widowControl/>
        <w:spacing w:line="360" w:lineRule="auto"/>
        <w:ind w:firstLine="540"/>
        <w:jc w:val="both"/>
        <w:rPr>
          <w:rFonts w:ascii="Times New Roman" w:hAnsi="Times New Roman" w:cs="Times New Roman"/>
          <w:sz w:val="24"/>
          <w:szCs w:val="24"/>
        </w:rPr>
      </w:pPr>
    </w:p>
    <w:p w:rsidR="004A4E91" w:rsidRPr="008B37BA" w:rsidRDefault="00422CE1" w:rsidP="00C22615">
      <w:pPr>
        <w:pStyle w:val="3"/>
      </w:pPr>
      <w:r w:rsidRPr="008B37BA">
        <w:t xml:space="preserve"> </w:t>
      </w:r>
      <w:bookmarkStart w:id="87" w:name="_Toc462934485"/>
      <w:r w:rsidR="004A4E91" w:rsidRPr="008B37BA">
        <w:t xml:space="preserve">Описание существующих проблем организации надежного и безопасного теплоснабжения </w:t>
      </w:r>
      <w:r w:rsidR="00CC6233" w:rsidRPr="008B37BA">
        <w:t>с. Новое</w:t>
      </w:r>
      <w:r w:rsidR="004A4E91" w:rsidRPr="008B37BA">
        <w:t>.</w:t>
      </w:r>
      <w:bookmarkEnd w:id="87"/>
      <w:r w:rsidR="004A4E91" w:rsidRPr="008B37BA">
        <w:t xml:space="preserve"> </w:t>
      </w:r>
    </w:p>
    <w:p w:rsidR="004A4E91" w:rsidRPr="008B37BA" w:rsidRDefault="004A4E91" w:rsidP="004A4E91">
      <w:pPr>
        <w:pStyle w:val="ConsPlusNorma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Надежность системы теплоснабжения выражается частотой возникновения отказов и величиной снижения уровня работоспособности или уровня функционирования системы. Полностью работоспособное состояние - это состояние системы, при котором выполняются все заданные функции в полном объеме. Под отказом понимается событие, заключающееся в переходе системы теплоснабжения с одного уровня работоспособности на другой, белее низкий в результате выхода из строя одного или нескольких элементов системы. Событие, заключающееся в переходе системы теплоснабжения с одного уровня работоспособности на другой, отражающийся на теплоснабжении потребителей, является аварией. Таким образом, авария также является отказом, но с более тяжелыми последствиями.</w:t>
      </w:r>
    </w:p>
    <w:p w:rsidR="004A4E91" w:rsidRPr="008B37BA" w:rsidRDefault="002E648B" w:rsidP="004A4E91">
      <w:pPr>
        <w:pStyle w:val="ConsPlusNorma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О</w:t>
      </w:r>
      <w:r w:rsidR="004A4E91" w:rsidRPr="008B37BA">
        <w:rPr>
          <w:rFonts w:ascii="Times New Roman" w:hAnsi="Times New Roman" w:cs="Times New Roman"/>
          <w:sz w:val="24"/>
          <w:szCs w:val="24"/>
        </w:rPr>
        <w:t xml:space="preserve">сновной причиной, приводящей к снижению надежного теплоснабжения является высокий </w:t>
      </w:r>
      <w:r w:rsidR="004A4E91" w:rsidRPr="008B37BA">
        <w:rPr>
          <w:rFonts w:ascii="Times New Roman" w:hAnsi="Times New Roman" w:cs="Times New Roman"/>
          <w:sz w:val="24"/>
          <w:szCs w:val="24"/>
        </w:rPr>
        <w:lastRenderedPageBreak/>
        <w:t>процент износа тепловых сетей. Основная причина этого - наружная коррозия подземных теплопроводов, в первую очередь подающих линий водяных тепловых сетей, на которые, как показывает практика, приходится 80 % всех повреждений.</w:t>
      </w:r>
    </w:p>
    <w:p w:rsidR="004A4E91" w:rsidRPr="008B37BA" w:rsidRDefault="004A4E91" w:rsidP="004A4E91">
      <w:pPr>
        <w:pStyle w:val="ConsPlusNorma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Для оценки надежности системы теплоснабжения используются такие показатели, как интенсивность отказов и относительный аварийный недоотпуск теплоты.</w:t>
      </w:r>
    </w:p>
    <w:p w:rsidR="004A4E91" w:rsidRPr="008B37BA" w:rsidRDefault="004A4E91" w:rsidP="004A4E91">
      <w:pPr>
        <w:pStyle w:val="ConsPlusNorma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 xml:space="preserve">Информация, необходимая для более подробного анализа надежности и безопасности по </w:t>
      </w:r>
      <w:r w:rsidR="00CC6233" w:rsidRPr="008B37BA">
        <w:rPr>
          <w:rFonts w:ascii="Times New Roman" w:hAnsi="Times New Roman" w:cs="Times New Roman"/>
          <w:sz w:val="24"/>
          <w:szCs w:val="24"/>
        </w:rPr>
        <w:t>с. Новое</w:t>
      </w:r>
      <w:r w:rsidR="00FE436E" w:rsidRPr="008B37BA">
        <w:rPr>
          <w:rFonts w:ascii="Times New Roman" w:hAnsi="Times New Roman" w:cs="Times New Roman"/>
          <w:sz w:val="24"/>
          <w:szCs w:val="24"/>
        </w:rPr>
        <w:t xml:space="preserve"> </w:t>
      </w:r>
      <w:r w:rsidRPr="008B37BA">
        <w:rPr>
          <w:rFonts w:ascii="Times New Roman" w:hAnsi="Times New Roman" w:cs="Times New Roman"/>
          <w:sz w:val="24"/>
          <w:szCs w:val="24"/>
        </w:rPr>
        <w:t>не пред</w:t>
      </w:r>
      <w:r w:rsidR="002E648B" w:rsidRPr="008B37BA">
        <w:rPr>
          <w:rFonts w:ascii="Times New Roman" w:hAnsi="Times New Roman" w:cs="Times New Roman"/>
          <w:sz w:val="24"/>
          <w:szCs w:val="24"/>
        </w:rPr>
        <w:t>о</w:t>
      </w:r>
      <w:r w:rsidRPr="008B37BA">
        <w:rPr>
          <w:rFonts w:ascii="Times New Roman" w:hAnsi="Times New Roman" w:cs="Times New Roman"/>
          <w:sz w:val="24"/>
          <w:szCs w:val="24"/>
        </w:rPr>
        <w:t>ставлена.</w:t>
      </w:r>
    </w:p>
    <w:p w:rsidR="004A4E91" w:rsidRPr="008B37BA" w:rsidRDefault="004A4E91" w:rsidP="004A4E91">
      <w:pPr>
        <w:pStyle w:val="ConsPlusNormal"/>
        <w:widowContro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Объективная оценка надежности системы может быть произведена только при ведении тщательного учета всех аварий и отказов, возникающих в системе в процессе эксплуатации. Анализ зарегистрированных событий позволяет выявить наличие элементов пониженной надежности с целью принятия своевременных мер по замене или ремонту несовершенных и изношенных элементов системы. Учет аварий и отказов должен вестись на каждом предприятии в обязательном порядке.</w:t>
      </w:r>
    </w:p>
    <w:p w:rsidR="004A4E91" w:rsidRPr="008B37BA" w:rsidRDefault="00422CE1" w:rsidP="00C22615">
      <w:pPr>
        <w:pStyle w:val="3"/>
      </w:pPr>
      <w:r w:rsidRPr="008B37BA">
        <w:t xml:space="preserve"> </w:t>
      </w:r>
      <w:bookmarkStart w:id="88" w:name="_Toc462934486"/>
      <w:r w:rsidR="004A4E91" w:rsidRPr="008B37BA">
        <w:t>Описание существующих проблем развития систем теплоснабжения.</w:t>
      </w:r>
      <w:bookmarkEnd w:id="88"/>
    </w:p>
    <w:p w:rsidR="004A4E91" w:rsidRPr="008B37BA" w:rsidRDefault="004A4E91" w:rsidP="004A4E91">
      <w:pPr>
        <w:spacing w:after="0" w:line="360" w:lineRule="auto"/>
        <w:ind w:firstLine="567"/>
        <w:jc w:val="both"/>
        <w:rPr>
          <w:rFonts w:ascii="Times New Roman" w:hAnsi="Times New Roman" w:cs="Times New Roman"/>
          <w:sz w:val="24"/>
          <w:szCs w:val="24"/>
        </w:rPr>
      </w:pPr>
      <w:r w:rsidRPr="008B37BA">
        <w:rPr>
          <w:rFonts w:ascii="Times New Roman" w:eastAsia="Times New Roman" w:hAnsi="Times New Roman" w:cs="Times New Roman"/>
          <w:sz w:val="24"/>
          <w:szCs w:val="24"/>
        </w:rPr>
        <w:t xml:space="preserve">Основной проблемой развития системы теплоснабжения </w:t>
      </w:r>
      <w:r w:rsidR="00CC6233" w:rsidRPr="008B37BA">
        <w:rPr>
          <w:rFonts w:ascii="Times New Roman" w:hAnsi="Times New Roman" w:cs="Times New Roman"/>
          <w:sz w:val="24"/>
          <w:szCs w:val="24"/>
        </w:rPr>
        <w:t>с. Новое</w:t>
      </w:r>
      <w:r w:rsidR="00FE436E" w:rsidRPr="008B37BA">
        <w:rPr>
          <w:rFonts w:ascii="Times New Roman" w:hAnsi="Times New Roman" w:cs="Times New Roman"/>
          <w:sz w:val="24"/>
          <w:szCs w:val="24"/>
        </w:rPr>
        <w:t xml:space="preserve"> </w:t>
      </w:r>
      <w:r w:rsidRPr="008B37BA">
        <w:rPr>
          <w:rFonts w:ascii="Times New Roman" w:eastAsia="Times New Roman" w:hAnsi="Times New Roman" w:cs="Times New Roman"/>
          <w:sz w:val="24"/>
          <w:szCs w:val="24"/>
        </w:rPr>
        <w:t xml:space="preserve">является отсутствие планомерного освоения территорий </w:t>
      </w:r>
      <w:r w:rsidR="00403408" w:rsidRPr="008B37BA">
        <w:rPr>
          <w:rFonts w:ascii="Times New Roman" w:eastAsia="Times New Roman" w:hAnsi="Times New Roman" w:cs="Times New Roman"/>
          <w:sz w:val="24"/>
          <w:szCs w:val="24"/>
        </w:rPr>
        <w:t>поселения</w:t>
      </w:r>
      <w:r w:rsidRPr="008B37BA">
        <w:rPr>
          <w:rFonts w:ascii="Times New Roman" w:eastAsia="Times New Roman" w:hAnsi="Times New Roman" w:cs="Times New Roman"/>
          <w:sz w:val="24"/>
          <w:szCs w:val="24"/>
        </w:rPr>
        <w:t xml:space="preserve"> в соответствии с Генеральным планом.</w:t>
      </w:r>
    </w:p>
    <w:p w:rsidR="004A4E91" w:rsidRPr="008B37BA" w:rsidRDefault="004A4E91" w:rsidP="004A4E91">
      <w:pPr>
        <w:pStyle w:val="ConsPlusNormal"/>
        <w:widowContro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 xml:space="preserve">В настоящее время развитие систем теплоснабжения </w:t>
      </w:r>
      <w:r w:rsidR="00CC6233" w:rsidRPr="008B37BA">
        <w:rPr>
          <w:rFonts w:ascii="Times New Roman" w:hAnsi="Times New Roman" w:cs="Times New Roman"/>
          <w:sz w:val="24"/>
          <w:szCs w:val="24"/>
        </w:rPr>
        <w:t>с. Новое</w:t>
      </w:r>
      <w:r w:rsidR="00FE436E" w:rsidRPr="008B37BA">
        <w:rPr>
          <w:rFonts w:ascii="Times New Roman" w:hAnsi="Times New Roman" w:cs="Times New Roman"/>
          <w:sz w:val="24"/>
          <w:szCs w:val="24"/>
        </w:rPr>
        <w:t xml:space="preserve"> </w:t>
      </w:r>
      <w:r w:rsidRPr="008B37BA">
        <w:rPr>
          <w:rFonts w:ascii="Times New Roman" w:hAnsi="Times New Roman" w:cs="Times New Roman"/>
          <w:sz w:val="24"/>
          <w:szCs w:val="24"/>
        </w:rPr>
        <w:t xml:space="preserve">происходит исключительно в логике решения локальных задач со сроком выполнения максимум два-три года. Решить эту проблему поможет создание единой программы комплексного развития систем коммунальной инфраструктуры </w:t>
      </w:r>
      <w:r w:rsidR="00CC6233" w:rsidRPr="008B37BA">
        <w:rPr>
          <w:rFonts w:ascii="Times New Roman" w:hAnsi="Times New Roman" w:cs="Times New Roman"/>
          <w:sz w:val="24"/>
          <w:szCs w:val="24"/>
        </w:rPr>
        <w:t>с. Новое</w:t>
      </w:r>
      <w:r w:rsidRPr="008B37BA">
        <w:rPr>
          <w:rFonts w:ascii="Times New Roman" w:hAnsi="Times New Roman" w:cs="Times New Roman"/>
          <w:sz w:val="24"/>
          <w:szCs w:val="24"/>
        </w:rPr>
        <w:t>.</w:t>
      </w:r>
    </w:p>
    <w:p w:rsidR="004A4E91" w:rsidRPr="008B37BA" w:rsidRDefault="00422CE1" w:rsidP="00C22615">
      <w:pPr>
        <w:pStyle w:val="3"/>
      </w:pPr>
      <w:r w:rsidRPr="008B37BA">
        <w:t xml:space="preserve"> </w:t>
      </w:r>
      <w:bookmarkStart w:id="89" w:name="_Toc462934487"/>
      <w:r w:rsidR="004A4E91" w:rsidRPr="008B37BA">
        <w:t>Описание существующих проблем надежного и эффективного снабжения топливом действующих систем теплоснабжения.</w:t>
      </w:r>
      <w:bookmarkEnd w:id="89"/>
    </w:p>
    <w:p w:rsidR="004A4E91" w:rsidRPr="008B37BA" w:rsidRDefault="004A4E91" w:rsidP="004A4E91">
      <w:pPr>
        <w:pStyle w:val="ConsPlusNormal"/>
        <w:widowControl/>
        <w:spacing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Проблем надежного и эффективного снабжения топливом действующих систем теплоснабжения не выявлено.</w:t>
      </w:r>
    </w:p>
    <w:p w:rsidR="004A4E91" w:rsidRPr="008B37BA" w:rsidRDefault="004A4E91" w:rsidP="00C22615">
      <w:pPr>
        <w:pStyle w:val="3"/>
      </w:pPr>
      <w:bookmarkStart w:id="90" w:name="_Toc462934488"/>
      <w:r w:rsidRPr="008B37BA">
        <w:t>Анализ предписаний надзорных органов об устранении нарушений, влияющих на безопасность и надежность системы теплоснабжения.</w:t>
      </w:r>
      <w:bookmarkEnd w:id="90"/>
    </w:p>
    <w:p w:rsidR="004A4E91" w:rsidRPr="008B37BA" w:rsidRDefault="004A4E91" w:rsidP="00422CE1">
      <w:pPr>
        <w:pStyle w:val="ConsPlusNormal"/>
        <w:widowControl/>
        <w:spacing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За последние три года предписаний надзорных органов об устранении нарушений, влияющих на безопасность и надежность системы теплоснабжения </w:t>
      </w:r>
      <w:r w:rsidR="00CC6233" w:rsidRPr="008B37BA">
        <w:rPr>
          <w:rFonts w:ascii="Times New Roman" w:hAnsi="Times New Roman" w:cs="Times New Roman"/>
          <w:sz w:val="24"/>
          <w:szCs w:val="24"/>
        </w:rPr>
        <w:t>с. Новое</w:t>
      </w:r>
      <w:r w:rsidR="00FE436E" w:rsidRPr="008B37BA">
        <w:rPr>
          <w:rFonts w:ascii="Times New Roman" w:hAnsi="Times New Roman" w:cs="Times New Roman"/>
          <w:sz w:val="24"/>
          <w:szCs w:val="24"/>
        </w:rPr>
        <w:t xml:space="preserve"> </w:t>
      </w:r>
      <w:r w:rsidRPr="008B37BA">
        <w:rPr>
          <w:rFonts w:ascii="Times New Roman" w:hAnsi="Times New Roman" w:cs="Times New Roman"/>
          <w:sz w:val="24"/>
          <w:szCs w:val="24"/>
        </w:rPr>
        <w:t>не поступало.</w:t>
      </w:r>
    </w:p>
    <w:p w:rsidR="001C48FF" w:rsidRPr="008B37BA" w:rsidRDefault="001C48FF" w:rsidP="001C48FF">
      <w:pPr>
        <w:rPr>
          <w:rFonts w:ascii="Times New Roman" w:hAnsi="Times New Roman" w:cs="Times New Roman"/>
          <w:sz w:val="24"/>
          <w:szCs w:val="24"/>
        </w:rPr>
      </w:pPr>
      <w:r w:rsidRPr="008B37BA">
        <w:rPr>
          <w:rFonts w:ascii="Times New Roman" w:hAnsi="Times New Roman" w:cs="Times New Roman"/>
          <w:sz w:val="24"/>
          <w:szCs w:val="24"/>
        </w:rPr>
        <w:br w:type="page"/>
      </w:r>
    </w:p>
    <w:p w:rsidR="001C48FF" w:rsidRPr="008B37BA" w:rsidRDefault="00A40122" w:rsidP="001C48FF">
      <w:pPr>
        <w:pStyle w:val="1"/>
        <w:rPr>
          <w:szCs w:val="28"/>
        </w:rPr>
      </w:pPr>
      <w:bookmarkStart w:id="91" w:name="_Toc462934489"/>
      <w:r w:rsidRPr="008B37BA">
        <w:lastRenderedPageBreak/>
        <w:t>Перспективное потребление тепловой энергии на цели теплоснабжения</w:t>
      </w:r>
      <w:bookmarkEnd w:id="91"/>
    </w:p>
    <w:p w:rsidR="001C48FF" w:rsidRPr="008B37BA" w:rsidRDefault="001C48FF" w:rsidP="00A40122">
      <w:pPr>
        <w:pStyle w:val="3"/>
      </w:pPr>
      <w:bookmarkStart w:id="92" w:name="_Toc356459891"/>
      <w:bookmarkStart w:id="93" w:name="_Toc360712014"/>
      <w:bookmarkStart w:id="94" w:name="_Toc462934490"/>
      <w:r w:rsidRPr="008B37BA">
        <w:t>Площадь строительных фондов и приросты площади строительных фондов по расчетным элементам территориального деления.</w:t>
      </w:r>
      <w:bookmarkEnd w:id="92"/>
      <w:bookmarkEnd w:id="93"/>
      <w:bookmarkEnd w:id="94"/>
    </w:p>
    <w:p w:rsidR="001C48FF" w:rsidRPr="008B37BA" w:rsidRDefault="001C48FF" w:rsidP="001C48FF">
      <w:pPr>
        <w:pStyle w:val="2a"/>
        <w:tabs>
          <w:tab w:val="left" w:pos="993"/>
        </w:tabs>
        <w:spacing w:before="0" w:after="0"/>
        <w:ind w:left="1084"/>
        <w:rPr>
          <w:b/>
          <w:spacing w:val="0"/>
          <w:szCs w:val="28"/>
        </w:rPr>
      </w:pPr>
    </w:p>
    <w:p w:rsidR="001C48FF" w:rsidRPr="008B37BA" w:rsidRDefault="001C48FF" w:rsidP="00DD2790">
      <w:pPr>
        <w:spacing w:line="24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Прирост площадей до окончания планируемого периода </w:t>
      </w:r>
      <w:r w:rsidR="002E5384" w:rsidRPr="008B37BA">
        <w:rPr>
          <w:rFonts w:ascii="Times New Roman" w:hAnsi="Times New Roman" w:cs="Times New Roman"/>
          <w:sz w:val="24"/>
          <w:szCs w:val="24"/>
        </w:rPr>
        <w:t xml:space="preserve">в </w:t>
      </w:r>
      <w:r w:rsidR="00CC6233" w:rsidRPr="008B37BA">
        <w:rPr>
          <w:rFonts w:ascii="Times New Roman" w:hAnsi="Times New Roman" w:cs="Times New Roman"/>
          <w:sz w:val="24"/>
          <w:szCs w:val="24"/>
        </w:rPr>
        <w:t>с. Новое</w:t>
      </w:r>
      <w:r w:rsidR="00FE436E" w:rsidRPr="008B37BA">
        <w:rPr>
          <w:rFonts w:ascii="Times New Roman" w:hAnsi="Times New Roman" w:cs="Times New Roman"/>
          <w:sz w:val="24"/>
          <w:szCs w:val="24"/>
        </w:rPr>
        <w:t xml:space="preserve"> </w:t>
      </w:r>
      <w:r w:rsidR="002E5384" w:rsidRPr="008B37BA">
        <w:rPr>
          <w:rFonts w:ascii="Times New Roman" w:hAnsi="Times New Roman" w:cs="Times New Roman"/>
          <w:sz w:val="24"/>
          <w:szCs w:val="24"/>
        </w:rPr>
        <w:t>не п</w:t>
      </w:r>
      <w:r w:rsidR="00AE0B8F" w:rsidRPr="008B37BA">
        <w:rPr>
          <w:rFonts w:ascii="Times New Roman" w:hAnsi="Times New Roman" w:cs="Times New Roman"/>
          <w:sz w:val="24"/>
          <w:szCs w:val="24"/>
        </w:rPr>
        <w:t>ланируется</w:t>
      </w:r>
      <w:r w:rsidR="002E5384" w:rsidRPr="008B37BA">
        <w:rPr>
          <w:rFonts w:ascii="Times New Roman" w:hAnsi="Times New Roman" w:cs="Times New Roman"/>
          <w:sz w:val="24"/>
          <w:szCs w:val="24"/>
        </w:rPr>
        <w:t>.</w:t>
      </w:r>
    </w:p>
    <w:p w:rsidR="001C48FF" w:rsidRPr="008B37BA" w:rsidRDefault="001C48FF" w:rsidP="002E5384">
      <w:pPr>
        <w:spacing w:line="240" w:lineRule="auto"/>
        <w:jc w:val="both"/>
        <w:rPr>
          <w:sz w:val="24"/>
          <w:szCs w:val="24"/>
        </w:rPr>
      </w:pPr>
      <w:r w:rsidRPr="008B37BA">
        <w:rPr>
          <w:rFonts w:ascii="Times New Roman" w:hAnsi="Times New Roman" w:cs="Times New Roman"/>
          <w:sz w:val="24"/>
          <w:szCs w:val="24"/>
        </w:rPr>
        <w:tab/>
      </w:r>
    </w:p>
    <w:p w:rsidR="001C48FF" w:rsidRPr="008B37BA" w:rsidRDefault="001C48FF" w:rsidP="00A40122">
      <w:pPr>
        <w:pStyle w:val="3"/>
      </w:pPr>
      <w:bookmarkStart w:id="95" w:name="_Toc356459892"/>
      <w:bookmarkStart w:id="96" w:name="_Toc360712015"/>
      <w:bookmarkStart w:id="97" w:name="_Toc462934491"/>
      <w:r w:rsidRPr="008B37BA">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bookmarkEnd w:id="95"/>
      <w:bookmarkEnd w:id="96"/>
      <w:bookmarkEnd w:id="97"/>
    </w:p>
    <w:p w:rsidR="001C48FF" w:rsidRPr="008B37BA" w:rsidRDefault="001C48FF" w:rsidP="001C48FF">
      <w:pPr>
        <w:pStyle w:val="2a"/>
        <w:tabs>
          <w:tab w:val="left" w:pos="993"/>
        </w:tabs>
        <w:spacing w:before="0" w:after="0"/>
        <w:ind w:left="720"/>
        <w:rPr>
          <w:sz w:val="23"/>
          <w:szCs w:val="23"/>
        </w:rPr>
      </w:pPr>
    </w:p>
    <w:p w:rsidR="001C48FF" w:rsidRPr="008B37BA" w:rsidRDefault="001C48FF" w:rsidP="002E5384">
      <w:pPr>
        <w:pStyle w:val="2a"/>
        <w:tabs>
          <w:tab w:val="left" w:pos="993"/>
        </w:tabs>
        <w:spacing w:before="0" w:after="0" w:line="360" w:lineRule="auto"/>
        <w:ind w:firstLine="426"/>
        <w:rPr>
          <w:sz w:val="24"/>
          <w:szCs w:val="24"/>
        </w:rPr>
      </w:pPr>
      <w:r w:rsidRPr="008B37BA">
        <w:rPr>
          <w:sz w:val="24"/>
          <w:szCs w:val="24"/>
        </w:rPr>
        <w:t xml:space="preserve">Прогноз объемов потребления тепловой мощности потребителями централизованного теплоснабжения </w:t>
      </w:r>
      <w:r w:rsidR="00CC6233" w:rsidRPr="008B37BA">
        <w:rPr>
          <w:sz w:val="24"/>
          <w:szCs w:val="24"/>
        </w:rPr>
        <w:t>с. Новое</w:t>
      </w:r>
      <w:r w:rsidR="00FE436E" w:rsidRPr="008B37BA">
        <w:rPr>
          <w:sz w:val="24"/>
          <w:szCs w:val="24"/>
        </w:rPr>
        <w:t xml:space="preserve"> </w:t>
      </w:r>
      <w:r w:rsidR="00404BDC">
        <w:rPr>
          <w:sz w:val="24"/>
          <w:szCs w:val="24"/>
        </w:rPr>
        <w:t>представлен на 2015-2030</w:t>
      </w:r>
      <w:r w:rsidRPr="008B37BA">
        <w:rPr>
          <w:sz w:val="24"/>
          <w:szCs w:val="24"/>
        </w:rPr>
        <w:t xml:space="preserve"> года.</w:t>
      </w:r>
    </w:p>
    <w:p w:rsidR="001C48FF" w:rsidRPr="008B37BA" w:rsidRDefault="001C48FF" w:rsidP="002E5384">
      <w:pPr>
        <w:pStyle w:val="Default"/>
        <w:spacing w:line="360" w:lineRule="auto"/>
        <w:ind w:firstLine="426"/>
      </w:pPr>
      <w:r w:rsidRPr="008B37BA">
        <w:t xml:space="preserve">Расчет приростов теплопотребления тепловой мощности выполнен с учетом: </w:t>
      </w:r>
    </w:p>
    <w:p w:rsidR="001C48FF" w:rsidRPr="008B37BA" w:rsidRDefault="001C48FF" w:rsidP="002E5384">
      <w:pPr>
        <w:pStyle w:val="Default"/>
        <w:spacing w:after="158" w:line="360" w:lineRule="auto"/>
      </w:pPr>
      <w:r w:rsidRPr="008B37BA">
        <w:t xml:space="preserve">1. Требований Постановления Правительства Российской Федерации от 23 мая 2006 г. N 306 (в редакции постановления Правительства Российской Федерации от 28 марта 2012 г. N 258) «Об утверждении Правил установления и определения нормативов потребления коммунальных услуг» – для жилых зданий нового строительства. </w:t>
      </w:r>
    </w:p>
    <w:p w:rsidR="001C48FF" w:rsidRPr="008B37BA" w:rsidRDefault="001C48FF" w:rsidP="002E5384">
      <w:pPr>
        <w:pStyle w:val="Default"/>
        <w:spacing w:after="158" w:line="360" w:lineRule="auto"/>
      </w:pPr>
      <w:r w:rsidRPr="008B37BA">
        <w:t xml:space="preserve">2. Требований СНиП 23-02-2003 «Тепловая защита зданий» - для общественных зданий и зданий производственного назначения. </w:t>
      </w:r>
    </w:p>
    <w:p w:rsidR="001C48FF" w:rsidRPr="008B37BA" w:rsidRDefault="001C48FF" w:rsidP="002E5384">
      <w:pPr>
        <w:pStyle w:val="Default"/>
        <w:spacing w:line="360" w:lineRule="auto"/>
      </w:pPr>
      <w:r w:rsidRPr="008B37BA">
        <w:t xml:space="preserve">3. Требований Постановления Правительства РФ от 25.01.2011 №18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предусматривающих поэтапное снижение нормативов теплопотребления. </w:t>
      </w:r>
    </w:p>
    <w:p w:rsidR="001C48FF" w:rsidRPr="008B37BA" w:rsidRDefault="001C48FF" w:rsidP="001C48FF">
      <w:pPr>
        <w:pStyle w:val="Default"/>
        <w:spacing w:line="276" w:lineRule="auto"/>
      </w:pPr>
    </w:p>
    <w:p w:rsidR="001C48FF" w:rsidRPr="008B37BA" w:rsidRDefault="001C48FF" w:rsidP="001C48FF">
      <w:pPr>
        <w:pStyle w:val="2a"/>
        <w:tabs>
          <w:tab w:val="left" w:pos="993"/>
        </w:tabs>
        <w:spacing w:before="0" w:after="0"/>
        <w:rPr>
          <w:sz w:val="22"/>
        </w:rPr>
        <w:sectPr w:rsidR="001C48FF" w:rsidRPr="008B37BA" w:rsidSect="00D914AF">
          <w:headerReference w:type="even" r:id="rId29"/>
          <w:headerReference w:type="default" r:id="rId30"/>
          <w:footerReference w:type="even" r:id="rId31"/>
          <w:footerReference w:type="default" r:id="rId32"/>
          <w:headerReference w:type="first" r:id="rId33"/>
          <w:footerReference w:type="first" r:id="rId34"/>
          <w:pgSz w:w="11906" w:h="16838"/>
          <w:pgMar w:top="737" w:right="566" w:bottom="851" w:left="1134" w:header="567" w:footer="567" w:gutter="0"/>
          <w:cols w:space="720"/>
          <w:titlePg/>
        </w:sectPr>
      </w:pPr>
    </w:p>
    <w:p w:rsidR="001C48FF" w:rsidRPr="008B37BA" w:rsidRDefault="001C48FF" w:rsidP="001C48FF">
      <w:pPr>
        <w:pStyle w:val="Default"/>
        <w:pageBreakBefore/>
      </w:pPr>
      <w:r w:rsidRPr="008B37BA">
        <w:lastRenderedPageBreak/>
        <w:t xml:space="preserve">Перспективное потребление тепловой энергии с учетом перспективного строительства </w:t>
      </w:r>
    </w:p>
    <w:p w:rsidR="001C48FF" w:rsidRPr="008B37BA" w:rsidRDefault="001C48FF" w:rsidP="001C48FF">
      <w:pPr>
        <w:pStyle w:val="2a"/>
        <w:tabs>
          <w:tab w:val="left" w:pos="993"/>
        </w:tabs>
        <w:spacing w:before="0" w:after="0"/>
        <w:ind w:left="720"/>
        <w:jc w:val="right"/>
        <w:rPr>
          <w:b/>
          <w:sz w:val="24"/>
          <w:szCs w:val="24"/>
        </w:rPr>
      </w:pPr>
      <w:r w:rsidRPr="008B37BA">
        <w:rPr>
          <w:b/>
          <w:sz w:val="24"/>
          <w:szCs w:val="24"/>
        </w:rPr>
        <w:t xml:space="preserve">Таблица </w:t>
      </w:r>
      <w:r w:rsidR="00654024" w:rsidRPr="008B37BA">
        <w:rPr>
          <w:b/>
          <w:sz w:val="24"/>
          <w:szCs w:val="24"/>
        </w:rPr>
        <w:t>2</w:t>
      </w:r>
      <w:r w:rsidRPr="008B37BA">
        <w:rPr>
          <w:b/>
          <w:sz w:val="24"/>
          <w:szCs w:val="24"/>
        </w:rPr>
        <w:t>.1</w:t>
      </w:r>
      <w:r w:rsidR="00654024" w:rsidRPr="008B37BA">
        <w:rPr>
          <w:b/>
          <w:sz w:val="24"/>
          <w:szCs w:val="24"/>
        </w:rPr>
        <w:t>.1</w:t>
      </w:r>
    </w:p>
    <w:tbl>
      <w:tblPr>
        <w:tblW w:w="5000" w:type="pct"/>
        <w:tblLook w:val="04A0" w:firstRow="1" w:lastRow="0" w:firstColumn="1" w:lastColumn="0" w:noHBand="0" w:noVBand="1"/>
      </w:tblPr>
      <w:tblGrid>
        <w:gridCol w:w="3697"/>
        <w:gridCol w:w="1460"/>
        <w:gridCol w:w="1578"/>
        <w:gridCol w:w="1460"/>
        <w:gridCol w:w="1506"/>
        <w:gridCol w:w="1435"/>
        <w:gridCol w:w="1460"/>
        <w:gridCol w:w="1435"/>
        <w:gridCol w:w="1435"/>
      </w:tblGrid>
      <w:tr w:rsidR="0065290B" w:rsidRPr="008757F1" w:rsidTr="008757F1">
        <w:trPr>
          <w:trHeight w:val="315"/>
        </w:trPr>
        <w:tc>
          <w:tcPr>
            <w:tcW w:w="1195"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65290B" w:rsidRPr="008757F1" w:rsidRDefault="0065290B" w:rsidP="0065290B">
            <w:pPr>
              <w:spacing w:after="0" w:line="240" w:lineRule="auto"/>
              <w:jc w:val="center"/>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Наименование котельной</w:t>
            </w:r>
          </w:p>
        </w:tc>
        <w:tc>
          <w:tcPr>
            <w:tcW w:w="3805" w:type="pct"/>
            <w:gridSpan w:val="8"/>
            <w:tcBorders>
              <w:top w:val="single" w:sz="8" w:space="0" w:color="auto"/>
              <w:left w:val="nil"/>
              <w:bottom w:val="single" w:sz="8" w:space="0" w:color="auto"/>
              <w:right w:val="single" w:sz="8" w:space="0" w:color="000000"/>
            </w:tcBorders>
            <w:shd w:val="clear" w:color="000000" w:fill="FFFFFF"/>
            <w:vAlign w:val="center"/>
            <w:hideMark/>
          </w:tcPr>
          <w:p w:rsidR="0065290B" w:rsidRPr="008757F1" w:rsidRDefault="0065290B" w:rsidP="0065290B">
            <w:pPr>
              <w:spacing w:after="0" w:line="240" w:lineRule="auto"/>
              <w:jc w:val="center"/>
              <w:rPr>
                <w:rFonts w:ascii="Times New Roman" w:eastAsia="Times New Roman" w:hAnsi="Times New Roman" w:cs="Times New Roman"/>
                <w:b/>
                <w:bCs/>
                <w:color w:val="000000"/>
                <w:sz w:val="24"/>
                <w:szCs w:val="24"/>
                <w:lang w:eastAsia="ru-RU"/>
              </w:rPr>
            </w:pPr>
            <w:r w:rsidRPr="008757F1">
              <w:rPr>
                <w:rFonts w:ascii="Times New Roman" w:eastAsia="Times New Roman" w:hAnsi="Times New Roman" w:cs="Times New Roman"/>
                <w:b/>
                <w:bCs/>
                <w:color w:val="000000"/>
                <w:sz w:val="24"/>
                <w:szCs w:val="24"/>
                <w:lang w:eastAsia="ru-RU"/>
              </w:rPr>
              <w:t>потребление тепловой энергии, Гкал</w:t>
            </w:r>
          </w:p>
        </w:tc>
      </w:tr>
      <w:tr w:rsidR="0065290B" w:rsidRPr="008757F1" w:rsidTr="008757F1">
        <w:trPr>
          <w:trHeight w:val="1035"/>
        </w:trPr>
        <w:tc>
          <w:tcPr>
            <w:tcW w:w="1195" w:type="pct"/>
            <w:vMerge/>
            <w:tcBorders>
              <w:top w:val="single" w:sz="8" w:space="0" w:color="auto"/>
              <w:left w:val="single" w:sz="8" w:space="0" w:color="auto"/>
              <w:bottom w:val="single" w:sz="8" w:space="0" w:color="000000"/>
              <w:right w:val="single" w:sz="8" w:space="0" w:color="auto"/>
            </w:tcBorders>
            <w:vAlign w:val="center"/>
            <w:hideMark/>
          </w:tcPr>
          <w:p w:rsidR="0065290B" w:rsidRPr="008757F1" w:rsidRDefault="0065290B" w:rsidP="0065290B">
            <w:pPr>
              <w:spacing w:after="0" w:line="240" w:lineRule="auto"/>
              <w:rPr>
                <w:rFonts w:ascii="Times New Roman" w:eastAsia="Times New Roman" w:hAnsi="Times New Roman" w:cs="Times New Roman"/>
                <w:color w:val="000000"/>
                <w:sz w:val="24"/>
                <w:szCs w:val="24"/>
                <w:lang w:eastAsia="ru-RU"/>
              </w:rPr>
            </w:pPr>
          </w:p>
        </w:tc>
        <w:tc>
          <w:tcPr>
            <w:tcW w:w="472" w:type="pct"/>
            <w:tcBorders>
              <w:top w:val="nil"/>
              <w:left w:val="nil"/>
              <w:bottom w:val="single" w:sz="8" w:space="0" w:color="auto"/>
              <w:right w:val="single" w:sz="8" w:space="0" w:color="auto"/>
            </w:tcBorders>
            <w:shd w:val="clear" w:color="000000" w:fill="FFFFFF"/>
            <w:textDirection w:val="btLr"/>
            <w:vAlign w:val="center"/>
            <w:hideMark/>
          </w:tcPr>
          <w:p w:rsidR="0065290B" w:rsidRPr="008757F1" w:rsidRDefault="0065290B" w:rsidP="0065290B">
            <w:pPr>
              <w:spacing w:after="0" w:line="240" w:lineRule="auto"/>
              <w:jc w:val="center"/>
              <w:rPr>
                <w:rFonts w:ascii="Times New Roman" w:eastAsia="Times New Roman" w:hAnsi="Times New Roman" w:cs="Times New Roman"/>
                <w:b/>
                <w:color w:val="000000"/>
                <w:sz w:val="24"/>
                <w:szCs w:val="24"/>
                <w:lang w:eastAsia="ru-RU"/>
              </w:rPr>
            </w:pPr>
            <w:r w:rsidRPr="008757F1">
              <w:rPr>
                <w:rFonts w:ascii="Times New Roman" w:eastAsia="Times New Roman" w:hAnsi="Times New Roman" w:cs="Times New Roman"/>
                <w:b/>
                <w:color w:val="000000"/>
                <w:sz w:val="24"/>
                <w:szCs w:val="24"/>
                <w:lang w:eastAsia="ru-RU"/>
              </w:rPr>
              <w:t>2015</w:t>
            </w:r>
          </w:p>
        </w:tc>
        <w:tc>
          <w:tcPr>
            <w:tcW w:w="510" w:type="pct"/>
            <w:tcBorders>
              <w:top w:val="nil"/>
              <w:left w:val="nil"/>
              <w:bottom w:val="single" w:sz="8" w:space="0" w:color="auto"/>
              <w:right w:val="single" w:sz="8" w:space="0" w:color="auto"/>
            </w:tcBorders>
            <w:shd w:val="clear" w:color="000000" w:fill="FFFFFF"/>
            <w:textDirection w:val="btLr"/>
            <w:vAlign w:val="center"/>
            <w:hideMark/>
          </w:tcPr>
          <w:p w:rsidR="0065290B" w:rsidRPr="008757F1" w:rsidRDefault="0065290B" w:rsidP="0065290B">
            <w:pPr>
              <w:spacing w:after="0" w:line="240" w:lineRule="auto"/>
              <w:jc w:val="center"/>
              <w:rPr>
                <w:rFonts w:ascii="Times New Roman" w:eastAsia="Times New Roman" w:hAnsi="Times New Roman" w:cs="Times New Roman"/>
                <w:b/>
                <w:color w:val="000000"/>
                <w:sz w:val="24"/>
                <w:szCs w:val="24"/>
                <w:lang w:eastAsia="ru-RU"/>
              </w:rPr>
            </w:pPr>
            <w:r w:rsidRPr="008757F1">
              <w:rPr>
                <w:rFonts w:ascii="Times New Roman" w:eastAsia="Times New Roman" w:hAnsi="Times New Roman" w:cs="Times New Roman"/>
                <w:b/>
                <w:color w:val="000000"/>
                <w:sz w:val="24"/>
                <w:szCs w:val="24"/>
                <w:lang w:eastAsia="ru-RU"/>
              </w:rPr>
              <w:t>2016</w:t>
            </w:r>
          </w:p>
        </w:tc>
        <w:tc>
          <w:tcPr>
            <w:tcW w:w="472" w:type="pct"/>
            <w:tcBorders>
              <w:top w:val="nil"/>
              <w:left w:val="nil"/>
              <w:bottom w:val="single" w:sz="8" w:space="0" w:color="auto"/>
              <w:right w:val="single" w:sz="8" w:space="0" w:color="auto"/>
            </w:tcBorders>
            <w:shd w:val="clear" w:color="000000" w:fill="FFFFFF"/>
            <w:textDirection w:val="btLr"/>
            <w:vAlign w:val="center"/>
            <w:hideMark/>
          </w:tcPr>
          <w:p w:rsidR="0065290B" w:rsidRPr="008757F1" w:rsidRDefault="0065290B" w:rsidP="0065290B">
            <w:pPr>
              <w:spacing w:after="0" w:line="240" w:lineRule="auto"/>
              <w:jc w:val="center"/>
              <w:rPr>
                <w:rFonts w:ascii="Times New Roman" w:eastAsia="Times New Roman" w:hAnsi="Times New Roman" w:cs="Times New Roman"/>
                <w:b/>
                <w:color w:val="000000"/>
                <w:sz w:val="24"/>
                <w:szCs w:val="24"/>
                <w:lang w:eastAsia="ru-RU"/>
              </w:rPr>
            </w:pPr>
            <w:r w:rsidRPr="008757F1">
              <w:rPr>
                <w:rFonts w:ascii="Times New Roman" w:eastAsia="Times New Roman" w:hAnsi="Times New Roman" w:cs="Times New Roman"/>
                <w:b/>
                <w:color w:val="000000"/>
                <w:sz w:val="24"/>
                <w:szCs w:val="24"/>
                <w:lang w:eastAsia="ru-RU"/>
              </w:rPr>
              <w:t>2017</w:t>
            </w:r>
          </w:p>
        </w:tc>
        <w:tc>
          <w:tcPr>
            <w:tcW w:w="487" w:type="pct"/>
            <w:tcBorders>
              <w:top w:val="nil"/>
              <w:left w:val="nil"/>
              <w:bottom w:val="single" w:sz="8" w:space="0" w:color="auto"/>
              <w:right w:val="single" w:sz="8" w:space="0" w:color="auto"/>
            </w:tcBorders>
            <w:shd w:val="clear" w:color="000000" w:fill="FFFFFF"/>
            <w:textDirection w:val="btLr"/>
            <w:vAlign w:val="center"/>
            <w:hideMark/>
          </w:tcPr>
          <w:p w:rsidR="0065290B" w:rsidRPr="008757F1" w:rsidRDefault="0065290B" w:rsidP="0065290B">
            <w:pPr>
              <w:spacing w:after="0" w:line="240" w:lineRule="auto"/>
              <w:jc w:val="center"/>
              <w:rPr>
                <w:rFonts w:ascii="Times New Roman" w:eastAsia="Times New Roman" w:hAnsi="Times New Roman" w:cs="Times New Roman"/>
                <w:b/>
                <w:color w:val="000000"/>
                <w:sz w:val="24"/>
                <w:szCs w:val="24"/>
                <w:lang w:eastAsia="ru-RU"/>
              </w:rPr>
            </w:pPr>
            <w:r w:rsidRPr="008757F1">
              <w:rPr>
                <w:rFonts w:ascii="Times New Roman" w:eastAsia="Times New Roman" w:hAnsi="Times New Roman" w:cs="Times New Roman"/>
                <w:b/>
                <w:color w:val="000000"/>
                <w:sz w:val="24"/>
                <w:szCs w:val="24"/>
                <w:lang w:eastAsia="ru-RU"/>
              </w:rPr>
              <w:t>2018</w:t>
            </w:r>
          </w:p>
        </w:tc>
        <w:tc>
          <w:tcPr>
            <w:tcW w:w="464" w:type="pct"/>
            <w:tcBorders>
              <w:top w:val="nil"/>
              <w:left w:val="nil"/>
              <w:bottom w:val="single" w:sz="8" w:space="0" w:color="auto"/>
              <w:right w:val="single" w:sz="8" w:space="0" w:color="auto"/>
            </w:tcBorders>
            <w:shd w:val="clear" w:color="000000" w:fill="FFFFFF"/>
            <w:textDirection w:val="btLr"/>
            <w:vAlign w:val="center"/>
            <w:hideMark/>
          </w:tcPr>
          <w:p w:rsidR="0065290B" w:rsidRPr="008757F1" w:rsidRDefault="0065290B" w:rsidP="0065290B">
            <w:pPr>
              <w:spacing w:after="0" w:line="240" w:lineRule="auto"/>
              <w:jc w:val="center"/>
              <w:rPr>
                <w:rFonts w:ascii="Times New Roman" w:eastAsia="Times New Roman" w:hAnsi="Times New Roman" w:cs="Times New Roman"/>
                <w:b/>
                <w:color w:val="000000"/>
                <w:sz w:val="24"/>
                <w:szCs w:val="24"/>
                <w:lang w:eastAsia="ru-RU"/>
              </w:rPr>
            </w:pPr>
            <w:r w:rsidRPr="008757F1">
              <w:rPr>
                <w:rFonts w:ascii="Times New Roman" w:eastAsia="Times New Roman" w:hAnsi="Times New Roman" w:cs="Times New Roman"/>
                <w:b/>
                <w:color w:val="000000"/>
                <w:sz w:val="24"/>
                <w:szCs w:val="24"/>
                <w:lang w:eastAsia="ru-RU"/>
              </w:rPr>
              <w:t>2019</w:t>
            </w:r>
          </w:p>
        </w:tc>
        <w:tc>
          <w:tcPr>
            <w:tcW w:w="472" w:type="pct"/>
            <w:tcBorders>
              <w:top w:val="nil"/>
              <w:left w:val="nil"/>
              <w:bottom w:val="single" w:sz="8" w:space="0" w:color="auto"/>
              <w:right w:val="single" w:sz="8" w:space="0" w:color="auto"/>
            </w:tcBorders>
            <w:shd w:val="clear" w:color="000000" w:fill="FFFFFF"/>
            <w:textDirection w:val="btLr"/>
            <w:vAlign w:val="center"/>
            <w:hideMark/>
          </w:tcPr>
          <w:p w:rsidR="0065290B" w:rsidRPr="008757F1" w:rsidRDefault="0065290B" w:rsidP="0065290B">
            <w:pPr>
              <w:spacing w:after="0" w:line="240" w:lineRule="auto"/>
              <w:jc w:val="center"/>
              <w:rPr>
                <w:rFonts w:ascii="Times New Roman" w:eastAsia="Times New Roman" w:hAnsi="Times New Roman" w:cs="Times New Roman"/>
                <w:b/>
                <w:bCs/>
                <w:color w:val="000000"/>
                <w:sz w:val="24"/>
                <w:szCs w:val="24"/>
                <w:lang w:eastAsia="ru-RU"/>
              </w:rPr>
            </w:pPr>
            <w:r w:rsidRPr="008757F1">
              <w:rPr>
                <w:rFonts w:ascii="Times New Roman" w:eastAsia="Times New Roman" w:hAnsi="Times New Roman" w:cs="Times New Roman"/>
                <w:b/>
                <w:bCs/>
                <w:color w:val="000000"/>
                <w:sz w:val="24"/>
                <w:szCs w:val="24"/>
                <w:lang w:eastAsia="ru-RU"/>
              </w:rPr>
              <w:t>2020</w:t>
            </w:r>
          </w:p>
        </w:tc>
        <w:tc>
          <w:tcPr>
            <w:tcW w:w="464" w:type="pct"/>
            <w:tcBorders>
              <w:top w:val="nil"/>
              <w:left w:val="nil"/>
              <w:bottom w:val="single" w:sz="8" w:space="0" w:color="auto"/>
              <w:right w:val="single" w:sz="8" w:space="0" w:color="auto"/>
            </w:tcBorders>
            <w:shd w:val="clear" w:color="000000" w:fill="FFFFFF"/>
            <w:textDirection w:val="btLr"/>
            <w:vAlign w:val="center"/>
            <w:hideMark/>
          </w:tcPr>
          <w:p w:rsidR="0065290B" w:rsidRPr="008757F1" w:rsidRDefault="0065290B" w:rsidP="0065290B">
            <w:pPr>
              <w:spacing w:after="0" w:line="240" w:lineRule="auto"/>
              <w:jc w:val="center"/>
              <w:rPr>
                <w:rFonts w:ascii="Times New Roman" w:eastAsia="Times New Roman" w:hAnsi="Times New Roman" w:cs="Times New Roman"/>
                <w:b/>
                <w:bCs/>
                <w:color w:val="000000"/>
                <w:sz w:val="24"/>
                <w:szCs w:val="24"/>
                <w:lang w:eastAsia="ru-RU"/>
              </w:rPr>
            </w:pPr>
            <w:r w:rsidRPr="008757F1">
              <w:rPr>
                <w:rFonts w:ascii="Times New Roman" w:eastAsia="Times New Roman" w:hAnsi="Times New Roman" w:cs="Times New Roman"/>
                <w:b/>
                <w:bCs/>
                <w:color w:val="000000"/>
                <w:sz w:val="24"/>
                <w:szCs w:val="24"/>
                <w:lang w:eastAsia="ru-RU"/>
              </w:rPr>
              <w:t>2025</w:t>
            </w:r>
          </w:p>
        </w:tc>
        <w:tc>
          <w:tcPr>
            <w:tcW w:w="464" w:type="pct"/>
            <w:tcBorders>
              <w:top w:val="nil"/>
              <w:left w:val="nil"/>
              <w:bottom w:val="single" w:sz="8" w:space="0" w:color="auto"/>
              <w:right w:val="single" w:sz="8" w:space="0" w:color="auto"/>
            </w:tcBorders>
            <w:shd w:val="clear" w:color="000000" w:fill="FFFFFF"/>
            <w:textDirection w:val="btLr"/>
            <w:vAlign w:val="center"/>
            <w:hideMark/>
          </w:tcPr>
          <w:p w:rsidR="0065290B" w:rsidRPr="008757F1" w:rsidRDefault="0065290B" w:rsidP="0065290B">
            <w:pPr>
              <w:spacing w:after="0" w:line="240" w:lineRule="auto"/>
              <w:jc w:val="center"/>
              <w:rPr>
                <w:rFonts w:ascii="Times New Roman" w:eastAsia="Times New Roman" w:hAnsi="Times New Roman" w:cs="Times New Roman"/>
                <w:b/>
                <w:bCs/>
                <w:color w:val="000000"/>
                <w:sz w:val="24"/>
                <w:szCs w:val="24"/>
                <w:lang w:eastAsia="ru-RU"/>
              </w:rPr>
            </w:pPr>
            <w:r w:rsidRPr="008757F1">
              <w:rPr>
                <w:rFonts w:ascii="Times New Roman" w:eastAsia="Times New Roman" w:hAnsi="Times New Roman" w:cs="Times New Roman"/>
                <w:b/>
                <w:bCs/>
                <w:color w:val="000000"/>
                <w:sz w:val="24"/>
                <w:szCs w:val="24"/>
                <w:lang w:eastAsia="ru-RU"/>
              </w:rPr>
              <w:t>2030</w:t>
            </w:r>
          </w:p>
        </w:tc>
      </w:tr>
      <w:tr w:rsidR="0065290B" w:rsidRPr="008757F1" w:rsidTr="008757F1">
        <w:trPr>
          <w:trHeight w:val="315"/>
        </w:trPr>
        <w:tc>
          <w:tcPr>
            <w:tcW w:w="1195" w:type="pct"/>
            <w:tcBorders>
              <w:top w:val="nil"/>
              <w:left w:val="single" w:sz="8" w:space="0" w:color="auto"/>
              <w:bottom w:val="single" w:sz="8" w:space="0" w:color="auto"/>
              <w:right w:val="single" w:sz="8" w:space="0" w:color="auto"/>
            </w:tcBorders>
            <w:shd w:val="clear" w:color="000000" w:fill="FFFFFF"/>
            <w:noWrap/>
            <w:vAlign w:val="center"/>
            <w:hideMark/>
          </w:tcPr>
          <w:p w:rsidR="0065290B" w:rsidRPr="008757F1" w:rsidRDefault="0065290B" w:rsidP="0065290B">
            <w:pPr>
              <w:spacing w:after="0" w:line="240" w:lineRule="auto"/>
              <w:jc w:val="center"/>
              <w:rPr>
                <w:rFonts w:ascii="Times New Roman" w:eastAsia="Times New Roman" w:hAnsi="Times New Roman" w:cs="Times New Roman"/>
                <w:color w:val="000000"/>
                <w:sz w:val="24"/>
                <w:szCs w:val="24"/>
                <w:lang w:eastAsia="ru-RU"/>
              </w:rPr>
            </w:pPr>
            <w:r w:rsidRPr="008757F1">
              <w:rPr>
                <w:rFonts w:ascii="Times New Roman" w:eastAsia="Times New Roman" w:hAnsi="Times New Roman" w:cs="Times New Roman"/>
                <w:color w:val="000000"/>
                <w:sz w:val="24"/>
                <w:szCs w:val="24"/>
                <w:lang w:eastAsia="ru-RU"/>
              </w:rPr>
              <w:t>Котельная</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90B" w:rsidRPr="008757F1" w:rsidRDefault="001B5B5E" w:rsidP="008757F1">
            <w:pPr>
              <w:spacing w:after="0"/>
              <w:jc w:val="center"/>
              <w:rPr>
                <w:rFonts w:ascii="Times New Roman" w:hAnsi="Times New Roman" w:cs="Times New Roman"/>
                <w:color w:val="000000"/>
                <w:sz w:val="24"/>
                <w:szCs w:val="24"/>
              </w:rPr>
            </w:pPr>
            <w:r w:rsidRPr="008757F1">
              <w:rPr>
                <w:rFonts w:ascii="Times New Roman" w:hAnsi="Times New Roman" w:cs="Times New Roman"/>
                <w:color w:val="000000"/>
                <w:sz w:val="24"/>
                <w:szCs w:val="24"/>
              </w:rPr>
              <w:t>7599,3</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65290B" w:rsidRPr="008757F1" w:rsidRDefault="001B5B5E" w:rsidP="008757F1">
            <w:pPr>
              <w:spacing w:after="0" w:line="240" w:lineRule="auto"/>
              <w:jc w:val="center"/>
              <w:rPr>
                <w:rFonts w:ascii="Times New Roman" w:eastAsia="Times New Roman" w:hAnsi="Times New Roman" w:cs="Times New Roman"/>
                <w:color w:val="000000"/>
                <w:sz w:val="24"/>
                <w:szCs w:val="24"/>
                <w:lang w:eastAsia="ru-RU"/>
              </w:rPr>
            </w:pPr>
            <w:r w:rsidRPr="008757F1">
              <w:rPr>
                <w:rFonts w:ascii="Times New Roman" w:hAnsi="Times New Roman" w:cs="Times New Roman"/>
                <w:color w:val="000000"/>
                <w:sz w:val="24"/>
                <w:szCs w:val="24"/>
              </w:rPr>
              <w:t>7599,3</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65290B" w:rsidRPr="008757F1" w:rsidRDefault="001B5B5E" w:rsidP="008757F1">
            <w:pPr>
              <w:spacing w:after="0" w:line="240" w:lineRule="auto"/>
              <w:jc w:val="center"/>
              <w:rPr>
                <w:rFonts w:ascii="Times New Roman" w:eastAsia="Times New Roman" w:hAnsi="Times New Roman" w:cs="Times New Roman"/>
                <w:color w:val="000000"/>
                <w:sz w:val="24"/>
                <w:szCs w:val="24"/>
                <w:lang w:eastAsia="ru-RU"/>
              </w:rPr>
            </w:pPr>
            <w:r w:rsidRPr="008757F1">
              <w:rPr>
                <w:rFonts w:ascii="Times New Roman" w:hAnsi="Times New Roman" w:cs="Times New Roman"/>
                <w:color w:val="000000"/>
                <w:sz w:val="24"/>
                <w:szCs w:val="24"/>
              </w:rPr>
              <w:t>7599,3</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65290B" w:rsidRPr="008757F1" w:rsidRDefault="001B5B5E" w:rsidP="008757F1">
            <w:pPr>
              <w:spacing w:after="0" w:line="240" w:lineRule="auto"/>
              <w:jc w:val="center"/>
              <w:rPr>
                <w:rFonts w:ascii="Times New Roman" w:eastAsia="Times New Roman" w:hAnsi="Times New Roman" w:cs="Times New Roman"/>
                <w:color w:val="000000"/>
                <w:sz w:val="24"/>
                <w:szCs w:val="24"/>
                <w:lang w:eastAsia="ru-RU"/>
              </w:rPr>
            </w:pPr>
            <w:r w:rsidRPr="008757F1">
              <w:rPr>
                <w:rFonts w:ascii="Times New Roman" w:hAnsi="Times New Roman" w:cs="Times New Roman"/>
                <w:color w:val="000000"/>
                <w:sz w:val="24"/>
                <w:szCs w:val="24"/>
              </w:rPr>
              <w:t>7599,3</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65290B" w:rsidRPr="008757F1" w:rsidRDefault="001B5B5E" w:rsidP="008757F1">
            <w:pPr>
              <w:spacing w:after="0" w:line="240" w:lineRule="auto"/>
              <w:jc w:val="center"/>
              <w:rPr>
                <w:rFonts w:ascii="Times New Roman" w:eastAsia="Times New Roman" w:hAnsi="Times New Roman" w:cs="Times New Roman"/>
                <w:color w:val="000000"/>
                <w:sz w:val="24"/>
                <w:szCs w:val="24"/>
                <w:lang w:eastAsia="ru-RU"/>
              </w:rPr>
            </w:pPr>
            <w:r w:rsidRPr="008757F1">
              <w:rPr>
                <w:rFonts w:ascii="Times New Roman" w:hAnsi="Times New Roman" w:cs="Times New Roman"/>
                <w:color w:val="000000"/>
                <w:sz w:val="24"/>
                <w:szCs w:val="24"/>
              </w:rPr>
              <w:t>7599,3</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65290B" w:rsidRPr="008757F1" w:rsidRDefault="001B5B5E" w:rsidP="008757F1">
            <w:pPr>
              <w:spacing w:after="0" w:line="240" w:lineRule="auto"/>
              <w:jc w:val="center"/>
              <w:rPr>
                <w:rFonts w:ascii="Times New Roman" w:eastAsia="Times New Roman" w:hAnsi="Times New Roman" w:cs="Times New Roman"/>
                <w:color w:val="000000"/>
                <w:sz w:val="24"/>
                <w:szCs w:val="24"/>
                <w:lang w:eastAsia="ru-RU"/>
              </w:rPr>
            </w:pPr>
            <w:r w:rsidRPr="008757F1">
              <w:rPr>
                <w:rFonts w:ascii="Times New Roman" w:hAnsi="Times New Roman" w:cs="Times New Roman"/>
                <w:color w:val="000000"/>
                <w:sz w:val="24"/>
                <w:szCs w:val="24"/>
              </w:rPr>
              <w:t>7599,3</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65290B" w:rsidRPr="008757F1" w:rsidRDefault="001B5B5E" w:rsidP="008757F1">
            <w:pPr>
              <w:spacing w:after="0" w:line="240" w:lineRule="auto"/>
              <w:jc w:val="center"/>
              <w:rPr>
                <w:rFonts w:ascii="Times New Roman" w:eastAsia="Times New Roman" w:hAnsi="Times New Roman" w:cs="Times New Roman"/>
                <w:color w:val="000000"/>
                <w:sz w:val="24"/>
                <w:szCs w:val="24"/>
                <w:lang w:eastAsia="ru-RU"/>
              </w:rPr>
            </w:pPr>
            <w:r w:rsidRPr="008757F1">
              <w:rPr>
                <w:rFonts w:ascii="Times New Roman" w:hAnsi="Times New Roman" w:cs="Times New Roman"/>
                <w:color w:val="000000"/>
                <w:sz w:val="24"/>
                <w:szCs w:val="24"/>
              </w:rPr>
              <w:t>7599,3</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65290B" w:rsidRPr="008757F1" w:rsidRDefault="001B5B5E" w:rsidP="008757F1">
            <w:pPr>
              <w:spacing w:after="0" w:line="240" w:lineRule="auto"/>
              <w:jc w:val="center"/>
              <w:rPr>
                <w:rFonts w:ascii="Times New Roman" w:eastAsia="Times New Roman" w:hAnsi="Times New Roman" w:cs="Times New Roman"/>
                <w:color w:val="000000"/>
                <w:sz w:val="24"/>
                <w:szCs w:val="24"/>
                <w:lang w:eastAsia="ru-RU"/>
              </w:rPr>
            </w:pPr>
            <w:r w:rsidRPr="008757F1">
              <w:rPr>
                <w:rFonts w:ascii="Times New Roman" w:hAnsi="Times New Roman" w:cs="Times New Roman"/>
                <w:color w:val="000000"/>
                <w:sz w:val="24"/>
                <w:szCs w:val="24"/>
              </w:rPr>
              <w:t>7599,3</w:t>
            </w:r>
          </w:p>
        </w:tc>
      </w:tr>
    </w:tbl>
    <w:p w:rsidR="001C48FF" w:rsidRPr="008B37BA" w:rsidRDefault="001C48FF" w:rsidP="001C48FF">
      <w:pPr>
        <w:pStyle w:val="2a"/>
        <w:tabs>
          <w:tab w:val="left" w:pos="993"/>
        </w:tabs>
        <w:spacing w:before="0" w:after="0"/>
        <w:ind w:left="360"/>
        <w:rPr>
          <w:spacing w:val="0"/>
          <w:szCs w:val="28"/>
        </w:rPr>
      </w:pPr>
    </w:p>
    <w:p w:rsidR="001C48FF" w:rsidRPr="008B37BA" w:rsidRDefault="002E5384" w:rsidP="00641589">
      <w:pPr>
        <w:pStyle w:val="73"/>
        <w:shd w:val="clear" w:color="auto" w:fill="auto"/>
        <w:spacing w:after="0" w:line="360" w:lineRule="auto"/>
        <w:ind w:right="20" w:firstLine="580"/>
        <w:jc w:val="both"/>
        <w:rPr>
          <w:rFonts w:ascii="Times New Roman" w:hAnsi="Times New Roman" w:cs="Times New Roman"/>
          <w:sz w:val="24"/>
          <w:szCs w:val="24"/>
        </w:rPr>
      </w:pPr>
      <w:r w:rsidRPr="008B37BA">
        <w:rPr>
          <w:rStyle w:val="2b"/>
          <w:rFonts w:ascii="Times New Roman" w:hAnsi="Times New Roman" w:cs="Times New Roman"/>
          <w:sz w:val="24"/>
          <w:szCs w:val="24"/>
        </w:rPr>
        <w:t>Увеличение п</w:t>
      </w:r>
      <w:r w:rsidR="001C48FF" w:rsidRPr="008B37BA">
        <w:rPr>
          <w:rStyle w:val="2b"/>
          <w:rFonts w:ascii="Times New Roman" w:hAnsi="Times New Roman" w:cs="Times New Roman"/>
          <w:sz w:val="24"/>
          <w:szCs w:val="24"/>
        </w:rPr>
        <w:t xml:space="preserve">отребления тепловой энергии в </w:t>
      </w:r>
      <w:r w:rsidR="00CC6233" w:rsidRPr="008B37BA">
        <w:rPr>
          <w:rStyle w:val="2b"/>
          <w:rFonts w:ascii="Times New Roman" w:hAnsi="Times New Roman" w:cs="Times New Roman"/>
          <w:sz w:val="24"/>
          <w:szCs w:val="24"/>
        </w:rPr>
        <w:t>с. Новое</w:t>
      </w:r>
      <w:r w:rsidR="0065290B" w:rsidRPr="008B37BA">
        <w:rPr>
          <w:rStyle w:val="2b"/>
          <w:rFonts w:ascii="Times New Roman" w:hAnsi="Times New Roman" w:cs="Times New Roman"/>
          <w:sz w:val="24"/>
          <w:szCs w:val="24"/>
        </w:rPr>
        <w:t xml:space="preserve"> к 2030</w:t>
      </w:r>
      <w:r w:rsidR="001C48FF" w:rsidRPr="008B37BA">
        <w:rPr>
          <w:rStyle w:val="2b"/>
          <w:rFonts w:ascii="Times New Roman" w:hAnsi="Times New Roman" w:cs="Times New Roman"/>
          <w:sz w:val="24"/>
          <w:szCs w:val="24"/>
        </w:rPr>
        <w:t xml:space="preserve"> году по сравнению с 201</w:t>
      </w:r>
      <w:r w:rsidR="0065290B" w:rsidRPr="008B37BA">
        <w:rPr>
          <w:rStyle w:val="2b"/>
          <w:rFonts w:ascii="Times New Roman" w:hAnsi="Times New Roman" w:cs="Times New Roman"/>
          <w:sz w:val="24"/>
          <w:szCs w:val="24"/>
        </w:rPr>
        <w:t>5</w:t>
      </w:r>
      <w:r w:rsidR="001C48FF" w:rsidRPr="008B37BA">
        <w:rPr>
          <w:rStyle w:val="2b"/>
          <w:rFonts w:ascii="Times New Roman" w:hAnsi="Times New Roman" w:cs="Times New Roman"/>
          <w:sz w:val="24"/>
          <w:szCs w:val="24"/>
        </w:rPr>
        <w:t xml:space="preserve"> годом  </w:t>
      </w:r>
      <w:r w:rsidRPr="008B37BA">
        <w:rPr>
          <w:rStyle w:val="2b"/>
          <w:rFonts w:ascii="Times New Roman" w:hAnsi="Times New Roman" w:cs="Times New Roman"/>
          <w:sz w:val="24"/>
          <w:szCs w:val="24"/>
        </w:rPr>
        <w:t xml:space="preserve">не </w:t>
      </w:r>
      <w:r w:rsidR="001C48FF" w:rsidRPr="008B37BA">
        <w:rPr>
          <w:rStyle w:val="2b"/>
          <w:rFonts w:ascii="Times New Roman" w:hAnsi="Times New Roman" w:cs="Times New Roman"/>
          <w:sz w:val="24"/>
          <w:szCs w:val="24"/>
        </w:rPr>
        <w:t>прогнозируется</w:t>
      </w:r>
      <w:r w:rsidRPr="008B37BA">
        <w:rPr>
          <w:rStyle w:val="2b"/>
          <w:rFonts w:ascii="Times New Roman" w:hAnsi="Times New Roman" w:cs="Times New Roman"/>
          <w:sz w:val="24"/>
          <w:szCs w:val="24"/>
        </w:rPr>
        <w:t>.</w:t>
      </w:r>
      <w:r w:rsidR="001C48FF" w:rsidRPr="008B37BA">
        <w:rPr>
          <w:rStyle w:val="2b"/>
          <w:rFonts w:ascii="Times New Roman" w:hAnsi="Times New Roman" w:cs="Times New Roman"/>
          <w:sz w:val="24"/>
          <w:szCs w:val="24"/>
        </w:rPr>
        <w:t xml:space="preserve"> В общем теплопотреблении </w:t>
      </w:r>
      <w:r w:rsidR="00FE436E" w:rsidRPr="008B37BA">
        <w:rPr>
          <w:rStyle w:val="2b"/>
          <w:rFonts w:ascii="Times New Roman" w:hAnsi="Times New Roman" w:cs="Times New Roman"/>
          <w:sz w:val="24"/>
          <w:szCs w:val="24"/>
        </w:rPr>
        <w:t>поселка</w:t>
      </w:r>
      <w:r w:rsidR="001C48FF" w:rsidRPr="008B37BA">
        <w:rPr>
          <w:rStyle w:val="2b"/>
          <w:rFonts w:ascii="Times New Roman" w:hAnsi="Times New Roman" w:cs="Times New Roman"/>
          <w:sz w:val="24"/>
          <w:szCs w:val="24"/>
        </w:rPr>
        <w:t xml:space="preserve"> основным видом теплопотребления остается отопление.</w:t>
      </w:r>
    </w:p>
    <w:p w:rsidR="00091509" w:rsidRPr="008B37BA" w:rsidRDefault="00091509" w:rsidP="001C48FF">
      <w:pPr>
        <w:pStyle w:val="2a"/>
        <w:tabs>
          <w:tab w:val="left" w:pos="993"/>
        </w:tabs>
        <w:spacing w:before="0" w:after="0" w:line="360" w:lineRule="auto"/>
        <w:ind w:firstLine="360"/>
        <w:jc w:val="left"/>
        <w:rPr>
          <w:spacing w:val="0"/>
          <w:szCs w:val="28"/>
        </w:rPr>
        <w:sectPr w:rsidR="00091509" w:rsidRPr="008B37BA" w:rsidSect="00091509">
          <w:pgSz w:w="16838" w:h="11906" w:orient="landscape"/>
          <w:pgMar w:top="1134" w:right="737" w:bottom="567" w:left="851" w:header="567" w:footer="567" w:gutter="0"/>
          <w:cols w:space="720"/>
          <w:titlePg/>
        </w:sectPr>
      </w:pPr>
    </w:p>
    <w:p w:rsidR="001C48FF" w:rsidRPr="008B37BA" w:rsidRDefault="00091509" w:rsidP="00A40122">
      <w:pPr>
        <w:pStyle w:val="3"/>
      </w:pPr>
      <w:bookmarkStart w:id="98" w:name="_Toc356459893"/>
      <w:bookmarkStart w:id="99" w:name="_Toc360712016"/>
      <w:bookmarkStart w:id="100" w:name="_Toc462934492"/>
      <w:r w:rsidRPr="008B37BA">
        <w:lastRenderedPageBreak/>
        <w:t>О</w:t>
      </w:r>
      <w:r w:rsidR="001C48FF" w:rsidRPr="008B37BA">
        <w:t>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bookmarkEnd w:id="98"/>
      <w:bookmarkEnd w:id="99"/>
      <w:bookmarkEnd w:id="100"/>
    </w:p>
    <w:p w:rsidR="00641589" w:rsidRPr="008B37BA" w:rsidRDefault="00641589" w:rsidP="00641589">
      <w:pPr>
        <w:pStyle w:val="2a"/>
        <w:tabs>
          <w:tab w:val="left" w:pos="993"/>
        </w:tabs>
        <w:spacing w:before="0" w:after="0" w:line="360" w:lineRule="auto"/>
        <w:ind w:firstLine="567"/>
        <w:rPr>
          <w:spacing w:val="0"/>
          <w:szCs w:val="28"/>
        </w:rPr>
      </w:pPr>
      <w:r w:rsidRPr="008B37BA">
        <w:rPr>
          <w:spacing w:val="0"/>
          <w:sz w:val="24"/>
          <w:szCs w:val="24"/>
        </w:rPr>
        <w:t xml:space="preserve">К окончанию планируемого периода увеличение потребления теплоносителя не прогнозируеться. </w:t>
      </w:r>
    </w:p>
    <w:p w:rsidR="001C48FF" w:rsidRPr="008B37BA" w:rsidRDefault="001C48FF" w:rsidP="002E5384">
      <w:pPr>
        <w:pStyle w:val="3"/>
        <w:jc w:val="both"/>
      </w:pPr>
      <w:bookmarkStart w:id="101" w:name="_Toc356459894"/>
      <w:bookmarkStart w:id="102" w:name="_Toc360712017"/>
      <w:bookmarkStart w:id="103" w:name="_Toc462934493"/>
      <w:r w:rsidRPr="008B37BA">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этапе и к окончанию планируемого периода.</w:t>
      </w:r>
      <w:bookmarkEnd w:id="101"/>
      <w:bookmarkEnd w:id="102"/>
      <w:bookmarkEnd w:id="103"/>
      <w:r w:rsidRPr="008B37BA">
        <w:t xml:space="preserve"> </w:t>
      </w:r>
    </w:p>
    <w:p w:rsidR="001C48FF" w:rsidRPr="008B37BA" w:rsidRDefault="001C48FF" w:rsidP="002E5384">
      <w:pPr>
        <w:pStyle w:val="2a"/>
        <w:tabs>
          <w:tab w:val="left" w:pos="993"/>
        </w:tabs>
        <w:spacing w:before="0" w:line="360" w:lineRule="auto"/>
        <w:ind w:firstLine="567"/>
        <w:rPr>
          <w:spacing w:val="0"/>
          <w:sz w:val="24"/>
          <w:szCs w:val="24"/>
        </w:rPr>
      </w:pPr>
      <w:r w:rsidRPr="008B37BA">
        <w:rPr>
          <w:spacing w:val="0"/>
          <w:sz w:val="24"/>
          <w:szCs w:val="24"/>
        </w:rPr>
        <w:t>К окончанию планируемого периода потребление тепловой энергии объектами, расположенными в производственных зонах не предусматривается, ввиду отсутствия потребителей расположенных в производственных зонах.</w:t>
      </w:r>
    </w:p>
    <w:p w:rsidR="001C48FF" w:rsidRPr="008B37BA" w:rsidRDefault="001C48FF" w:rsidP="002E5384">
      <w:pPr>
        <w:pStyle w:val="3"/>
        <w:jc w:val="both"/>
      </w:pPr>
      <w:bookmarkStart w:id="104" w:name="_Toc356459895"/>
      <w:bookmarkStart w:id="105" w:name="_Toc360712018"/>
      <w:bookmarkStart w:id="106" w:name="_Toc462934494"/>
      <w:r w:rsidRPr="008B37BA">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bookmarkEnd w:id="104"/>
      <w:bookmarkEnd w:id="105"/>
      <w:bookmarkEnd w:id="106"/>
      <w:r w:rsidRPr="008B37BA">
        <w:t xml:space="preserve"> </w:t>
      </w:r>
    </w:p>
    <w:p w:rsidR="001C48FF" w:rsidRPr="008B37BA" w:rsidRDefault="001C48FF" w:rsidP="002E5384">
      <w:pPr>
        <w:pStyle w:val="2a"/>
        <w:tabs>
          <w:tab w:val="left" w:pos="993"/>
        </w:tabs>
        <w:spacing w:before="0" w:line="360" w:lineRule="auto"/>
        <w:ind w:firstLine="567"/>
        <w:rPr>
          <w:spacing w:val="0"/>
          <w:sz w:val="24"/>
          <w:szCs w:val="24"/>
        </w:rPr>
      </w:pPr>
      <w:r w:rsidRPr="008B37BA">
        <w:rPr>
          <w:spacing w:val="0"/>
          <w:sz w:val="24"/>
          <w:szCs w:val="24"/>
        </w:rPr>
        <w:t>К окончанию планируемого периода потребление теплоносителя объектами, расположенными в производственных зонах не предусматривается, ввиду отсутствия потребителей расположенных в производственных зонах.</w:t>
      </w:r>
    </w:p>
    <w:p w:rsidR="001C48FF" w:rsidRPr="008B37BA" w:rsidRDefault="001C48FF" w:rsidP="000F1441">
      <w:r w:rsidRPr="008B37BA">
        <w:br w:type="page"/>
      </w:r>
    </w:p>
    <w:p w:rsidR="000F1441" w:rsidRPr="008B37BA" w:rsidRDefault="000F1441" w:rsidP="000F1441">
      <w:pPr>
        <w:pStyle w:val="1"/>
      </w:pPr>
      <w:r w:rsidRPr="008B37BA">
        <w:lastRenderedPageBreak/>
        <w:t xml:space="preserve"> </w:t>
      </w:r>
      <w:bookmarkStart w:id="107" w:name="_Toc462934495"/>
      <w:r w:rsidR="00A40122" w:rsidRPr="008B37BA">
        <w:t>Перспективные балансы тепловой мощности источников тепловой энергии и тепловой нагрузки</w:t>
      </w:r>
      <w:r w:rsidRPr="008B37BA">
        <w:t>.</w:t>
      </w:r>
      <w:bookmarkEnd w:id="107"/>
    </w:p>
    <w:p w:rsidR="001C48FF" w:rsidRPr="008B37BA" w:rsidRDefault="001C48FF" w:rsidP="00A40122">
      <w:pPr>
        <w:pStyle w:val="3"/>
        <w:rPr>
          <w:rStyle w:val="af"/>
          <w:b/>
        </w:rPr>
      </w:pPr>
      <w:bookmarkStart w:id="108" w:name="_Toc360712020"/>
      <w:bookmarkStart w:id="109" w:name="_Toc462934496"/>
      <w:r w:rsidRPr="008B37BA">
        <w:rPr>
          <w:rStyle w:val="af"/>
          <w:b/>
        </w:rPr>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bookmarkEnd w:id="108"/>
      <w:bookmarkEnd w:id="109"/>
    </w:p>
    <w:p w:rsidR="00D914AF" w:rsidRPr="008B37BA" w:rsidRDefault="00D914AF" w:rsidP="00D914AF">
      <w:pPr>
        <w:rPr>
          <w:rFonts w:ascii="Times New Roman" w:hAnsi="Times New Roman" w:cs="Times New Roman"/>
        </w:rPr>
      </w:pPr>
    </w:p>
    <w:p w:rsidR="001C48FF" w:rsidRPr="008B37BA" w:rsidRDefault="001C48FF" w:rsidP="002E5384">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1C48FF" w:rsidRPr="008B37BA" w:rsidRDefault="001C48FF" w:rsidP="002E5384">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С целью определения радиуса эффективного теплоснабжения экспертами были выполнены специальные технико-экономические расчеты, которые заключаются в сравнении дополнительных расходов на производство и передачу тепловой энергии, появляющихся при подключении дополнительной тепловой нагрузки, и эффекта от дополнительного объема реализации тепловой энергии.</w:t>
      </w:r>
    </w:p>
    <w:p w:rsidR="001C48FF" w:rsidRPr="008B37BA" w:rsidRDefault="001C48FF" w:rsidP="002E5384">
      <w:pPr>
        <w:spacing w:after="0" w:line="360" w:lineRule="auto"/>
        <w:ind w:firstLine="540"/>
        <w:jc w:val="both"/>
        <w:rPr>
          <w:rFonts w:ascii="Times New Roman" w:hAnsi="Times New Roman" w:cs="Times New Roman"/>
          <w:sz w:val="24"/>
          <w:szCs w:val="24"/>
        </w:rPr>
      </w:pPr>
      <w:r w:rsidRPr="008B37BA">
        <w:rPr>
          <w:rFonts w:ascii="Times New Roman" w:hAnsi="Times New Roman" w:cs="Times New Roman"/>
          <w:sz w:val="24"/>
          <w:szCs w:val="24"/>
        </w:rPr>
        <w:t>При расчетах выявлено, что радиус эффективного теплоснабжения – величина непостоянная. При увеличении подключаемой тепловой нагрузки расчетная эффективная зона действия источника тепловой энергии расширяется.</w:t>
      </w:r>
    </w:p>
    <w:p w:rsidR="001C48FF" w:rsidRPr="008B37BA" w:rsidRDefault="00DE05A9" w:rsidP="002E5384">
      <w:pPr>
        <w:spacing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Перспективная</w:t>
      </w:r>
      <w:r w:rsidR="001C48FF" w:rsidRPr="008B37BA">
        <w:rPr>
          <w:rFonts w:ascii="Times New Roman" w:hAnsi="Times New Roman" w:cs="Times New Roman"/>
          <w:sz w:val="24"/>
          <w:szCs w:val="24"/>
        </w:rPr>
        <w:t xml:space="preserve"> зоны действия источников теплоснабж</w:t>
      </w:r>
      <w:r w:rsidRPr="008B37BA">
        <w:rPr>
          <w:rFonts w:ascii="Times New Roman" w:hAnsi="Times New Roman" w:cs="Times New Roman"/>
          <w:sz w:val="24"/>
          <w:szCs w:val="24"/>
        </w:rPr>
        <w:t>ения представлены ниже на схеме</w:t>
      </w:r>
      <w:r w:rsidR="001C48FF" w:rsidRPr="008B37BA">
        <w:rPr>
          <w:rFonts w:ascii="Times New Roman" w:hAnsi="Times New Roman" w:cs="Times New Roman"/>
          <w:sz w:val="24"/>
          <w:szCs w:val="24"/>
        </w:rPr>
        <w:t>.</w:t>
      </w:r>
    </w:p>
    <w:p w:rsidR="001C48FF" w:rsidRPr="008B37BA" w:rsidRDefault="001C48FF" w:rsidP="001C48FF">
      <w:pPr>
        <w:rPr>
          <w:rFonts w:ascii="Times New Roman" w:hAnsi="Times New Roman" w:cs="Times New Roman"/>
          <w:sz w:val="24"/>
          <w:szCs w:val="24"/>
        </w:rPr>
      </w:pPr>
      <w:r w:rsidRPr="008B37BA">
        <w:rPr>
          <w:rFonts w:ascii="Times New Roman" w:hAnsi="Times New Roman" w:cs="Times New Roman"/>
          <w:sz w:val="28"/>
        </w:rPr>
        <w:br w:type="page"/>
      </w:r>
      <w:r w:rsidRPr="008B37BA">
        <w:rPr>
          <w:rFonts w:ascii="Times New Roman" w:hAnsi="Times New Roman" w:cs="Times New Roman"/>
          <w:sz w:val="24"/>
          <w:szCs w:val="24"/>
        </w:rPr>
        <w:lastRenderedPageBreak/>
        <w:t>Зона действия котел</w:t>
      </w:r>
      <w:r w:rsidR="00DE05A9" w:rsidRPr="008B37BA">
        <w:rPr>
          <w:rFonts w:ascii="Times New Roman" w:hAnsi="Times New Roman" w:cs="Times New Roman"/>
          <w:sz w:val="24"/>
          <w:szCs w:val="24"/>
        </w:rPr>
        <w:t xml:space="preserve">ьной </w:t>
      </w:r>
    </w:p>
    <w:p w:rsidR="001C48FF" w:rsidRPr="008B37BA" w:rsidRDefault="001C48FF" w:rsidP="001C48FF">
      <w:pPr>
        <w:pStyle w:val="aff"/>
        <w:keepNext/>
        <w:jc w:val="right"/>
        <w:rPr>
          <w:color w:val="auto"/>
          <w:sz w:val="24"/>
        </w:rPr>
      </w:pPr>
      <w:r w:rsidRPr="008B37BA">
        <w:rPr>
          <w:color w:val="auto"/>
          <w:sz w:val="24"/>
        </w:rPr>
        <w:t xml:space="preserve">Схема </w:t>
      </w:r>
      <w:r w:rsidR="00654024" w:rsidRPr="008B37BA">
        <w:rPr>
          <w:color w:val="auto"/>
          <w:sz w:val="24"/>
        </w:rPr>
        <w:t>3</w:t>
      </w:r>
      <w:r w:rsidRPr="008B37BA">
        <w:rPr>
          <w:color w:val="auto"/>
          <w:sz w:val="24"/>
        </w:rPr>
        <w:t>.1</w:t>
      </w:r>
      <w:r w:rsidR="00654024" w:rsidRPr="008B37BA">
        <w:rPr>
          <w:color w:val="auto"/>
          <w:sz w:val="24"/>
        </w:rPr>
        <w:t>.1</w:t>
      </w:r>
    </w:p>
    <w:p w:rsidR="001C48FF" w:rsidRPr="008B37BA" w:rsidRDefault="00C02EE8" w:rsidP="00DE05A9">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b/>
          <w:noProof/>
          <w:sz w:val="24"/>
          <w:szCs w:val="24"/>
          <w:u w:val="single"/>
        </w:rPr>
        <w:drawing>
          <wp:inline distT="0" distB="0" distL="0" distR="0">
            <wp:extent cx="6485860" cy="824023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80810" cy="8233817"/>
                    </a:xfrm>
                    <a:prstGeom prst="rect">
                      <a:avLst/>
                    </a:prstGeom>
                  </pic:spPr>
                </pic:pic>
              </a:graphicData>
            </a:graphic>
          </wp:inline>
        </w:drawing>
      </w:r>
      <w:r w:rsidR="001C48FF" w:rsidRPr="008B37BA">
        <w:rPr>
          <w:rFonts w:ascii="Times New Roman" w:hAnsi="Times New Roman" w:cs="Times New Roman"/>
          <w:b/>
          <w:sz w:val="24"/>
          <w:szCs w:val="24"/>
          <w:u w:val="single"/>
        </w:rPr>
        <w:br w:type="page"/>
      </w:r>
    </w:p>
    <w:p w:rsidR="001C48FF" w:rsidRPr="008B37BA" w:rsidRDefault="001C48FF" w:rsidP="00654024">
      <w:pPr>
        <w:pStyle w:val="ConsPlusNormal"/>
        <w:ind w:firstLine="539"/>
        <w:jc w:val="both"/>
        <w:rPr>
          <w:rFonts w:ascii="Times New Roman" w:hAnsi="Times New Roman" w:cs="Times New Roman"/>
        </w:rPr>
      </w:pPr>
      <w:r w:rsidRPr="008B37BA">
        <w:rPr>
          <w:rFonts w:ascii="Times New Roman" w:hAnsi="Times New Roman" w:cs="Times New Roman"/>
        </w:rPr>
        <w:lastRenderedPageBreak/>
        <w:t xml:space="preserve"> </w:t>
      </w:r>
    </w:p>
    <w:p w:rsidR="001C48FF" w:rsidRPr="008B37BA" w:rsidRDefault="00DC66E7" w:rsidP="00654024">
      <w:pPr>
        <w:pStyle w:val="3"/>
        <w:spacing w:before="0"/>
      </w:pPr>
      <w:bookmarkStart w:id="110" w:name="_Toc360712021"/>
      <w:bookmarkStart w:id="111" w:name="_Toc462934497"/>
      <w:r w:rsidRPr="008B37BA">
        <w:t>П</w:t>
      </w:r>
      <w:r w:rsidR="001C48FF" w:rsidRPr="008B37BA">
        <w:t>ерспективные балансы  тепловой мощности  и тепловой нагрузки  в перспективных зонах действия источников тепловой энергии.</w:t>
      </w:r>
      <w:bookmarkEnd w:id="110"/>
      <w:bookmarkEnd w:id="111"/>
    </w:p>
    <w:p w:rsidR="001C48FF" w:rsidRPr="008B37BA" w:rsidRDefault="001C48FF" w:rsidP="001C48FF">
      <w:pPr>
        <w:pStyle w:val="2a"/>
        <w:tabs>
          <w:tab w:val="left" w:pos="993"/>
        </w:tabs>
        <w:spacing w:before="0" w:after="0"/>
        <w:ind w:left="709"/>
        <w:rPr>
          <w:sz w:val="23"/>
          <w:szCs w:val="23"/>
        </w:rPr>
      </w:pPr>
    </w:p>
    <w:p w:rsidR="001C48FF" w:rsidRPr="008B37BA" w:rsidRDefault="001C48FF" w:rsidP="00DC66E7">
      <w:pPr>
        <w:pStyle w:val="2a"/>
        <w:tabs>
          <w:tab w:val="left" w:pos="993"/>
        </w:tabs>
        <w:spacing w:before="0" w:after="0" w:line="360" w:lineRule="auto"/>
        <w:ind w:firstLine="567"/>
        <w:rPr>
          <w:sz w:val="24"/>
          <w:szCs w:val="24"/>
        </w:rPr>
      </w:pPr>
      <w:r w:rsidRPr="008B37BA">
        <w:rPr>
          <w:sz w:val="24"/>
          <w:szCs w:val="24"/>
        </w:rPr>
        <w:t>Расходная часть баланса тепловой мощности по каждому источнику в зоне его действия складывается из максимума тепловой нагрузки, присоединенной к тепловым сетям источника, потерь в тепловых сетях при максимуме тепловой нагрузки и расчетного резерва тепловой мощности.</w:t>
      </w:r>
    </w:p>
    <w:p w:rsidR="001C48FF" w:rsidRPr="008B37BA" w:rsidRDefault="001C48FF" w:rsidP="00DC66E7">
      <w:pPr>
        <w:pStyle w:val="2a"/>
        <w:tabs>
          <w:tab w:val="left" w:pos="993"/>
        </w:tabs>
        <w:spacing w:before="0" w:after="0" w:line="360" w:lineRule="auto"/>
        <w:ind w:firstLine="567"/>
        <w:rPr>
          <w:sz w:val="24"/>
          <w:szCs w:val="24"/>
        </w:rPr>
      </w:pPr>
      <w:r w:rsidRPr="008B37BA">
        <w:rPr>
          <w:sz w:val="24"/>
          <w:szCs w:val="24"/>
        </w:rPr>
        <w:t xml:space="preserve">В таблицах  </w:t>
      </w:r>
      <w:r w:rsidR="00654024" w:rsidRPr="008B37BA">
        <w:rPr>
          <w:sz w:val="24"/>
          <w:szCs w:val="24"/>
        </w:rPr>
        <w:t>3.1</w:t>
      </w:r>
      <w:r w:rsidRPr="008B37BA">
        <w:rPr>
          <w:sz w:val="24"/>
          <w:szCs w:val="24"/>
        </w:rPr>
        <w:t xml:space="preserve">.1 и </w:t>
      </w:r>
      <w:r w:rsidR="00654024" w:rsidRPr="008B37BA">
        <w:rPr>
          <w:sz w:val="24"/>
          <w:szCs w:val="24"/>
        </w:rPr>
        <w:t>3.1</w:t>
      </w:r>
      <w:r w:rsidRPr="008B37BA">
        <w:rPr>
          <w:sz w:val="24"/>
          <w:szCs w:val="24"/>
        </w:rPr>
        <w:t xml:space="preserve">.2 представлен баланс тепловой мощности источников теплоснабжения к концу планируемого периода, на которых планируется ввод новых и переключение существующих потребителей обеспечивающих теплоснабжение в </w:t>
      </w:r>
      <w:r w:rsidR="00CC6233" w:rsidRPr="008B37BA">
        <w:rPr>
          <w:sz w:val="24"/>
          <w:szCs w:val="24"/>
        </w:rPr>
        <w:t>с. Новое</w:t>
      </w:r>
      <w:r w:rsidR="00686F16" w:rsidRPr="008B37BA">
        <w:rPr>
          <w:sz w:val="24"/>
          <w:szCs w:val="24"/>
        </w:rPr>
        <w:t>.</w:t>
      </w:r>
    </w:p>
    <w:p w:rsidR="001C48FF" w:rsidRPr="008B37BA" w:rsidRDefault="001C48FF" w:rsidP="001C48FF">
      <w:pPr>
        <w:pStyle w:val="aff"/>
        <w:keepNext/>
        <w:jc w:val="right"/>
        <w:rPr>
          <w:color w:val="auto"/>
          <w:sz w:val="24"/>
        </w:rPr>
      </w:pPr>
      <w:r w:rsidRPr="008B37BA">
        <w:rPr>
          <w:color w:val="auto"/>
          <w:sz w:val="24"/>
        </w:rPr>
        <w:t xml:space="preserve">Таблица </w:t>
      </w:r>
      <w:r w:rsidR="00654024" w:rsidRPr="008B37BA">
        <w:rPr>
          <w:color w:val="auto"/>
          <w:sz w:val="24"/>
        </w:rPr>
        <w:t>3</w:t>
      </w:r>
      <w:r w:rsidRPr="008B37BA">
        <w:rPr>
          <w:color w:val="auto"/>
          <w:sz w:val="24"/>
        </w:rPr>
        <w:t>.1</w:t>
      </w:r>
      <w:r w:rsidR="00654024" w:rsidRPr="008B37BA">
        <w:rPr>
          <w:color w:val="auto"/>
          <w:sz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984"/>
        <w:gridCol w:w="1063"/>
        <w:gridCol w:w="984"/>
        <w:gridCol w:w="1015"/>
        <w:gridCol w:w="967"/>
        <w:gridCol w:w="984"/>
        <w:gridCol w:w="967"/>
        <w:gridCol w:w="967"/>
      </w:tblGrid>
      <w:tr w:rsidR="00E43A75" w:rsidRPr="00C02EE8" w:rsidTr="001B5B5E">
        <w:trPr>
          <w:trHeight w:val="600"/>
        </w:trPr>
        <w:tc>
          <w:tcPr>
            <w:tcW w:w="1195" w:type="pct"/>
            <w:shd w:val="clear" w:color="auto" w:fill="auto"/>
            <w:vAlign w:val="center"/>
            <w:hideMark/>
          </w:tcPr>
          <w:p w:rsidR="00E43A75" w:rsidRPr="00C02EE8" w:rsidRDefault="00E43A75" w:rsidP="00E43A75">
            <w:pPr>
              <w:spacing w:after="0" w:line="240" w:lineRule="auto"/>
              <w:jc w:val="center"/>
              <w:rPr>
                <w:rFonts w:ascii="Times New Roman" w:eastAsia="Times New Roman" w:hAnsi="Times New Roman" w:cs="Times New Roman"/>
                <w:color w:val="000000"/>
                <w:lang w:eastAsia="ru-RU"/>
              </w:rPr>
            </w:pPr>
            <w:r w:rsidRPr="00C02EE8">
              <w:rPr>
                <w:rFonts w:ascii="Times New Roman" w:eastAsia="Times New Roman" w:hAnsi="Times New Roman" w:cs="Times New Roman"/>
                <w:color w:val="000000"/>
                <w:lang w:eastAsia="ru-RU"/>
              </w:rPr>
              <w:t xml:space="preserve">котельная </w:t>
            </w:r>
          </w:p>
        </w:tc>
        <w:tc>
          <w:tcPr>
            <w:tcW w:w="472" w:type="pct"/>
            <w:shd w:val="clear" w:color="000000" w:fill="FFFFFF"/>
            <w:textDirection w:val="btLr"/>
            <w:vAlign w:val="center"/>
            <w:hideMark/>
          </w:tcPr>
          <w:p w:rsidR="00E43A75" w:rsidRPr="00E56E70" w:rsidRDefault="00E43A75" w:rsidP="00E43A75">
            <w:pPr>
              <w:spacing w:after="0" w:line="240" w:lineRule="auto"/>
              <w:jc w:val="center"/>
              <w:rPr>
                <w:rFonts w:ascii="Times New Roman" w:eastAsia="Times New Roman" w:hAnsi="Times New Roman" w:cs="Times New Roman"/>
                <w:b/>
                <w:color w:val="000000"/>
                <w:lang w:eastAsia="ru-RU"/>
              </w:rPr>
            </w:pPr>
            <w:r w:rsidRPr="00E56E70">
              <w:rPr>
                <w:rFonts w:ascii="Times New Roman" w:eastAsia="Times New Roman" w:hAnsi="Times New Roman" w:cs="Times New Roman"/>
                <w:b/>
                <w:color w:val="000000"/>
                <w:lang w:eastAsia="ru-RU"/>
              </w:rPr>
              <w:t>2015</w:t>
            </w:r>
          </w:p>
        </w:tc>
        <w:tc>
          <w:tcPr>
            <w:tcW w:w="510" w:type="pct"/>
            <w:shd w:val="clear" w:color="000000" w:fill="FFFFFF"/>
            <w:textDirection w:val="btLr"/>
            <w:vAlign w:val="center"/>
            <w:hideMark/>
          </w:tcPr>
          <w:p w:rsidR="00E43A75" w:rsidRPr="00E56E70" w:rsidRDefault="00E43A75" w:rsidP="00E43A75">
            <w:pPr>
              <w:spacing w:after="0" w:line="240" w:lineRule="auto"/>
              <w:jc w:val="center"/>
              <w:rPr>
                <w:rFonts w:ascii="Times New Roman" w:eastAsia="Times New Roman" w:hAnsi="Times New Roman" w:cs="Times New Roman"/>
                <w:b/>
                <w:color w:val="000000"/>
                <w:lang w:eastAsia="ru-RU"/>
              </w:rPr>
            </w:pPr>
            <w:r w:rsidRPr="00E56E70">
              <w:rPr>
                <w:rFonts w:ascii="Times New Roman" w:eastAsia="Times New Roman" w:hAnsi="Times New Roman" w:cs="Times New Roman"/>
                <w:b/>
                <w:color w:val="000000"/>
                <w:lang w:eastAsia="ru-RU"/>
              </w:rPr>
              <w:t>2016</w:t>
            </w:r>
          </w:p>
        </w:tc>
        <w:tc>
          <w:tcPr>
            <w:tcW w:w="472" w:type="pct"/>
            <w:shd w:val="clear" w:color="000000" w:fill="FFFFFF"/>
            <w:textDirection w:val="btLr"/>
            <w:vAlign w:val="center"/>
            <w:hideMark/>
          </w:tcPr>
          <w:p w:rsidR="00E43A75" w:rsidRPr="00E56E70" w:rsidRDefault="00E43A75" w:rsidP="00E43A75">
            <w:pPr>
              <w:spacing w:after="0" w:line="240" w:lineRule="auto"/>
              <w:jc w:val="center"/>
              <w:rPr>
                <w:rFonts w:ascii="Times New Roman" w:eastAsia="Times New Roman" w:hAnsi="Times New Roman" w:cs="Times New Roman"/>
                <w:b/>
                <w:color w:val="000000"/>
                <w:lang w:eastAsia="ru-RU"/>
              </w:rPr>
            </w:pPr>
            <w:r w:rsidRPr="00E56E70">
              <w:rPr>
                <w:rFonts w:ascii="Times New Roman" w:eastAsia="Times New Roman" w:hAnsi="Times New Roman" w:cs="Times New Roman"/>
                <w:b/>
                <w:color w:val="000000"/>
                <w:lang w:eastAsia="ru-RU"/>
              </w:rPr>
              <w:t>2017</w:t>
            </w:r>
          </w:p>
        </w:tc>
        <w:tc>
          <w:tcPr>
            <w:tcW w:w="487" w:type="pct"/>
            <w:shd w:val="clear" w:color="000000" w:fill="FFFFFF"/>
            <w:textDirection w:val="btLr"/>
            <w:vAlign w:val="center"/>
            <w:hideMark/>
          </w:tcPr>
          <w:p w:rsidR="00E43A75" w:rsidRPr="00E56E70" w:rsidRDefault="00E43A75" w:rsidP="00E43A75">
            <w:pPr>
              <w:spacing w:after="0" w:line="240" w:lineRule="auto"/>
              <w:jc w:val="center"/>
              <w:rPr>
                <w:rFonts w:ascii="Times New Roman" w:eastAsia="Times New Roman" w:hAnsi="Times New Roman" w:cs="Times New Roman"/>
                <w:b/>
                <w:color w:val="000000"/>
                <w:lang w:eastAsia="ru-RU"/>
              </w:rPr>
            </w:pPr>
            <w:r w:rsidRPr="00E56E70">
              <w:rPr>
                <w:rFonts w:ascii="Times New Roman" w:eastAsia="Times New Roman" w:hAnsi="Times New Roman" w:cs="Times New Roman"/>
                <w:b/>
                <w:color w:val="000000"/>
                <w:lang w:eastAsia="ru-RU"/>
              </w:rPr>
              <w:t>2018</w:t>
            </w:r>
          </w:p>
        </w:tc>
        <w:tc>
          <w:tcPr>
            <w:tcW w:w="464" w:type="pct"/>
            <w:shd w:val="clear" w:color="000000" w:fill="FFFFFF"/>
            <w:textDirection w:val="btLr"/>
            <w:vAlign w:val="center"/>
            <w:hideMark/>
          </w:tcPr>
          <w:p w:rsidR="00E43A75" w:rsidRPr="00E56E70" w:rsidRDefault="00E43A75" w:rsidP="00E43A75">
            <w:pPr>
              <w:spacing w:after="0" w:line="240" w:lineRule="auto"/>
              <w:jc w:val="center"/>
              <w:rPr>
                <w:rFonts w:ascii="Times New Roman" w:eastAsia="Times New Roman" w:hAnsi="Times New Roman" w:cs="Times New Roman"/>
                <w:b/>
                <w:color w:val="000000"/>
                <w:lang w:eastAsia="ru-RU"/>
              </w:rPr>
            </w:pPr>
            <w:r w:rsidRPr="00E56E70">
              <w:rPr>
                <w:rFonts w:ascii="Times New Roman" w:eastAsia="Times New Roman" w:hAnsi="Times New Roman" w:cs="Times New Roman"/>
                <w:b/>
                <w:color w:val="000000"/>
                <w:lang w:eastAsia="ru-RU"/>
              </w:rPr>
              <w:t>2019</w:t>
            </w:r>
          </w:p>
        </w:tc>
        <w:tc>
          <w:tcPr>
            <w:tcW w:w="472" w:type="pct"/>
            <w:shd w:val="clear" w:color="000000" w:fill="FFFFFF"/>
            <w:textDirection w:val="btLr"/>
            <w:vAlign w:val="center"/>
            <w:hideMark/>
          </w:tcPr>
          <w:p w:rsidR="00E43A75" w:rsidRPr="00C02EE8" w:rsidRDefault="00E43A75" w:rsidP="00E43A75">
            <w:pPr>
              <w:spacing w:after="0" w:line="240" w:lineRule="auto"/>
              <w:jc w:val="center"/>
              <w:rPr>
                <w:rFonts w:ascii="Times New Roman" w:eastAsia="Times New Roman" w:hAnsi="Times New Roman" w:cs="Times New Roman"/>
                <w:b/>
                <w:bCs/>
                <w:color w:val="000000"/>
                <w:lang w:eastAsia="ru-RU"/>
              </w:rPr>
            </w:pPr>
            <w:r w:rsidRPr="00C02EE8">
              <w:rPr>
                <w:rFonts w:ascii="Times New Roman" w:eastAsia="Times New Roman" w:hAnsi="Times New Roman" w:cs="Times New Roman"/>
                <w:b/>
                <w:bCs/>
                <w:color w:val="000000"/>
                <w:lang w:eastAsia="ru-RU"/>
              </w:rPr>
              <w:t>2020</w:t>
            </w:r>
          </w:p>
        </w:tc>
        <w:tc>
          <w:tcPr>
            <w:tcW w:w="464" w:type="pct"/>
            <w:shd w:val="clear" w:color="000000" w:fill="FFFFFF"/>
            <w:textDirection w:val="btLr"/>
            <w:vAlign w:val="center"/>
            <w:hideMark/>
          </w:tcPr>
          <w:p w:rsidR="00E43A75" w:rsidRPr="00C02EE8" w:rsidRDefault="00E43A75" w:rsidP="00E43A75">
            <w:pPr>
              <w:spacing w:after="0" w:line="240" w:lineRule="auto"/>
              <w:jc w:val="center"/>
              <w:rPr>
                <w:rFonts w:ascii="Times New Roman" w:eastAsia="Times New Roman" w:hAnsi="Times New Roman" w:cs="Times New Roman"/>
                <w:b/>
                <w:bCs/>
                <w:color w:val="000000"/>
                <w:lang w:eastAsia="ru-RU"/>
              </w:rPr>
            </w:pPr>
            <w:r w:rsidRPr="00C02EE8">
              <w:rPr>
                <w:rFonts w:ascii="Times New Roman" w:eastAsia="Times New Roman" w:hAnsi="Times New Roman" w:cs="Times New Roman"/>
                <w:b/>
                <w:bCs/>
                <w:color w:val="000000"/>
                <w:lang w:eastAsia="ru-RU"/>
              </w:rPr>
              <w:t>2025</w:t>
            </w:r>
          </w:p>
        </w:tc>
        <w:tc>
          <w:tcPr>
            <w:tcW w:w="464" w:type="pct"/>
            <w:shd w:val="clear" w:color="000000" w:fill="FFFFFF"/>
            <w:textDirection w:val="btLr"/>
            <w:vAlign w:val="center"/>
            <w:hideMark/>
          </w:tcPr>
          <w:p w:rsidR="00E43A75" w:rsidRPr="00C02EE8" w:rsidRDefault="00E43A75" w:rsidP="00E43A75">
            <w:pPr>
              <w:spacing w:after="0" w:line="240" w:lineRule="auto"/>
              <w:jc w:val="center"/>
              <w:rPr>
                <w:rFonts w:ascii="Times New Roman" w:eastAsia="Times New Roman" w:hAnsi="Times New Roman" w:cs="Times New Roman"/>
                <w:b/>
                <w:bCs/>
                <w:color w:val="000000"/>
                <w:lang w:eastAsia="ru-RU"/>
              </w:rPr>
            </w:pPr>
            <w:r w:rsidRPr="00C02EE8">
              <w:rPr>
                <w:rFonts w:ascii="Times New Roman" w:eastAsia="Times New Roman" w:hAnsi="Times New Roman" w:cs="Times New Roman"/>
                <w:b/>
                <w:bCs/>
                <w:color w:val="000000"/>
                <w:lang w:eastAsia="ru-RU"/>
              </w:rPr>
              <w:t>2030</w:t>
            </w:r>
          </w:p>
        </w:tc>
      </w:tr>
      <w:tr w:rsidR="00C02EE8" w:rsidRPr="00C02EE8" w:rsidTr="001B5B5E">
        <w:trPr>
          <w:trHeight w:val="615"/>
        </w:trPr>
        <w:tc>
          <w:tcPr>
            <w:tcW w:w="1195" w:type="pct"/>
            <w:shd w:val="clear" w:color="auto" w:fill="auto"/>
            <w:vAlign w:val="center"/>
            <w:hideMark/>
          </w:tcPr>
          <w:p w:rsidR="00C02EE8" w:rsidRPr="00C02EE8" w:rsidRDefault="00C02EE8" w:rsidP="00E43A75">
            <w:pPr>
              <w:spacing w:after="0" w:line="240" w:lineRule="auto"/>
              <w:jc w:val="center"/>
              <w:rPr>
                <w:rFonts w:ascii="Times New Roman" w:eastAsia="Times New Roman" w:hAnsi="Times New Roman" w:cs="Times New Roman"/>
                <w:color w:val="000000"/>
                <w:lang w:eastAsia="ru-RU"/>
              </w:rPr>
            </w:pPr>
            <w:r w:rsidRPr="00C02EE8">
              <w:rPr>
                <w:rFonts w:ascii="Times New Roman" w:eastAsia="Calibri" w:hAnsi="Times New Roman" w:cs="Times New Roman"/>
                <w:color w:val="000000"/>
                <w:lang w:eastAsia="ru-RU"/>
              </w:rPr>
              <w:t>Установленная мощность источника, Гкал/ч</w:t>
            </w:r>
          </w:p>
        </w:tc>
        <w:tc>
          <w:tcPr>
            <w:tcW w:w="472"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510"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472"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487"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464"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472"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464"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464"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r>
      <w:tr w:rsidR="00C02EE8" w:rsidRPr="00C02EE8" w:rsidTr="001B5B5E">
        <w:trPr>
          <w:trHeight w:val="615"/>
        </w:trPr>
        <w:tc>
          <w:tcPr>
            <w:tcW w:w="1195" w:type="pct"/>
            <w:shd w:val="clear" w:color="auto" w:fill="auto"/>
            <w:vAlign w:val="center"/>
            <w:hideMark/>
          </w:tcPr>
          <w:p w:rsidR="00C02EE8" w:rsidRPr="00C02EE8" w:rsidRDefault="00C02EE8" w:rsidP="00E43A75">
            <w:pPr>
              <w:spacing w:after="0" w:line="240" w:lineRule="auto"/>
              <w:jc w:val="center"/>
              <w:rPr>
                <w:rFonts w:ascii="Times New Roman" w:eastAsia="Times New Roman" w:hAnsi="Times New Roman" w:cs="Times New Roman"/>
                <w:color w:val="000000"/>
                <w:lang w:eastAsia="ru-RU"/>
              </w:rPr>
            </w:pPr>
            <w:r w:rsidRPr="00C02EE8">
              <w:rPr>
                <w:rFonts w:ascii="Times New Roman" w:eastAsia="Calibri" w:hAnsi="Times New Roman" w:cs="Times New Roman"/>
                <w:color w:val="000000"/>
                <w:lang w:eastAsia="ru-RU"/>
              </w:rPr>
              <w:t>Располагаемая мощность источника, Гкал/час</w:t>
            </w:r>
          </w:p>
        </w:tc>
        <w:tc>
          <w:tcPr>
            <w:tcW w:w="472"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510"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472"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487"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464"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472"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464"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c>
          <w:tcPr>
            <w:tcW w:w="464"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1</w:t>
            </w:r>
          </w:p>
        </w:tc>
      </w:tr>
      <w:tr w:rsidR="00C02EE8" w:rsidRPr="00C02EE8" w:rsidTr="001B5B5E">
        <w:trPr>
          <w:trHeight w:val="615"/>
        </w:trPr>
        <w:tc>
          <w:tcPr>
            <w:tcW w:w="1195" w:type="pct"/>
            <w:shd w:val="clear" w:color="auto" w:fill="auto"/>
            <w:vAlign w:val="center"/>
            <w:hideMark/>
          </w:tcPr>
          <w:p w:rsidR="00C02EE8" w:rsidRPr="00C02EE8" w:rsidRDefault="00C02EE8" w:rsidP="00E43A75">
            <w:pPr>
              <w:spacing w:after="0" w:line="240" w:lineRule="auto"/>
              <w:jc w:val="center"/>
              <w:rPr>
                <w:rFonts w:ascii="Times New Roman" w:eastAsia="Times New Roman" w:hAnsi="Times New Roman" w:cs="Times New Roman"/>
                <w:color w:val="000000"/>
                <w:lang w:eastAsia="ru-RU"/>
              </w:rPr>
            </w:pPr>
            <w:r w:rsidRPr="00C02EE8">
              <w:rPr>
                <w:rFonts w:ascii="Times New Roman" w:eastAsia="Calibri" w:hAnsi="Times New Roman" w:cs="Times New Roman"/>
                <w:color w:val="000000"/>
                <w:lang w:eastAsia="ru-RU"/>
              </w:rPr>
              <w:t>Присоединенная нагрузка потребителей, Гкал/ч</w:t>
            </w:r>
          </w:p>
        </w:tc>
        <w:tc>
          <w:tcPr>
            <w:tcW w:w="472"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0,952</w:t>
            </w:r>
          </w:p>
        </w:tc>
        <w:tc>
          <w:tcPr>
            <w:tcW w:w="510"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0,952</w:t>
            </w:r>
          </w:p>
        </w:tc>
        <w:tc>
          <w:tcPr>
            <w:tcW w:w="472"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0,952</w:t>
            </w:r>
          </w:p>
        </w:tc>
        <w:tc>
          <w:tcPr>
            <w:tcW w:w="487"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0,925</w:t>
            </w:r>
          </w:p>
        </w:tc>
        <w:tc>
          <w:tcPr>
            <w:tcW w:w="464"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0,92</w:t>
            </w:r>
          </w:p>
        </w:tc>
        <w:tc>
          <w:tcPr>
            <w:tcW w:w="472"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0,9</w:t>
            </w:r>
          </w:p>
        </w:tc>
        <w:tc>
          <w:tcPr>
            <w:tcW w:w="464"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0,885</w:t>
            </w:r>
          </w:p>
        </w:tc>
        <w:tc>
          <w:tcPr>
            <w:tcW w:w="464"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0,87</w:t>
            </w:r>
          </w:p>
        </w:tc>
      </w:tr>
      <w:tr w:rsidR="00C02EE8" w:rsidRPr="00C02EE8" w:rsidTr="001B5B5E">
        <w:trPr>
          <w:trHeight w:val="645"/>
        </w:trPr>
        <w:tc>
          <w:tcPr>
            <w:tcW w:w="1195" w:type="pct"/>
            <w:shd w:val="clear" w:color="auto" w:fill="auto"/>
            <w:vAlign w:val="center"/>
            <w:hideMark/>
          </w:tcPr>
          <w:p w:rsidR="00C02EE8" w:rsidRPr="00C02EE8" w:rsidRDefault="00C02EE8" w:rsidP="00E43A75">
            <w:pPr>
              <w:spacing w:after="0" w:line="240" w:lineRule="auto"/>
              <w:jc w:val="center"/>
              <w:rPr>
                <w:rFonts w:ascii="Times New Roman" w:eastAsia="Times New Roman" w:hAnsi="Times New Roman" w:cs="Times New Roman"/>
                <w:color w:val="000000"/>
                <w:sz w:val="24"/>
                <w:szCs w:val="24"/>
                <w:lang w:eastAsia="ru-RU"/>
              </w:rPr>
            </w:pPr>
            <w:r w:rsidRPr="00C02EE8">
              <w:rPr>
                <w:rFonts w:ascii="Times New Roman" w:eastAsia="Times New Roman" w:hAnsi="Times New Roman" w:cs="Times New Roman"/>
                <w:color w:val="000000"/>
                <w:sz w:val="24"/>
                <w:szCs w:val="24"/>
                <w:lang w:eastAsia="ru-RU"/>
              </w:rPr>
              <w:t>Резерв тепловой мощности источника, Гкал/ч</w:t>
            </w:r>
          </w:p>
        </w:tc>
        <w:tc>
          <w:tcPr>
            <w:tcW w:w="472"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0,048</w:t>
            </w:r>
          </w:p>
        </w:tc>
        <w:tc>
          <w:tcPr>
            <w:tcW w:w="510"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0,048</w:t>
            </w:r>
          </w:p>
        </w:tc>
        <w:tc>
          <w:tcPr>
            <w:tcW w:w="472"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0,048</w:t>
            </w:r>
          </w:p>
        </w:tc>
        <w:tc>
          <w:tcPr>
            <w:tcW w:w="487"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0,075</w:t>
            </w:r>
          </w:p>
        </w:tc>
        <w:tc>
          <w:tcPr>
            <w:tcW w:w="464"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0,08</w:t>
            </w:r>
          </w:p>
        </w:tc>
        <w:tc>
          <w:tcPr>
            <w:tcW w:w="472"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0,1</w:t>
            </w:r>
          </w:p>
        </w:tc>
        <w:tc>
          <w:tcPr>
            <w:tcW w:w="464"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0,115</w:t>
            </w:r>
          </w:p>
        </w:tc>
        <w:tc>
          <w:tcPr>
            <w:tcW w:w="464" w:type="pct"/>
            <w:shd w:val="clear" w:color="auto" w:fill="auto"/>
            <w:noWrap/>
            <w:vAlign w:val="center"/>
            <w:hideMark/>
          </w:tcPr>
          <w:p w:rsidR="00C02EE8" w:rsidRPr="00C02EE8" w:rsidRDefault="00C02EE8">
            <w:pPr>
              <w:jc w:val="center"/>
              <w:rPr>
                <w:rFonts w:ascii="Times New Roman" w:hAnsi="Times New Roman" w:cs="Times New Roman"/>
                <w:color w:val="000000"/>
              </w:rPr>
            </w:pPr>
            <w:r w:rsidRPr="00C02EE8">
              <w:rPr>
                <w:rFonts w:ascii="Times New Roman" w:hAnsi="Times New Roman" w:cs="Times New Roman"/>
                <w:color w:val="000000"/>
              </w:rPr>
              <w:t>0,13</w:t>
            </w:r>
          </w:p>
        </w:tc>
      </w:tr>
    </w:tbl>
    <w:p w:rsidR="001C48FF" w:rsidRPr="008B37BA" w:rsidRDefault="001C48FF" w:rsidP="001C48FF">
      <w:pPr>
        <w:rPr>
          <w:rFonts w:ascii="Times New Roman" w:hAnsi="Times New Roman" w:cs="Times New Roman"/>
        </w:rPr>
      </w:pPr>
    </w:p>
    <w:p w:rsidR="001C48FF" w:rsidRPr="008B37BA" w:rsidRDefault="001C48FF" w:rsidP="001C48FF">
      <w:pPr>
        <w:pStyle w:val="aff"/>
        <w:keepNext/>
        <w:jc w:val="right"/>
        <w:rPr>
          <w:color w:val="auto"/>
          <w:sz w:val="24"/>
        </w:rPr>
      </w:pPr>
      <w:r w:rsidRPr="008B37BA">
        <w:rPr>
          <w:color w:val="auto"/>
          <w:sz w:val="24"/>
        </w:rPr>
        <w:t xml:space="preserve">Диаграмма </w:t>
      </w:r>
      <w:r w:rsidR="00654024" w:rsidRPr="008B37BA">
        <w:rPr>
          <w:color w:val="auto"/>
          <w:sz w:val="24"/>
        </w:rPr>
        <w:t>3</w:t>
      </w:r>
      <w:r w:rsidRPr="008B37BA">
        <w:rPr>
          <w:color w:val="auto"/>
          <w:sz w:val="24"/>
        </w:rPr>
        <w:t>.1</w:t>
      </w:r>
      <w:r w:rsidR="00654024" w:rsidRPr="008B37BA">
        <w:rPr>
          <w:color w:val="auto"/>
          <w:sz w:val="24"/>
        </w:rPr>
        <w:t>.1</w:t>
      </w:r>
    </w:p>
    <w:p w:rsidR="001C48FF" w:rsidRPr="008B37BA" w:rsidRDefault="00C02EE8" w:rsidP="001C48FF">
      <w:pPr>
        <w:jc w:val="center"/>
        <w:rPr>
          <w:rFonts w:ascii="Times New Roman" w:hAnsi="Times New Roman" w:cs="Times New Roman"/>
        </w:rPr>
      </w:pPr>
      <w:r>
        <w:rPr>
          <w:noProof/>
          <w:lang w:eastAsia="ru-RU"/>
        </w:rPr>
        <w:drawing>
          <wp:inline distT="0" distB="0" distL="0" distR="0" wp14:anchorId="2CC79CA2" wp14:editId="611C2415">
            <wp:extent cx="6411432" cy="3221665"/>
            <wp:effectExtent l="0" t="0" r="889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C48FF" w:rsidRPr="008B37BA" w:rsidRDefault="001C48FF" w:rsidP="001C48FF">
      <w:pPr>
        <w:jc w:val="right"/>
        <w:rPr>
          <w:rFonts w:ascii="Times New Roman" w:hAnsi="Times New Roman" w:cs="Times New Roman"/>
          <w:b/>
          <w:sz w:val="24"/>
          <w:szCs w:val="24"/>
        </w:rPr>
      </w:pPr>
    </w:p>
    <w:p w:rsidR="001C48FF" w:rsidRPr="008B37BA" w:rsidRDefault="001C48FF" w:rsidP="004F7279">
      <w:pPr>
        <w:spacing w:line="360" w:lineRule="auto"/>
        <w:ind w:firstLine="567"/>
        <w:rPr>
          <w:rFonts w:ascii="Times New Roman" w:hAnsi="Times New Roman" w:cs="Times New Roman"/>
          <w:sz w:val="24"/>
          <w:szCs w:val="24"/>
        </w:rPr>
      </w:pPr>
      <w:r w:rsidRPr="008B37BA">
        <w:rPr>
          <w:rFonts w:ascii="Times New Roman" w:hAnsi="Times New Roman" w:cs="Times New Roman"/>
          <w:sz w:val="24"/>
          <w:szCs w:val="24"/>
        </w:rPr>
        <w:br w:type="page"/>
      </w:r>
      <w:r w:rsidRPr="008B37BA">
        <w:rPr>
          <w:rFonts w:ascii="Times New Roman" w:hAnsi="Times New Roman" w:cs="Times New Roman"/>
          <w:sz w:val="24"/>
          <w:szCs w:val="24"/>
        </w:rPr>
        <w:lastRenderedPageBreak/>
        <w:t xml:space="preserve">Распределение присоединенных нагрузок  до окончания планируемого периода представлено на диаграмме </w:t>
      </w:r>
      <w:r w:rsidR="00654024" w:rsidRPr="008B37BA">
        <w:rPr>
          <w:rFonts w:ascii="Times New Roman" w:hAnsi="Times New Roman" w:cs="Times New Roman"/>
          <w:sz w:val="24"/>
          <w:szCs w:val="24"/>
        </w:rPr>
        <w:t>3.1</w:t>
      </w:r>
      <w:r w:rsidRPr="008B37BA">
        <w:rPr>
          <w:rFonts w:ascii="Times New Roman" w:hAnsi="Times New Roman" w:cs="Times New Roman"/>
          <w:sz w:val="24"/>
          <w:szCs w:val="24"/>
        </w:rPr>
        <w:t>.3</w:t>
      </w:r>
      <w:r w:rsidR="004F7279" w:rsidRPr="008B37BA">
        <w:rPr>
          <w:rFonts w:ascii="Times New Roman" w:hAnsi="Times New Roman" w:cs="Times New Roman"/>
          <w:sz w:val="24"/>
          <w:szCs w:val="24"/>
        </w:rPr>
        <w:t>.</w:t>
      </w:r>
    </w:p>
    <w:p w:rsidR="001C48FF" w:rsidRPr="008B37BA" w:rsidRDefault="001C48FF" w:rsidP="001C48FF">
      <w:pPr>
        <w:ind w:firstLine="567"/>
        <w:jc w:val="right"/>
        <w:rPr>
          <w:rFonts w:ascii="Times New Roman" w:hAnsi="Times New Roman" w:cs="Times New Roman"/>
          <w:b/>
          <w:sz w:val="24"/>
          <w:szCs w:val="24"/>
        </w:rPr>
      </w:pPr>
      <w:r w:rsidRPr="008B37BA">
        <w:rPr>
          <w:rFonts w:ascii="Times New Roman" w:hAnsi="Times New Roman" w:cs="Times New Roman"/>
          <w:b/>
          <w:sz w:val="24"/>
          <w:szCs w:val="24"/>
        </w:rPr>
        <w:t xml:space="preserve">Диаграмма </w:t>
      </w:r>
      <w:r w:rsidR="00654024" w:rsidRPr="008B37BA">
        <w:rPr>
          <w:rFonts w:ascii="Times New Roman" w:hAnsi="Times New Roman" w:cs="Times New Roman"/>
          <w:b/>
          <w:sz w:val="24"/>
          <w:szCs w:val="24"/>
        </w:rPr>
        <w:t>3.1</w:t>
      </w:r>
      <w:r w:rsidRPr="008B37BA">
        <w:rPr>
          <w:rFonts w:ascii="Times New Roman" w:hAnsi="Times New Roman" w:cs="Times New Roman"/>
          <w:b/>
          <w:sz w:val="24"/>
          <w:szCs w:val="24"/>
        </w:rPr>
        <w:t>.3</w:t>
      </w:r>
    </w:p>
    <w:p w:rsidR="001C48FF" w:rsidRPr="008B37BA" w:rsidRDefault="004F7279" w:rsidP="001C48FF">
      <w:pPr>
        <w:ind w:firstLine="567"/>
        <w:jc w:val="center"/>
        <w:rPr>
          <w:rFonts w:ascii="Times New Roman" w:hAnsi="Times New Roman" w:cs="Times New Roman"/>
          <w:b/>
          <w:sz w:val="24"/>
          <w:szCs w:val="24"/>
        </w:rPr>
      </w:pPr>
      <w:r w:rsidRPr="008B37BA">
        <w:rPr>
          <w:noProof/>
          <w:lang w:eastAsia="ru-RU"/>
        </w:rPr>
        <w:drawing>
          <wp:inline distT="0" distB="0" distL="0" distR="0" wp14:anchorId="268B10B9" wp14:editId="400D44A0">
            <wp:extent cx="4552950" cy="2750344"/>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C48FF" w:rsidRPr="008B37BA" w:rsidRDefault="004F7279" w:rsidP="001C48FF">
      <w:pPr>
        <w:ind w:firstLine="567"/>
        <w:jc w:val="right"/>
        <w:rPr>
          <w:rFonts w:ascii="Times New Roman" w:hAnsi="Times New Roman" w:cs="Times New Roman"/>
          <w:sz w:val="24"/>
          <w:szCs w:val="24"/>
        </w:rPr>
      </w:pPr>
      <w:r w:rsidRPr="008B37BA">
        <w:rPr>
          <w:rFonts w:ascii="Times New Roman" w:hAnsi="Times New Roman" w:cs="Times New Roman"/>
          <w:sz w:val="24"/>
          <w:szCs w:val="24"/>
        </w:rPr>
        <w:t xml:space="preserve"> </w:t>
      </w:r>
    </w:p>
    <w:p w:rsidR="001C48FF" w:rsidRPr="008B37BA" w:rsidRDefault="001C48FF" w:rsidP="004F7279">
      <w:pPr>
        <w:spacing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Располагаемая тепловая мощность на </w:t>
      </w:r>
      <w:r w:rsidR="004F7279" w:rsidRPr="008B37BA">
        <w:rPr>
          <w:rFonts w:ascii="Times New Roman" w:hAnsi="Times New Roman" w:cs="Times New Roman"/>
          <w:sz w:val="24"/>
          <w:szCs w:val="24"/>
        </w:rPr>
        <w:t>котельной</w:t>
      </w:r>
      <w:r w:rsidR="00E43A75" w:rsidRPr="008B37BA">
        <w:rPr>
          <w:rFonts w:ascii="Times New Roman" w:hAnsi="Times New Roman" w:cs="Times New Roman"/>
          <w:sz w:val="24"/>
          <w:szCs w:val="24"/>
        </w:rPr>
        <w:t xml:space="preserve"> </w:t>
      </w:r>
      <w:r w:rsidR="001B5B5E" w:rsidRPr="008B37BA">
        <w:rPr>
          <w:rFonts w:ascii="Times New Roman" w:hAnsi="Times New Roman" w:cs="Times New Roman"/>
          <w:sz w:val="24"/>
          <w:szCs w:val="24"/>
        </w:rPr>
        <w:t>не</w:t>
      </w:r>
      <w:r w:rsidRPr="008B37BA">
        <w:rPr>
          <w:rFonts w:ascii="Times New Roman" w:hAnsi="Times New Roman" w:cs="Times New Roman"/>
          <w:sz w:val="24"/>
          <w:szCs w:val="24"/>
        </w:rPr>
        <w:t xml:space="preserve">зменится </w:t>
      </w:r>
      <w:r w:rsidR="00E43A75" w:rsidRPr="008B37BA">
        <w:rPr>
          <w:rFonts w:ascii="Times New Roman" w:hAnsi="Times New Roman" w:cs="Times New Roman"/>
          <w:sz w:val="24"/>
          <w:szCs w:val="24"/>
        </w:rPr>
        <w:t>по отношению к уровню 2015</w:t>
      </w:r>
      <w:r w:rsidR="00FF41CF" w:rsidRPr="008B37BA">
        <w:rPr>
          <w:rFonts w:ascii="Times New Roman" w:hAnsi="Times New Roman" w:cs="Times New Roman"/>
          <w:sz w:val="24"/>
          <w:szCs w:val="24"/>
        </w:rPr>
        <w:t xml:space="preserve"> года</w:t>
      </w:r>
      <w:r w:rsidR="001B5B5E" w:rsidRPr="008B37BA">
        <w:rPr>
          <w:rFonts w:ascii="Times New Roman" w:hAnsi="Times New Roman" w:cs="Times New Roman"/>
          <w:sz w:val="24"/>
          <w:szCs w:val="24"/>
        </w:rPr>
        <w:t>.</w:t>
      </w:r>
    </w:p>
    <w:p w:rsidR="001C48FF" w:rsidRPr="008B37BA" w:rsidRDefault="001C48FF" w:rsidP="001C48FF">
      <w:pPr>
        <w:ind w:firstLine="567"/>
        <w:rPr>
          <w:rFonts w:ascii="Times New Roman" w:hAnsi="Times New Roman" w:cs="Times New Roman"/>
          <w:sz w:val="24"/>
          <w:szCs w:val="24"/>
        </w:rPr>
      </w:pPr>
      <w:r w:rsidRPr="008B37BA">
        <w:rPr>
          <w:rFonts w:ascii="Times New Roman" w:hAnsi="Times New Roman" w:cs="Times New Roman"/>
          <w:sz w:val="24"/>
          <w:szCs w:val="24"/>
        </w:rPr>
        <w:br w:type="page"/>
      </w:r>
    </w:p>
    <w:p w:rsidR="001C48FF" w:rsidRPr="008B37BA" w:rsidRDefault="00091509" w:rsidP="00A40122">
      <w:pPr>
        <w:pStyle w:val="3"/>
      </w:pPr>
      <w:bookmarkStart w:id="112" w:name="_Toc360712023"/>
      <w:bookmarkStart w:id="113" w:name="_Toc462934498"/>
      <w:r w:rsidRPr="008B37BA">
        <w:lastRenderedPageBreak/>
        <w:t>С</w:t>
      </w:r>
      <w:r w:rsidR="001C48FF" w:rsidRPr="008B37BA">
        <w:t>уществующие и перспективные значения установленной тепловой мощности  основного оборудования источника/источников тепловой энергии.</w:t>
      </w:r>
      <w:bookmarkEnd w:id="112"/>
      <w:bookmarkEnd w:id="113"/>
    </w:p>
    <w:p w:rsidR="001C48FF" w:rsidRPr="008B37BA" w:rsidRDefault="001C48FF" w:rsidP="00314ACC">
      <w:pPr>
        <w:spacing w:line="360" w:lineRule="auto"/>
        <w:ind w:firstLine="567"/>
        <w:rPr>
          <w:rFonts w:ascii="Times New Roman" w:hAnsi="Times New Roman" w:cs="Times New Roman"/>
          <w:sz w:val="24"/>
          <w:szCs w:val="24"/>
        </w:rPr>
      </w:pPr>
      <w:r w:rsidRPr="008B37BA">
        <w:rPr>
          <w:rFonts w:ascii="Times New Roman" w:hAnsi="Times New Roman" w:cs="Times New Roman"/>
          <w:sz w:val="24"/>
          <w:szCs w:val="24"/>
        </w:rPr>
        <w:t>Перспективные значения установленной тепловой мощности основного оборудования источников теплоснабжения представлены ниже.</w:t>
      </w:r>
    </w:p>
    <w:p w:rsidR="001C48FF" w:rsidRPr="008B37BA" w:rsidRDefault="001C48FF" w:rsidP="001C48FF">
      <w:pPr>
        <w:jc w:val="right"/>
        <w:rPr>
          <w:rFonts w:ascii="Times New Roman" w:hAnsi="Times New Roman" w:cs="Times New Roman"/>
          <w:b/>
          <w:sz w:val="24"/>
          <w:szCs w:val="24"/>
        </w:rPr>
      </w:pPr>
      <w:r w:rsidRPr="008B37BA">
        <w:rPr>
          <w:rFonts w:ascii="Times New Roman" w:hAnsi="Times New Roman" w:cs="Times New Roman"/>
          <w:b/>
          <w:sz w:val="24"/>
          <w:szCs w:val="24"/>
        </w:rPr>
        <w:t xml:space="preserve">Таблица </w:t>
      </w:r>
      <w:r w:rsidR="00654024" w:rsidRPr="008B37BA">
        <w:rPr>
          <w:rFonts w:ascii="Times New Roman" w:hAnsi="Times New Roman" w:cs="Times New Roman"/>
          <w:b/>
          <w:sz w:val="24"/>
          <w:szCs w:val="24"/>
        </w:rPr>
        <w:t>3.1.3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984"/>
        <w:gridCol w:w="1063"/>
        <w:gridCol w:w="984"/>
        <w:gridCol w:w="1015"/>
        <w:gridCol w:w="967"/>
        <w:gridCol w:w="984"/>
        <w:gridCol w:w="967"/>
        <w:gridCol w:w="967"/>
      </w:tblGrid>
      <w:tr w:rsidR="00362FBB" w:rsidRPr="008B37BA" w:rsidTr="00F636D3">
        <w:trPr>
          <w:trHeight w:val="315"/>
        </w:trPr>
        <w:tc>
          <w:tcPr>
            <w:tcW w:w="1195" w:type="pct"/>
            <w:vMerge w:val="restart"/>
            <w:shd w:val="clear" w:color="auto" w:fill="auto"/>
            <w:vAlign w:val="center"/>
            <w:hideMark/>
          </w:tcPr>
          <w:p w:rsidR="00362FBB" w:rsidRPr="008B37BA" w:rsidRDefault="00362FBB" w:rsidP="00F636D3">
            <w:pPr>
              <w:spacing w:after="0" w:line="240" w:lineRule="auto"/>
              <w:jc w:val="center"/>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Марка котла</w:t>
            </w:r>
          </w:p>
        </w:tc>
        <w:tc>
          <w:tcPr>
            <w:tcW w:w="3805" w:type="pct"/>
            <w:gridSpan w:val="8"/>
            <w:shd w:val="clear" w:color="auto" w:fill="auto"/>
            <w:vAlign w:val="center"/>
            <w:hideMark/>
          </w:tcPr>
          <w:p w:rsidR="00362FBB" w:rsidRPr="008B37BA" w:rsidRDefault="00362FBB" w:rsidP="00F636D3">
            <w:pPr>
              <w:spacing w:after="0" w:line="240" w:lineRule="auto"/>
              <w:jc w:val="center"/>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установленная тепловая мощность в горячей воде, Гкал/ч</w:t>
            </w:r>
          </w:p>
        </w:tc>
      </w:tr>
      <w:tr w:rsidR="00362FBB" w:rsidRPr="008B37BA" w:rsidTr="00F636D3">
        <w:trPr>
          <w:trHeight w:val="990"/>
        </w:trPr>
        <w:tc>
          <w:tcPr>
            <w:tcW w:w="1195" w:type="pct"/>
            <w:vMerge/>
            <w:vAlign w:val="center"/>
            <w:hideMark/>
          </w:tcPr>
          <w:p w:rsidR="00362FBB" w:rsidRPr="008B37BA" w:rsidRDefault="00362FBB" w:rsidP="00F636D3">
            <w:pPr>
              <w:spacing w:after="0" w:line="240" w:lineRule="auto"/>
              <w:rPr>
                <w:rFonts w:ascii="Times New Roman" w:eastAsia="Times New Roman" w:hAnsi="Times New Roman" w:cs="Times New Roman"/>
                <w:color w:val="000000"/>
                <w:lang w:eastAsia="ru-RU"/>
              </w:rPr>
            </w:pPr>
          </w:p>
        </w:tc>
        <w:tc>
          <w:tcPr>
            <w:tcW w:w="472" w:type="pct"/>
            <w:shd w:val="clear" w:color="000000" w:fill="FFFFFF"/>
            <w:textDirection w:val="btLr"/>
            <w:vAlign w:val="center"/>
            <w:hideMark/>
          </w:tcPr>
          <w:p w:rsidR="00362FBB" w:rsidRPr="008B37BA" w:rsidRDefault="00362FBB" w:rsidP="00F636D3">
            <w:pPr>
              <w:spacing w:after="0" w:line="240" w:lineRule="auto"/>
              <w:jc w:val="center"/>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2015</w:t>
            </w:r>
          </w:p>
        </w:tc>
        <w:tc>
          <w:tcPr>
            <w:tcW w:w="510" w:type="pct"/>
            <w:shd w:val="clear" w:color="000000" w:fill="FFFFFF"/>
            <w:textDirection w:val="btLr"/>
            <w:vAlign w:val="center"/>
            <w:hideMark/>
          </w:tcPr>
          <w:p w:rsidR="00362FBB" w:rsidRPr="008B37BA" w:rsidRDefault="00362FBB" w:rsidP="00F636D3">
            <w:pPr>
              <w:spacing w:after="0" w:line="240" w:lineRule="auto"/>
              <w:jc w:val="center"/>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2016</w:t>
            </w:r>
          </w:p>
        </w:tc>
        <w:tc>
          <w:tcPr>
            <w:tcW w:w="472" w:type="pct"/>
            <w:shd w:val="clear" w:color="000000" w:fill="FFFFFF"/>
            <w:textDirection w:val="btLr"/>
            <w:vAlign w:val="center"/>
            <w:hideMark/>
          </w:tcPr>
          <w:p w:rsidR="00362FBB" w:rsidRPr="008B37BA" w:rsidRDefault="00362FBB" w:rsidP="00F636D3">
            <w:pPr>
              <w:spacing w:after="0" w:line="240" w:lineRule="auto"/>
              <w:jc w:val="center"/>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2017</w:t>
            </w:r>
          </w:p>
        </w:tc>
        <w:tc>
          <w:tcPr>
            <w:tcW w:w="487" w:type="pct"/>
            <w:shd w:val="clear" w:color="000000" w:fill="FFFFFF"/>
            <w:textDirection w:val="btLr"/>
            <w:vAlign w:val="center"/>
            <w:hideMark/>
          </w:tcPr>
          <w:p w:rsidR="00362FBB" w:rsidRPr="008B37BA" w:rsidRDefault="00362FBB" w:rsidP="00F636D3">
            <w:pPr>
              <w:spacing w:after="0" w:line="240" w:lineRule="auto"/>
              <w:jc w:val="center"/>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2018</w:t>
            </w:r>
          </w:p>
        </w:tc>
        <w:tc>
          <w:tcPr>
            <w:tcW w:w="464" w:type="pct"/>
            <w:shd w:val="clear" w:color="000000" w:fill="FFFFFF"/>
            <w:textDirection w:val="btLr"/>
            <w:vAlign w:val="center"/>
            <w:hideMark/>
          </w:tcPr>
          <w:p w:rsidR="00362FBB" w:rsidRPr="008B37BA" w:rsidRDefault="00362FBB" w:rsidP="00F636D3">
            <w:pPr>
              <w:spacing w:after="0" w:line="240" w:lineRule="auto"/>
              <w:jc w:val="center"/>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2019</w:t>
            </w:r>
          </w:p>
        </w:tc>
        <w:tc>
          <w:tcPr>
            <w:tcW w:w="472" w:type="pct"/>
            <w:shd w:val="clear" w:color="000000" w:fill="FFFFFF"/>
            <w:textDirection w:val="btLr"/>
            <w:vAlign w:val="center"/>
            <w:hideMark/>
          </w:tcPr>
          <w:p w:rsidR="00362FBB" w:rsidRPr="008B37BA" w:rsidRDefault="00362FBB" w:rsidP="00F636D3">
            <w:pPr>
              <w:spacing w:after="0" w:line="240" w:lineRule="auto"/>
              <w:jc w:val="center"/>
              <w:rPr>
                <w:rFonts w:ascii="Times New Roman" w:eastAsia="Times New Roman" w:hAnsi="Times New Roman" w:cs="Times New Roman"/>
                <w:b/>
                <w:bCs/>
                <w:color w:val="000000"/>
                <w:lang w:eastAsia="ru-RU"/>
              </w:rPr>
            </w:pPr>
            <w:r w:rsidRPr="008B37BA">
              <w:rPr>
                <w:rFonts w:ascii="Times New Roman" w:eastAsia="Times New Roman" w:hAnsi="Times New Roman" w:cs="Times New Roman"/>
                <w:b/>
                <w:bCs/>
                <w:color w:val="000000"/>
                <w:lang w:eastAsia="ru-RU"/>
              </w:rPr>
              <w:t>2020</w:t>
            </w:r>
          </w:p>
        </w:tc>
        <w:tc>
          <w:tcPr>
            <w:tcW w:w="464" w:type="pct"/>
            <w:shd w:val="clear" w:color="000000" w:fill="FFFFFF"/>
            <w:textDirection w:val="btLr"/>
            <w:vAlign w:val="center"/>
            <w:hideMark/>
          </w:tcPr>
          <w:p w:rsidR="00362FBB" w:rsidRPr="008B37BA" w:rsidRDefault="00362FBB" w:rsidP="00F636D3">
            <w:pPr>
              <w:spacing w:after="0" w:line="240" w:lineRule="auto"/>
              <w:jc w:val="center"/>
              <w:rPr>
                <w:rFonts w:ascii="Times New Roman" w:eastAsia="Times New Roman" w:hAnsi="Times New Roman" w:cs="Times New Roman"/>
                <w:b/>
                <w:bCs/>
                <w:color w:val="000000"/>
                <w:lang w:eastAsia="ru-RU"/>
              </w:rPr>
            </w:pPr>
            <w:r w:rsidRPr="008B37BA">
              <w:rPr>
                <w:rFonts w:ascii="Times New Roman" w:eastAsia="Times New Roman" w:hAnsi="Times New Roman" w:cs="Times New Roman"/>
                <w:b/>
                <w:bCs/>
                <w:color w:val="000000"/>
                <w:lang w:eastAsia="ru-RU"/>
              </w:rPr>
              <w:t>2025</w:t>
            </w:r>
          </w:p>
        </w:tc>
        <w:tc>
          <w:tcPr>
            <w:tcW w:w="464" w:type="pct"/>
            <w:shd w:val="clear" w:color="000000" w:fill="FFFFFF"/>
            <w:textDirection w:val="btLr"/>
            <w:vAlign w:val="center"/>
            <w:hideMark/>
          </w:tcPr>
          <w:p w:rsidR="00362FBB" w:rsidRPr="008B37BA" w:rsidRDefault="00362FBB" w:rsidP="00F636D3">
            <w:pPr>
              <w:spacing w:after="0" w:line="240" w:lineRule="auto"/>
              <w:jc w:val="center"/>
              <w:rPr>
                <w:rFonts w:ascii="Times New Roman" w:eastAsia="Times New Roman" w:hAnsi="Times New Roman" w:cs="Times New Roman"/>
                <w:b/>
                <w:bCs/>
                <w:color w:val="000000"/>
                <w:lang w:eastAsia="ru-RU"/>
              </w:rPr>
            </w:pPr>
            <w:r w:rsidRPr="008B37BA">
              <w:rPr>
                <w:rFonts w:ascii="Times New Roman" w:eastAsia="Times New Roman" w:hAnsi="Times New Roman" w:cs="Times New Roman"/>
                <w:b/>
                <w:bCs/>
                <w:color w:val="000000"/>
                <w:lang w:eastAsia="ru-RU"/>
              </w:rPr>
              <w:t>2030</w:t>
            </w:r>
          </w:p>
        </w:tc>
      </w:tr>
      <w:tr w:rsidR="00362FBB" w:rsidRPr="008B37BA" w:rsidTr="00F636D3">
        <w:trPr>
          <w:trHeight w:val="315"/>
        </w:trPr>
        <w:tc>
          <w:tcPr>
            <w:tcW w:w="5000" w:type="pct"/>
            <w:gridSpan w:val="9"/>
            <w:shd w:val="clear" w:color="auto" w:fill="auto"/>
            <w:vAlign w:val="center"/>
            <w:hideMark/>
          </w:tcPr>
          <w:p w:rsidR="00362FBB" w:rsidRPr="008B37BA" w:rsidRDefault="00362FBB" w:rsidP="00F636D3">
            <w:pPr>
              <w:spacing w:after="0" w:line="240" w:lineRule="auto"/>
              <w:jc w:val="center"/>
              <w:rPr>
                <w:rFonts w:ascii="Times New Roman" w:eastAsia="Times New Roman" w:hAnsi="Times New Roman" w:cs="Times New Roman"/>
                <w:color w:val="000000"/>
                <w:lang w:eastAsia="ru-RU"/>
              </w:rPr>
            </w:pPr>
            <w:r w:rsidRPr="008B37BA">
              <w:rPr>
                <w:rFonts w:ascii="Times New Roman" w:eastAsia="Times New Roman" w:hAnsi="Times New Roman" w:cs="Times New Roman"/>
                <w:color w:val="000000"/>
                <w:lang w:eastAsia="ru-RU"/>
              </w:rPr>
              <w:t>Газовая котельная</w:t>
            </w:r>
          </w:p>
        </w:tc>
      </w:tr>
      <w:tr w:rsidR="00F636D3" w:rsidRPr="008B37BA" w:rsidTr="00F636D3">
        <w:trPr>
          <w:trHeight w:val="330"/>
        </w:trPr>
        <w:tc>
          <w:tcPr>
            <w:tcW w:w="1195" w:type="pct"/>
            <w:shd w:val="clear" w:color="auto" w:fill="auto"/>
            <w:vAlign w:val="center"/>
            <w:hideMark/>
          </w:tcPr>
          <w:p w:rsidR="00F636D3" w:rsidRPr="008B37BA" w:rsidRDefault="00F636D3" w:rsidP="00F636D3">
            <w:pPr>
              <w:spacing w:after="0"/>
              <w:rPr>
                <w:rFonts w:ascii="Times New Roman" w:hAnsi="Times New Roman" w:cs="Times New Roman"/>
              </w:rPr>
            </w:pPr>
            <w:r w:rsidRPr="008B37BA">
              <w:rPr>
                <w:rFonts w:ascii="Times New Roman" w:hAnsi="Times New Roman" w:cs="Times New Roman"/>
              </w:rPr>
              <w:t>модуль МН - 120</w:t>
            </w:r>
          </w:p>
        </w:tc>
        <w:tc>
          <w:tcPr>
            <w:tcW w:w="472" w:type="pct"/>
            <w:vAlign w:val="center"/>
            <w:hideMark/>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510" w:type="pct"/>
            <w:vAlign w:val="center"/>
            <w:hideMark/>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hideMark/>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87" w:type="pct"/>
            <w:vAlign w:val="center"/>
            <w:hideMark/>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hideMark/>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hideMark/>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hideMark/>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hideMark/>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r>
      <w:tr w:rsidR="00F636D3" w:rsidRPr="008B37BA" w:rsidTr="00F636D3">
        <w:trPr>
          <w:trHeight w:val="330"/>
        </w:trPr>
        <w:tc>
          <w:tcPr>
            <w:tcW w:w="1195" w:type="pct"/>
            <w:shd w:val="clear" w:color="auto" w:fill="auto"/>
            <w:vAlign w:val="center"/>
          </w:tcPr>
          <w:p w:rsidR="00F636D3" w:rsidRPr="008B37BA" w:rsidRDefault="00F636D3" w:rsidP="00F636D3">
            <w:pPr>
              <w:spacing w:after="0"/>
              <w:rPr>
                <w:rFonts w:ascii="Times New Roman" w:hAnsi="Times New Roman" w:cs="Times New Roman"/>
              </w:rPr>
            </w:pPr>
            <w:r w:rsidRPr="008B37BA">
              <w:rPr>
                <w:rFonts w:ascii="Times New Roman" w:hAnsi="Times New Roman" w:cs="Times New Roman"/>
              </w:rPr>
              <w:t>модуль МН - 121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510"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87"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r>
      <w:tr w:rsidR="00F636D3" w:rsidRPr="008B37BA" w:rsidTr="00F636D3">
        <w:trPr>
          <w:trHeight w:val="330"/>
        </w:trPr>
        <w:tc>
          <w:tcPr>
            <w:tcW w:w="1195" w:type="pct"/>
            <w:shd w:val="clear" w:color="auto" w:fill="auto"/>
            <w:vAlign w:val="center"/>
          </w:tcPr>
          <w:p w:rsidR="00F636D3" w:rsidRPr="008B37BA" w:rsidRDefault="00F636D3" w:rsidP="00F636D3">
            <w:pPr>
              <w:spacing w:after="0"/>
              <w:rPr>
                <w:rFonts w:ascii="Times New Roman" w:hAnsi="Times New Roman" w:cs="Times New Roman"/>
              </w:rPr>
            </w:pPr>
            <w:r w:rsidRPr="008B37BA">
              <w:rPr>
                <w:rFonts w:ascii="Times New Roman" w:hAnsi="Times New Roman" w:cs="Times New Roman"/>
              </w:rPr>
              <w:t>модуль МН - 122</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510"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87"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r>
      <w:tr w:rsidR="00F636D3" w:rsidRPr="008B37BA" w:rsidTr="00F636D3">
        <w:trPr>
          <w:trHeight w:val="330"/>
        </w:trPr>
        <w:tc>
          <w:tcPr>
            <w:tcW w:w="1195" w:type="pct"/>
            <w:shd w:val="clear" w:color="auto" w:fill="auto"/>
            <w:vAlign w:val="center"/>
          </w:tcPr>
          <w:p w:rsidR="00F636D3" w:rsidRPr="008B37BA" w:rsidRDefault="00F636D3" w:rsidP="00F636D3">
            <w:pPr>
              <w:spacing w:after="0"/>
              <w:rPr>
                <w:rFonts w:ascii="Times New Roman" w:hAnsi="Times New Roman" w:cs="Times New Roman"/>
              </w:rPr>
            </w:pPr>
            <w:r w:rsidRPr="008B37BA">
              <w:rPr>
                <w:rFonts w:ascii="Times New Roman" w:hAnsi="Times New Roman" w:cs="Times New Roman"/>
              </w:rPr>
              <w:t>модуль МН - 123</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510"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87"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r>
      <w:tr w:rsidR="00F636D3" w:rsidRPr="008B37BA" w:rsidTr="00F636D3">
        <w:trPr>
          <w:trHeight w:val="330"/>
        </w:trPr>
        <w:tc>
          <w:tcPr>
            <w:tcW w:w="1195" w:type="pct"/>
            <w:shd w:val="clear" w:color="auto" w:fill="auto"/>
            <w:vAlign w:val="center"/>
          </w:tcPr>
          <w:p w:rsidR="00F636D3" w:rsidRPr="008B37BA" w:rsidRDefault="00F636D3" w:rsidP="00F636D3">
            <w:pPr>
              <w:spacing w:after="0"/>
              <w:rPr>
                <w:rFonts w:ascii="Times New Roman" w:hAnsi="Times New Roman" w:cs="Times New Roman"/>
              </w:rPr>
            </w:pPr>
            <w:r w:rsidRPr="008B37BA">
              <w:rPr>
                <w:rFonts w:ascii="Times New Roman" w:hAnsi="Times New Roman" w:cs="Times New Roman"/>
              </w:rPr>
              <w:t>модуль МН - 124</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510"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87"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r>
      <w:tr w:rsidR="00F636D3" w:rsidRPr="008B37BA" w:rsidTr="00F636D3">
        <w:trPr>
          <w:trHeight w:val="330"/>
        </w:trPr>
        <w:tc>
          <w:tcPr>
            <w:tcW w:w="1195" w:type="pct"/>
            <w:shd w:val="clear" w:color="auto" w:fill="auto"/>
            <w:vAlign w:val="center"/>
          </w:tcPr>
          <w:p w:rsidR="00F636D3" w:rsidRPr="008B37BA" w:rsidRDefault="00F636D3" w:rsidP="00F636D3">
            <w:pPr>
              <w:spacing w:after="0"/>
              <w:rPr>
                <w:rFonts w:ascii="Times New Roman" w:hAnsi="Times New Roman" w:cs="Times New Roman"/>
              </w:rPr>
            </w:pPr>
            <w:r w:rsidRPr="008B37BA">
              <w:rPr>
                <w:rFonts w:ascii="Times New Roman" w:hAnsi="Times New Roman" w:cs="Times New Roman"/>
              </w:rPr>
              <w:t>модуль МН - 125</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510"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87"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r>
      <w:tr w:rsidR="00F636D3" w:rsidRPr="008B37BA" w:rsidTr="00F636D3">
        <w:trPr>
          <w:trHeight w:val="330"/>
        </w:trPr>
        <w:tc>
          <w:tcPr>
            <w:tcW w:w="1195" w:type="pct"/>
            <w:shd w:val="clear" w:color="auto" w:fill="auto"/>
            <w:vAlign w:val="center"/>
          </w:tcPr>
          <w:p w:rsidR="00F636D3" w:rsidRPr="008B37BA" w:rsidRDefault="00F636D3" w:rsidP="00F636D3">
            <w:pPr>
              <w:spacing w:after="0"/>
              <w:rPr>
                <w:rFonts w:ascii="Times New Roman" w:hAnsi="Times New Roman" w:cs="Times New Roman"/>
              </w:rPr>
            </w:pPr>
            <w:r w:rsidRPr="008B37BA">
              <w:rPr>
                <w:rFonts w:ascii="Times New Roman" w:hAnsi="Times New Roman" w:cs="Times New Roman"/>
              </w:rPr>
              <w:t>модуль МН - 126</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510"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87"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r>
      <w:tr w:rsidR="00F636D3" w:rsidRPr="008B37BA" w:rsidTr="00F636D3">
        <w:trPr>
          <w:trHeight w:val="330"/>
        </w:trPr>
        <w:tc>
          <w:tcPr>
            <w:tcW w:w="1195" w:type="pct"/>
            <w:shd w:val="clear" w:color="auto" w:fill="auto"/>
            <w:vAlign w:val="center"/>
          </w:tcPr>
          <w:p w:rsidR="00F636D3" w:rsidRPr="008B37BA" w:rsidRDefault="00F636D3" w:rsidP="00F636D3">
            <w:pPr>
              <w:spacing w:after="0"/>
              <w:rPr>
                <w:rFonts w:ascii="Times New Roman" w:hAnsi="Times New Roman" w:cs="Times New Roman"/>
              </w:rPr>
            </w:pPr>
            <w:r w:rsidRPr="008B37BA">
              <w:rPr>
                <w:rFonts w:ascii="Times New Roman" w:hAnsi="Times New Roman" w:cs="Times New Roman"/>
              </w:rPr>
              <w:t>модуль МН - 127</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510"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87"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r>
      <w:tr w:rsidR="00F636D3" w:rsidRPr="008B37BA" w:rsidTr="00F636D3">
        <w:trPr>
          <w:trHeight w:val="330"/>
        </w:trPr>
        <w:tc>
          <w:tcPr>
            <w:tcW w:w="1195" w:type="pct"/>
            <w:shd w:val="clear" w:color="auto" w:fill="auto"/>
            <w:vAlign w:val="center"/>
          </w:tcPr>
          <w:p w:rsidR="00F636D3" w:rsidRPr="008B37BA" w:rsidRDefault="00F636D3" w:rsidP="00F636D3">
            <w:pPr>
              <w:spacing w:after="0"/>
              <w:rPr>
                <w:rFonts w:ascii="Times New Roman" w:hAnsi="Times New Roman" w:cs="Times New Roman"/>
              </w:rPr>
            </w:pPr>
            <w:r w:rsidRPr="008B37BA">
              <w:rPr>
                <w:rFonts w:ascii="Times New Roman" w:hAnsi="Times New Roman" w:cs="Times New Roman"/>
              </w:rPr>
              <w:t>модуль МН - 128</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510"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87"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r>
      <w:tr w:rsidR="00F636D3" w:rsidRPr="008B37BA" w:rsidTr="00F636D3">
        <w:trPr>
          <w:trHeight w:val="330"/>
        </w:trPr>
        <w:tc>
          <w:tcPr>
            <w:tcW w:w="1195" w:type="pct"/>
            <w:shd w:val="clear" w:color="auto" w:fill="auto"/>
            <w:vAlign w:val="center"/>
          </w:tcPr>
          <w:p w:rsidR="00F636D3" w:rsidRPr="008B37BA" w:rsidRDefault="00F636D3" w:rsidP="00F636D3">
            <w:pPr>
              <w:spacing w:after="0"/>
              <w:rPr>
                <w:rFonts w:ascii="Times New Roman" w:hAnsi="Times New Roman" w:cs="Times New Roman"/>
              </w:rPr>
            </w:pPr>
            <w:r w:rsidRPr="008B37BA">
              <w:rPr>
                <w:rFonts w:ascii="Times New Roman" w:hAnsi="Times New Roman" w:cs="Times New Roman"/>
              </w:rPr>
              <w:t>модуль МН - 129</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510"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87"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72"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c>
          <w:tcPr>
            <w:tcW w:w="464" w:type="pct"/>
            <w:vAlign w:val="center"/>
          </w:tcPr>
          <w:p w:rsidR="00F636D3" w:rsidRPr="008B37BA" w:rsidRDefault="00F636D3" w:rsidP="00F636D3">
            <w:pPr>
              <w:spacing w:after="0"/>
              <w:jc w:val="center"/>
              <w:rPr>
                <w:rFonts w:ascii="Times New Roman" w:hAnsi="Times New Roman" w:cs="Times New Roman"/>
              </w:rPr>
            </w:pPr>
            <w:r w:rsidRPr="008B37BA">
              <w:rPr>
                <w:rFonts w:ascii="Times New Roman" w:hAnsi="Times New Roman" w:cs="Times New Roman"/>
              </w:rPr>
              <w:t>0,1</w:t>
            </w:r>
          </w:p>
        </w:tc>
      </w:tr>
    </w:tbl>
    <w:p w:rsidR="001C48FF" w:rsidRPr="008B37BA" w:rsidRDefault="00641589" w:rsidP="00A40122">
      <w:pPr>
        <w:pStyle w:val="3"/>
      </w:pPr>
      <w:bookmarkStart w:id="114" w:name="_Toc360712024"/>
      <w:bookmarkStart w:id="115" w:name="_Toc462934499"/>
      <w:r w:rsidRPr="008B37BA">
        <w:t>С</w:t>
      </w:r>
      <w:r w:rsidR="001C48FF" w:rsidRPr="008B37BA">
        <w:t>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14"/>
      <w:bookmarkEnd w:id="115"/>
    </w:p>
    <w:p w:rsidR="001C48FF" w:rsidRPr="008B37BA" w:rsidRDefault="001C48FF" w:rsidP="001C48FF">
      <w:pPr>
        <w:pStyle w:val="2a"/>
        <w:tabs>
          <w:tab w:val="left" w:pos="567"/>
        </w:tabs>
        <w:spacing w:before="0" w:after="0"/>
        <w:ind w:firstLine="709"/>
        <w:jc w:val="left"/>
        <w:rPr>
          <w:spacing w:val="0"/>
          <w:sz w:val="24"/>
          <w:szCs w:val="24"/>
        </w:rPr>
      </w:pPr>
    </w:p>
    <w:p w:rsidR="001C48FF" w:rsidRPr="008B37BA" w:rsidRDefault="00362FBB" w:rsidP="00314ACC">
      <w:pPr>
        <w:pStyle w:val="2a"/>
        <w:tabs>
          <w:tab w:val="left" w:pos="567"/>
        </w:tabs>
        <w:spacing w:before="0" w:after="0" w:line="360" w:lineRule="auto"/>
        <w:ind w:firstLine="709"/>
        <w:rPr>
          <w:spacing w:val="0"/>
          <w:sz w:val="24"/>
          <w:szCs w:val="24"/>
        </w:rPr>
      </w:pPr>
      <w:r w:rsidRPr="008B37BA">
        <w:rPr>
          <w:spacing w:val="0"/>
          <w:sz w:val="24"/>
          <w:szCs w:val="24"/>
        </w:rPr>
        <w:t xml:space="preserve">В настоящее время котлы </w:t>
      </w:r>
      <w:r w:rsidR="00F636D3" w:rsidRPr="008B37BA">
        <w:rPr>
          <w:spacing w:val="0"/>
          <w:sz w:val="24"/>
          <w:szCs w:val="24"/>
        </w:rPr>
        <w:t>находятся в рабочем состоянии, небольшой дифицит мощности в размере 6 % возникает из-за высоких потерь тепловой энергии в тепловых сетях при замене тепловых стей на новые с использованием совреммнных материалов изоляции данного дифицита не будет.</w:t>
      </w:r>
    </w:p>
    <w:p w:rsidR="001C48FF" w:rsidRPr="008B37BA" w:rsidRDefault="001C48FF" w:rsidP="001C48FF">
      <w:pPr>
        <w:pStyle w:val="2a"/>
        <w:tabs>
          <w:tab w:val="left" w:pos="567"/>
        </w:tabs>
        <w:spacing w:before="0" w:after="0"/>
        <w:ind w:firstLine="709"/>
        <w:jc w:val="left"/>
        <w:rPr>
          <w:spacing w:val="0"/>
          <w:sz w:val="24"/>
          <w:szCs w:val="24"/>
        </w:rPr>
      </w:pPr>
    </w:p>
    <w:p w:rsidR="001C48FF" w:rsidRPr="008B37BA" w:rsidRDefault="001C48FF" w:rsidP="001C48FF">
      <w:pPr>
        <w:pStyle w:val="2a"/>
        <w:tabs>
          <w:tab w:val="left" w:pos="567"/>
        </w:tabs>
        <w:spacing w:before="0" w:after="0"/>
        <w:ind w:firstLine="709"/>
        <w:rPr>
          <w:spacing w:val="0"/>
          <w:szCs w:val="28"/>
        </w:rPr>
      </w:pPr>
    </w:p>
    <w:p w:rsidR="001C48FF" w:rsidRPr="008B37BA" w:rsidRDefault="001C48FF" w:rsidP="001C48FF">
      <w:pPr>
        <w:rPr>
          <w:rFonts w:ascii="Times New Roman" w:hAnsi="Times New Roman" w:cs="Times New Roman"/>
          <w:sz w:val="24"/>
          <w:szCs w:val="24"/>
        </w:rPr>
      </w:pPr>
    </w:p>
    <w:p w:rsidR="001C48FF" w:rsidRPr="008B37BA" w:rsidRDefault="001C48FF" w:rsidP="001C48FF">
      <w:pPr>
        <w:rPr>
          <w:rFonts w:ascii="Times New Roman" w:hAnsi="Times New Roman" w:cs="Times New Roman"/>
          <w:szCs w:val="28"/>
        </w:rPr>
        <w:sectPr w:rsidR="001C48FF" w:rsidRPr="008B37BA" w:rsidSect="00D914AF">
          <w:pgSz w:w="11906" w:h="16838"/>
          <w:pgMar w:top="737" w:right="566" w:bottom="851" w:left="1134" w:header="567" w:footer="567" w:gutter="0"/>
          <w:cols w:space="720"/>
          <w:titlePg/>
        </w:sectPr>
      </w:pPr>
    </w:p>
    <w:p w:rsidR="001C48FF" w:rsidRPr="008B37BA" w:rsidRDefault="009B5973" w:rsidP="00A40122">
      <w:pPr>
        <w:pStyle w:val="3"/>
      </w:pPr>
      <w:bookmarkStart w:id="116" w:name="_Toc360712027"/>
      <w:bookmarkStart w:id="117" w:name="_Toc462934500"/>
      <w:r w:rsidRPr="008B37BA">
        <w:lastRenderedPageBreak/>
        <w:t>З</w:t>
      </w:r>
      <w:r w:rsidR="001C48FF" w:rsidRPr="008B37BA">
        <w:t>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bookmarkEnd w:id="116"/>
      <w:bookmarkEnd w:id="117"/>
    </w:p>
    <w:p w:rsidR="001C48FF" w:rsidRPr="008B37BA" w:rsidRDefault="001C48FF" w:rsidP="001C48FF">
      <w:pPr>
        <w:jc w:val="right"/>
        <w:rPr>
          <w:rFonts w:ascii="Times New Roman" w:hAnsi="Times New Roman" w:cs="Times New Roman"/>
          <w:b/>
          <w:sz w:val="24"/>
          <w:szCs w:val="24"/>
        </w:rPr>
      </w:pPr>
      <w:r w:rsidRPr="008B37BA">
        <w:rPr>
          <w:rFonts w:ascii="Times New Roman" w:hAnsi="Times New Roman" w:cs="Times New Roman"/>
          <w:b/>
          <w:sz w:val="24"/>
          <w:szCs w:val="24"/>
        </w:rPr>
        <w:t xml:space="preserve">Таблица </w:t>
      </w:r>
      <w:r w:rsidR="00654024" w:rsidRPr="008B37BA">
        <w:rPr>
          <w:rFonts w:ascii="Times New Roman" w:hAnsi="Times New Roman" w:cs="Times New Roman"/>
          <w:b/>
          <w:sz w:val="24"/>
          <w:szCs w:val="24"/>
        </w:rPr>
        <w:t>3.1.6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50"/>
        <w:gridCol w:w="1135"/>
        <w:gridCol w:w="1237"/>
        <w:gridCol w:w="1287"/>
        <w:gridCol w:w="1692"/>
        <w:gridCol w:w="1692"/>
        <w:gridCol w:w="1692"/>
        <w:gridCol w:w="1692"/>
        <w:gridCol w:w="1689"/>
      </w:tblGrid>
      <w:tr w:rsidR="003631EC" w:rsidRPr="008B37BA" w:rsidTr="003631EC">
        <w:trPr>
          <w:trHeight w:val="598"/>
        </w:trPr>
        <w:tc>
          <w:tcPr>
            <w:tcW w:w="1083" w:type="pct"/>
            <w:vMerge w:val="restart"/>
            <w:shd w:val="clear" w:color="auto" w:fill="FFFFFF"/>
            <w:vAlign w:val="center"/>
          </w:tcPr>
          <w:p w:rsidR="003631EC" w:rsidRPr="008B37BA" w:rsidRDefault="003631EC" w:rsidP="00B63C77">
            <w:pPr>
              <w:spacing w:after="0"/>
              <w:jc w:val="center"/>
              <w:rPr>
                <w:rFonts w:ascii="Times New Roman" w:hAnsi="Times New Roman" w:cs="Times New Roman"/>
                <w:color w:val="000000"/>
              </w:rPr>
            </w:pPr>
            <w:r w:rsidRPr="008B37BA">
              <w:rPr>
                <w:rFonts w:ascii="Times New Roman" w:hAnsi="Times New Roman" w:cs="Times New Roman"/>
                <w:color w:val="000000"/>
              </w:rPr>
              <w:t>Наименование котельной</w:t>
            </w:r>
          </w:p>
        </w:tc>
        <w:tc>
          <w:tcPr>
            <w:tcW w:w="3917" w:type="pct"/>
            <w:gridSpan w:val="8"/>
            <w:shd w:val="clear" w:color="auto" w:fill="FFFFFF"/>
            <w:vAlign w:val="center"/>
          </w:tcPr>
          <w:p w:rsidR="003631EC" w:rsidRPr="008B37BA" w:rsidRDefault="003631EC" w:rsidP="003631EC">
            <w:pPr>
              <w:spacing w:after="0"/>
              <w:jc w:val="center"/>
              <w:rPr>
                <w:rFonts w:ascii="Times New Roman" w:hAnsi="Times New Roman" w:cs="Times New Roman"/>
                <w:color w:val="000000"/>
              </w:rPr>
            </w:pPr>
            <w:r w:rsidRPr="008B37BA">
              <w:rPr>
                <w:rFonts w:ascii="Times New Roman" w:hAnsi="Times New Roman" w:cs="Times New Roman"/>
                <w:color w:val="000000"/>
              </w:rPr>
              <w:t>потери тепловой энергии через изоляцию трубопроводов и с потерями и затратами теплоносителей, Гкал</w:t>
            </w:r>
          </w:p>
        </w:tc>
      </w:tr>
      <w:tr w:rsidR="003631EC" w:rsidRPr="008B37BA" w:rsidTr="003631EC">
        <w:trPr>
          <w:trHeight w:val="598"/>
        </w:trPr>
        <w:tc>
          <w:tcPr>
            <w:tcW w:w="1083" w:type="pct"/>
            <w:vMerge/>
            <w:shd w:val="clear" w:color="auto" w:fill="FFFFFF"/>
            <w:vAlign w:val="center"/>
          </w:tcPr>
          <w:p w:rsidR="003631EC" w:rsidRPr="008B37BA" w:rsidRDefault="003631EC" w:rsidP="00B63C77">
            <w:pPr>
              <w:spacing w:after="0"/>
              <w:jc w:val="center"/>
              <w:rPr>
                <w:rFonts w:ascii="Times New Roman" w:hAnsi="Times New Roman" w:cs="Times New Roman"/>
                <w:color w:val="000000"/>
              </w:rPr>
            </w:pPr>
          </w:p>
        </w:tc>
        <w:tc>
          <w:tcPr>
            <w:tcW w:w="367" w:type="pct"/>
            <w:shd w:val="clear" w:color="auto" w:fill="FFFFFF"/>
            <w:textDirection w:val="btLr"/>
            <w:vAlign w:val="center"/>
          </w:tcPr>
          <w:p w:rsidR="003631EC" w:rsidRPr="008B37BA" w:rsidRDefault="003631EC" w:rsidP="00EA51D8">
            <w:pPr>
              <w:spacing w:after="0"/>
              <w:jc w:val="center"/>
              <w:rPr>
                <w:rFonts w:ascii="Times New Roman" w:hAnsi="Times New Roman" w:cs="Times New Roman"/>
                <w:color w:val="000000"/>
              </w:rPr>
            </w:pPr>
            <w:r w:rsidRPr="008B37BA">
              <w:rPr>
                <w:rFonts w:ascii="Times New Roman" w:hAnsi="Times New Roman" w:cs="Times New Roman"/>
                <w:color w:val="000000"/>
              </w:rPr>
              <w:t>2015</w:t>
            </w:r>
          </w:p>
        </w:tc>
        <w:tc>
          <w:tcPr>
            <w:tcW w:w="400" w:type="pct"/>
            <w:shd w:val="clear" w:color="auto" w:fill="FFFFFF"/>
            <w:textDirection w:val="btLr"/>
            <w:vAlign w:val="center"/>
          </w:tcPr>
          <w:p w:rsidR="003631EC" w:rsidRPr="008B37BA" w:rsidRDefault="003631EC" w:rsidP="00EA51D8">
            <w:pPr>
              <w:spacing w:after="0"/>
              <w:jc w:val="center"/>
              <w:rPr>
                <w:rFonts w:ascii="Times New Roman" w:hAnsi="Times New Roman" w:cs="Times New Roman"/>
                <w:color w:val="000000"/>
              </w:rPr>
            </w:pPr>
            <w:r w:rsidRPr="008B37BA">
              <w:rPr>
                <w:rFonts w:ascii="Times New Roman" w:hAnsi="Times New Roman" w:cs="Times New Roman"/>
                <w:color w:val="000000"/>
              </w:rPr>
              <w:t>2016</w:t>
            </w:r>
          </w:p>
        </w:tc>
        <w:tc>
          <w:tcPr>
            <w:tcW w:w="416" w:type="pct"/>
            <w:shd w:val="clear" w:color="auto" w:fill="FFFFFF"/>
            <w:textDirection w:val="btLr"/>
            <w:vAlign w:val="center"/>
          </w:tcPr>
          <w:p w:rsidR="003631EC" w:rsidRPr="008B37BA" w:rsidRDefault="003631EC" w:rsidP="00EA51D8">
            <w:pPr>
              <w:spacing w:after="0"/>
              <w:jc w:val="center"/>
              <w:rPr>
                <w:rFonts w:ascii="Times New Roman" w:hAnsi="Times New Roman" w:cs="Times New Roman"/>
                <w:color w:val="000000"/>
              </w:rPr>
            </w:pPr>
            <w:r w:rsidRPr="008B37BA">
              <w:rPr>
                <w:rFonts w:ascii="Times New Roman" w:hAnsi="Times New Roman" w:cs="Times New Roman"/>
                <w:color w:val="000000"/>
              </w:rPr>
              <w:t>2017</w:t>
            </w:r>
          </w:p>
        </w:tc>
        <w:tc>
          <w:tcPr>
            <w:tcW w:w="547" w:type="pct"/>
            <w:shd w:val="clear" w:color="auto" w:fill="FFFFFF"/>
            <w:textDirection w:val="btLr"/>
            <w:vAlign w:val="center"/>
          </w:tcPr>
          <w:p w:rsidR="003631EC" w:rsidRPr="008B37BA" w:rsidRDefault="003631EC" w:rsidP="00EA51D8">
            <w:pPr>
              <w:spacing w:after="0"/>
              <w:jc w:val="center"/>
              <w:rPr>
                <w:rFonts w:ascii="Times New Roman" w:hAnsi="Times New Roman" w:cs="Times New Roman"/>
              </w:rPr>
            </w:pPr>
            <w:r w:rsidRPr="008B37BA">
              <w:rPr>
                <w:rFonts w:ascii="Times New Roman" w:hAnsi="Times New Roman" w:cs="Times New Roman"/>
              </w:rPr>
              <w:t>2018</w:t>
            </w:r>
          </w:p>
        </w:tc>
        <w:tc>
          <w:tcPr>
            <w:tcW w:w="547" w:type="pct"/>
            <w:shd w:val="clear" w:color="auto" w:fill="FFFFFF"/>
            <w:textDirection w:val="btLr"/>
            <w:vAlign w:val="center"/>
          </w:tcPr>
          <w:p w:rsidR="003631EC" w:rsidRPr="008B37BA" w:rsidRDefault="003631EC" w:rsidP="00EA51D8">
            <w:pPr>
              <w:spacing w:after="0"/>
              <w:jc w:val="center"/>
              <w:rPr>
                <w:rFonts w:ascii="Times New Roman" w:hAnsi="Times New Roman" w:cs="Times New Roman"/>
                <w:color w:val="000000"/>
              </w:rPr>
            </w:pPr>
            <w:r w:rsidRPr="008B37BA">
              <w:rPr>
                <w:rFonts w:ascii="Times New Roman" w:hAnsi="Times New Roman" w:cs="Times New Roman"/>
                <w:color w:val="000000"/>
              </w:rPr>
              <w:t>2019</w:t>
            </w:r>
          </w:p>
        </w:tc>
        <w:tc>
          <w:tcPr>
            <w:tcW w:w="547" w:type="pct"/>
            <w:shd w:val="clear" w:color="auto" w:fill="FFFFFF"/>
            <w:textDirection w:val="btLr"/>
            <w:vAlign w:val="center"/>
          </w:tcPr>
          <w:p w:rsidR="003631EC" w:rsidRPr="008B37BA" w:rsidRDefault="003631EC" w:rsidP="00EA51D8">
            <w:pPr>
              <w:spacing w:after="0"/>
              <w:jc w:val="center"/>
              <w:rPr>
                <w:rFonts w:ascii="Times New Roman" w:hAnsi="Times New Roman" w:cs="Times New Roman"/>
                <w:color w:val="000000"/>
              </w:rPr>
            </w:pPr>
            <w:r w:rsidRPr="008B37BA">
              <w:rPr>
                <w:rFonts w:ascii="Times New Roman" w:hAnsi="Times New Roman" w:cs="Times New Roman"/>
                <w:color w:val="000000"/>
              </w:rPr>
              <w:t>2020</w:t>
            </w:r>
          </w:p>
        </w:tc>
        <w:tc>
          <w:tcPr>
            <w:tcW w:w="547" w:type="pct"/>
            <w:shd w:val="clear" w:color="auto" w:fill="FFFFFF"/>
            <w:textDirection w:val="btLr"/>
            <w:vAlign w:val="center"/>
          </w:tcPr>
          <w:p w:rsidR="003631EC" w:rsidRPr="008B37BA" w:rsidRDefault="003631EC" w:rsidP="00EA51D8">
            <w:pPr>
              <w:spacing w:after="0"/>
              <w:jc w:val="center"/>
              <w:rPr>
                <w:rFonts w:ascii="Times New Roman" w:hAnsi="Times New Roman" w:cs="Times New Roman"/>
                <w:color w:val="000000"/>
              </w:rPr>
            </w:pPr>
            <w:r w:rsidRPr="008B37BA">
              <w:rPr>
                <w:rFonts w:ascii="Times New Roman" w:hAnsi="Times New Roman" w:cs="Times New Roman"/>
                <w:color w:val="000000"/>
              </w:rPr>
              <w:t>2025</w:t>
            </w:r>
          </w:p>
        </w:tc>
        <w:tc>
          <w:tcPr>
            <w:tcW w:w="547" w:type="pct"/>
            <w:shd w:val="clear" w:color="auto" w:fill="FFFFFF"/>
            <w:textDirection w:val="btLr"/>
            <w:vAlign w:val="center"/>
          </w:tcPr>
          <w:p w:rsidR="003631EC" w:rsidRPr="008B37BA" w:rsidRDefault="003631EC" w:rsidP="00EA51D8">
            <w:pPr>
              <w:spacing w:after="0"/>
              <w:jc w:val="center"/>
              <w:rPr>
                <w:rFonts w:ascii="Times New Roman" w:hAnsi="Times New Roman" w:cs="Times New Roman"/>
                <w:color w:val="000000"/>
              </w:rPr>
            </w:pPr>
            <w:r w:rsidRPr="008B37BA">
              <w:rPr>
                <w:rFonts w:ascii="Times New Roman" w:hAnsi="Times New Roman" w:cs="Times New Roman"/>
                <w:color w:val="000000"/>
              </w:rPr>
              <w:t>2030</w:t>
            </w:r>
          </w:p>
        </w:tc>
      </w:tr>
      <w:tr w:rsidR="003631EC" w:rsidRPr="008B37BA" w:rsidTr="003631EC">
        <w:trPr>
          <w:trHeight w:val="598"/>
        </w:trPr>
        <w:tc>
          <w:tcPr>
            <w:tcW w:w="1083" w:type="pct"/>
            <w:shd w:val="clear" w:color="auto" w:fill="FFFFFF"/>
            <w:vAlign w:val="center"/>
          </w:tcPr>
          <w:p w:rsidR="003631EC" w:rsidRPr="008B37BA" w:rsidRDefault="003631EC" w:rsidP="00B63C77">
            <w:pPr>
              <w:spacing w:after="0"/>
              <w:jc w:val="center"/>
              <w:rPr>
                <w:rFonts w:ascii="Times New Roman" w:hAnsi="Times New Roman" w:cs="Times New Roman"/>
                <w:color w:val="000000"/>
              </w:rPr>
            </w:pPr>
            <w:r w:rsidRPr="008B37BA">
              <w:rPr>
                <w:rFonts w:ascii="Times New Roman" w:hAnsi="Times New Roman" w:cs="Times New Roman"/>
                <w:color w:val="000000"/>
              </w:rPr>
              <w:t>Котельная с. Новое</w:t>
            </w:r>
          </w:p>
        </w:tc>
        <w:tc>
          <w:tcPr>
            <w:tcW w:w="367" w:type="pct"/>
            <w:shd w:val="clear" w:color="auto" w:fill="FFFFFF"/>
            <w:textDirection w:val="btLr"/>
            <w:vAlign w:val="center"/>
          </w:tcPr>
          <w:p w:rsidR="003631EC" w:rsidRPr="008B37BA" w:rsidRDefault="00361506" w:rsidP="00B63C77">
            <w:pPr>
              <w:spacing w:after="0"/>
              <w:jc w:val="center"/>
              <w:rPr>
                <w:rFonts w:ascii="Times New Roman" w:hAnsi="Times New Roman" w:cs="Times New Roman"/>
                <w:color w:val="000000"/>
              </w:rPr>
            </w:pPr>
            <w:r w:rsidRPr="008B37BA">
              <w:rPr>
                <w:rFonts w:ascii="Times New Roman" w:hAnsi="Times New Roman" w:cs="Times New Roman"/>
                <w:color w:val="000000"/>
              </w:rPr>
              <w:t>750,6</w:t>
            </w:r>
          </w:p>
        </w:tc>
        <w:tc>
          <w:tcPr>
            <w:tcW w:w="400" w:type="pct"/>
            <w:shd w:val="clear" w:color="auto" w:fill="FFFFFF"/>
            <w:textDirection w:val="btLr"/>
            <w:vAlign w:val="center"/>
          </w:tcPr>
          <w:p w:rsidR="003631EC" w:rsidRPr="008B37BA" w:rsidRDefault="00361506" w:rsidP="00B63C77">
            <w:pPr>
              <w:spacing w:after="0"/>
              <w:jc w:val="center"/>
              <w:rPr>
                <w:rFonts w:ascii="Times New Roman" w:hAnsi="Times New Roman" w:cs="Times New Roman"/>
                <w:color w:val="000000"/>
              </w:rPr>
            </w:pPr>
            <w:r w:rsidRPr="008B37BA">
              <w:rPr>
                <w:rFonts w:ascii="Times New Roman" w:hAnsi="Times New Roman" w:cs="Times New Roman"/>
                <w:color w:val="000000"/>
              </w:rPr>
              <w:t>750,6</w:t>
            </w:r>
          </w:p>
        </w:tc>
        <w:tc>
          <w:tcPr>
            <w:tcW w:w="416" w:type="pct"/>
            <w:shd w:val="clear" w:color="auto" w:fill="FFFFFF"/>
            <w:textDirection w:val="btLr"/>
            <w:vAlign w:val="center"/>
          </w:tcPr>
          <w:p w:rsidR="003631EC" w:rsidRPr="008B37BA" w:rsidRDefault="00361506" w:rsidP="00B63C77">
            <w:pPr>
              <w:spacing w:after="0"/>
              <w:jc w:val="center"/>
              <w:rPr>
                <w:rFonts w:ascii="Times New Roman" w:hAnsi="Times New Roman" w:cs="Times New Roman"/>
                <w:color w:val="000000"/>
              </w:rPr>
            </w:pPr>
            <w:r w:rsidRPr="008B37BA">
              <w:rPr>
                <w:rFonts w:ascii="Times New Roman" w:hAnsi="Times New Roman" w:cs="Times New Roman"/>
                <w:color w:val="000000"/>
              </w:rPr>
              <w:t>750,6</w:t>
            </w:r>
          </w:p>
        </w:tc>
        <w:tc>
          <w:tcPr>
            <w:tcW w:w="547" w:type="pct"/>
            <w:shd w:val="clear" w:color="auto" w:fill="FFFFFF"/>
            <w:textDirection w:val="btLr"/>
            <w:vAlign w:val="center"/>
          </w:tcPr>
          <w:p w:rsidR="003631EC" w:rsidRPr="008B37BA" w:rsidRDefault="00361506" w:rsidP="00361506">
            <w:pPr>
              <w:spacing w:after="0"/>
              <w:jc w:val="center"/>
              <w:rPr>
                <w:rFonts w:ascii="Times New Roman" w:hAnsi="Times New Roman" w:cs="Times New Roman"/>
              </w:rPr>
            </w:pPr>
            <w:r w:rsidRPr="008B37BA">
              <w:rPr>
                <w:rFonts w:ascii="Times New Roman" w:hAnsi="Times New Roman" w:cs="Times New Roman"/>
              </w:rPr>
              <w:t>700</w:t>
            </w:r>
          </w:p>
        </w:tc>
        <w:tc>
          <w:tcPr>
            <w:tcW w:w="547" w:type="pct"/>
            <w:shd w:val="clear" w:color="auto" w:fill="FFFFFF"/>
            <w:textDirection w:val="btLr"/>
            <w:vAlign w:val="center"/>
          </w:tcPr>
          <w:p w:rsidR="003631EC" w:rsidRPr="008B37BA" w:rsidRDefault="00361506" w:rsidP="00B63C77">
            <w:pPr>
              <w:spacing w:after="0"/>
              <w:jc w:val="center"/>
              <w:rPr>
                <w:rFonts w:ascii="Times New Roman" w:hAnsi="Times New Roman" w:cs="Times New Roman"/>
                <w:color w:val="000000"/>
              </w:rPr>
            </w:pPr>
            <w:r w:rsidRPr="008B37BA">
              <w:rPr>
                <w:rFonts w:ascii="Times New Roman" w:hAnsi="Times New Roman" w:cs="Times New Roman"/>
                <w:color w:val="000000"/>
              </w:rPr>
              <w:t>650</w:t>
            </w:r>
          </w:p>
        </w:tc>
        <w:tc>
          <w:tcPr>
            <w:tcW w:w="547" w:type="pct"/>
            <w:shd w:val="clear" w:color="auto" w:fill="FFFFFF"/>
            <w:textDirection w:val="btLr"/>
            <w:vAlign w:val="center"/>
          </w:tcPr>
          <w:p w:rsidR="003631EC" w:rsidRPr="008B37BA" w:rsidRDefault="00361506" w:rsidP="00B63C77">
            <w:pPr>
              <w:spacing w:after="0"/>
              <w:jc w:val="center"/>
              <w:rPr>
                <w:rFonts w:ascii="Times New Roman" w:hAnsi="Times New Roman" w:cs="Times New Roman"/>
                <w:color w:val="000000"/>
              </w:rPr>
            </w:pPr>
            <w:r w:rsidRPr="008B37BA">
              <w:rPr>
                <w:rFonts w:ascii="Times New Roman" w:hAnsi="Times New Roman" w:cs="Times New Roman"/>
                <w:color w:val="000000"/>
              </w:rPr>
              <w:t>600</w:t>
            </w:r>
          </w:p>
        </w:tc>
        <w:tc>
          <w:tcPr>
            <w:tcW w:w="547" w:type="pct"/>
            <w:shd w:val="clear" w:color="auto" w:fill="FFFFFF"/>
            <w:textDirection w:val="btLr"/>
            <w:vAlign w:val="center"/>
          </w:tcPr>
          <w:p w:rsidR="003631EC" w:rsidRPr="008B37BA" w:rsidRDefault="00361506" w:rsidP="00B63C77">
            <w:pPr>
              <w:spacing w:after="0"/>
              <w:jc w:val="center"/>
              <w:rPr>
                <w:rFonts w:ascii="Times New Roman" w:hAnsi="Times New Roman" w:cs="Times New Roman"/>
                <w:color w:val="000000"/>
              </w:rPr>
            </w:pPr>
            <w:r w:rsidRPr="008B37BA">
              <w:rPr>
                <w:rFonts w:ascii="Times New Roman" w:hAnsi="Times New Roman" w:cs="Times New Roman"/>
                <w:color w:val="000000"/>
              </w:rPr>
              <w:t>500</w:t>
            </w:r>
          </w:p>
        </w:tc>
        <w:tc>
          <w:tcPr>
            <w:tcW w:w="547" w:type="pct"/>
            <w:shd w:val="clear" w:color="auto" w:fill="FFFFFF"/>
            <w:textDirection w:val="btLr"/>
            <w:vAlign w:val="center"/>
          </w:tcPr>
          <w:p w:rsidR="003631EC" w:rsidRPr="008B37BA" w:rsidRDefault="00361506" w:rsidP="003631EC">
            <w:pPr>
              <w:spacing w:after="0"/>
              <w:jc w:val="center"/>
              <w:rPr>
                <w:rFonts w:ascii="Times New Roman" w:hAnsi="Times New Roman" w:cs="Times New Roman"/>
                <w:color w:val="000000"/>
              </w:rPr>
            </w:pPr>
            <w:r w:rsidRPr="008B37BA">
              <w:rPr>
                <w:rFonts w:ascii="Times New Roman" w:hAnsi="Times New Roman" w:cs="Times New Roman"/>
                <w:color w:val="000000"/>
              </w:rPr>
              <w:t>400</w:t>
            </w:r>
          </w:p>
        </w:tc>
      </w:tr>
    </w:tbl>
    <w:p w:rsidR="001C48FF" w:rsidRPr="008B37BA" w:rsidRDefault="001C48FF" w:rsidP="001C48FF">
      <w:pPr>
        <w:pStyle w:val="2a"/>
        <w:tabs>
          <w:tab w:val="left" w:pos="567"/>
        </w:tabs>
        <w:spacing w:before="0" w:after="0"/>
        <w:rPr>
          <w:spacing w:val="0"/>
          <w:szCs w:val="28"/>
        </w:rPr>
        <w:sectPr w:rsidR="001C48FF" w:rsidRPr="008B37BA" w:rsidSect="00D914AF">
          <w:pgSz w:w="16838" w:h="11906" w:orient="landscape"/>
          <w:pgMar w:top="1134" w:right="737" w:bottom="567" w:left="851" w:header="567" w:footer="567" w:gutter="0"/>
          <w:cols w:space="720"/>
          <w:titlePg/>
        </w:sectPr>
      </w:pPr>
    </w:p>
    <w:p w:rsidR="001C48FF" w:rsidRPr="008B37BA" w:rsidRDefault="00091509" w:rsidP="00A40122">
      <w:pPr>
        <w:pStyle w:val="3"/>
      </w:pPr>
      <w:bookmarkStart w:id="118" w:name="_Toc360712028"/>
      <w:bookmarkStart w:id="119" w:name="_Toc462934501"/>
      <w:r w:rsidRPr="008B37BA">
        <w:lastRenderedPageBreak/>
        <w:t>З</w:t>
      </w:r>
      <w:r w:rsidR="001C48FF" w:rsidRPr="008B37BA">
        <w:t>атраты существующей и перспективной тепловой мощности на собственные нужды тепловых сетей.</w:t>
      </w:r>
      <w:bookmarkEnd w:id="118"/>
      <w:bookmarkEnd w:id="119"/>
    </w:p>
    <w:p w:rsidR="001C48FF" w:rsidRPr="008B37BA" w:rsidRDefault="001C48FF" w:rsidP="009B5973">
      <w:pPr>
        <w:pStyle w:val="2a"/>
        <w:tabs>
          <w:tab w:val="left" w:pos="567"/>
        </w:tabs>
        <w:spacing w:before="0" w:after="0" w:line="360" w:lineRule="auto"/>
        <w:ind w:firstLine="709"/>
        <w:rPr>
          <w:spacing w:val="0"/>
          <w:sz w:val="24"/>
          <w:szCs w:val="24"/>
        </w:rPr>
      </w:pPr>
      <w:r w:rsidRPr="008B37BA">
        <w:rPr>
          <w:spacing w:val="0"/>
          <w:sz w:val="24"/>
          <w:szCs w:val="24"/>
        </w:rPr>
        <w:t>Затраты существующей и перспективной тепловой мощности на собственные нужды тепловых сетей отсутствуют.</w:t>
      </w:r>
    </w:p>
    <w:p w:rsidR="001C48FF" w:rsidRPr="008B37BA" w:rsidRDefault="001C48FF" w:rsidP="001C48FF">
      <w:pPr>
        <w:pStyle w:val="2a"/>
        <w:tabs>
          <w:tab w:val="left" w:pos="567"/>
        </w:tabs>
        <w:spacing w:before="0" w:after="0"/>
        <w:ind w:firstLine="709"/>
        <w:rPr>
          <w:spacing w:val="0"/>
          <w:sz w:val="24"/>
          <w:szCs w:val="24"/>
        </w:rPr>
      </w:pPr>
    </w:p>
    <w:p w:rsidR="001C48FF" w:rsidRPr="008B37BA" w:rsidRDefault="009B5973" w:rsidP="00A40122">
      <w:pPr>
        <w:pStyle w:val="3"/>
      </w:pPr>
      <w:bookmarkStart w:id="120" w:name="_Toc360712029"/>
      <w:bookmarkStart w:id="121" w:name="_Toc462934502"/>
      <w:r w:rsidRPr="008B37BA">
        <w:t>З</w:t>
      </w:r>
      <w:r w:rsidR="001C48FF" w:rsidRPr="008B37BA">
        <w:t>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bookmarkEnd w:id="120"/>
      <w:bookmarkEnd w:id="121"/>
    </w:p>
    <w:p w:rsidR="001C48FF" w:rsidRPr="008B37BA" w:rsidRDefault="001C48FF" w:rsidP="001C48FF">
      <w:pPr>
        <w:pStyle w:val="2a"/>
        <w:tabs>
          <w:tab w:val="left" w:pos="567"/>
        </w:tabs>
        <w:spacing w:before="0" w:after="0"/>
        <w:ind w:firstLine="709"/>
        <w:jc w:val="right"/>
        <w:rPr>
          <w:spacing w:val="0"/>
          <w:sz w:val="24"/>
          <w:szCs w:val="24"/>
        </w:rPr>
      </w:pPr>
    </w:p>
    <w:p w:rsidR="001C48FF" w:rsidRPr="008B37BA" w:rsidRDefault="001C48FF" w:rsidP="00091509">
      <w:pPr>
        <w:pStyle w:val="aff8"/>
        <w:shd w:val="clear" w:color="auto" w:fill="auto"/>
        <w:spacing w:line="360" w:lineRule="auto"/>
        <w:ind w:firstLine="567"/>
        <w:jc w:val="both"/>
        <w:rPr>
          <w:rFonts w:ascii="Times New Roman" w:hAnsi="Times New Roman" w:cs="Times New Roman"/>
          <w:b w:val="0"/>
          <w:sz w:val="24"/>
          <w:szCs w:val="24"/>
        </w:rPr>
      </w:pPr>
      <w:r w:rsidRPr="008B37BA">
        <w:rPr>
          <w:rFonts w:ascii="Times New Roman" w:hAnsi="Times New Roman" w:cs="Times New Roman"/>
          <w:b w:val="0"/>
          <w:sz w:val="24"/>
          <w:szCs w:val="24"/>
        </w:rPr>
        <w:t>Резерв тепловой мощности источников теплоснабжения к окончанию планируемого периода (20</w:t>
      </w:r>
      <w:r w:rsidR="00F636D3" w:rsidRPr="008B37BA">
        <w:rPr>
          <w:rFonts w:ascii="Times New Roman" w:hAnsi="Times New Roman" w:cs="Times New Roman"/>
          <w:b w:val="0"/>
          <w:sz w:val="24"/>
          <w:szCs w:val="24"/>
        </w:rPr>
        <w:t>30</w:t>
      </w:r>
      <w:r w:rsidRPr="008B37BA">
        <w:rPr>
          <w:rFonts w:ascii="Times New Roman" w:hAnsi="Times New Roman" w:cs="Times New Roman"/>
          <w:b w:val="0"/>
          <w:sz w:val="24"/>
          <w:szCs w:val="24"/>
        </w:rPr>
        <w:t xml:space="preserve"> год) представлен в таблице </w:t>
      </w:r>
      <w:r w:rsidR="00654024" w:rsidRPr="008B37BA">
        <w:rPr>
          <w:rFonts w:ascii="Times New Roman" w:hAnsi="Times New Roman" w:cs="Times New Roman"/>
          <w:b w:val="0"/>
          <w:sz w:val="24"/>
          <w:szCs w:val="24"/>
        </w:rPr>
        <w:t>3.1.7</w:t>
      </w:r>
      <w:r w:rsidRPr="008B37BA">
        <w:rPr>
          <w:rFonts w:ascii="Times New Roman" w:hAnsi="Times New Roman" w:cs="Times New Roman"/>
          <w:b w:val="0"/>
          <w:sz w:val="24"/>
          <w:szCs w:val="24"/>
        </w:rPr>
        <w:t xml:space="preserve">. </w:t>
      </w:r>
    </w:p>
    <w:p w:rsidR="001C48FF" w:rsidRPr="008B37BA" w:rsidRDefault="001C48FF" w:rsidP="001C48FF">
      <w:pPr>
        <w:pStyle w:val="aff8"/>
        <w:shd w:val="clear" w:color="auto" w:fill="auto"/>
        <w:spacing w:line="211" w:lineRule="exact"/>
        <w:jc w:val="both"/>
        <w:rPr>
          <w:rFonts w:ascii="Times New Roman" w:hAnsi="Times New Roman" w:cs="Times New Roman"/>
          <w:b w:val="0"/>
          <w:sz w:val="24"/>
          <w:szCs w:val="24"/>
        </w:rPr>
      </w:pPr>
    </w:p>
    <w:p w:rsidR="001C48FF" w:rsidRPr="008B37BA" w:rsidRDefault="001C48FF" w:rsidP="001C48FF">
      <w:pPr>
        <w:pStyle w:val="2a"/>
        <w:tabs>
          <w:tab w:val="left" w:pos="567"/>
        </w:tabs>
        <w:spacing w:before="0" w:after="0"/>
        <w:ind w:firstLine="709"/>
        <w:jc w:val="right"/>
        <w:rPr>
          <w:b/>
          <w:spacing w:val="0"/>
          <w:sz w:val="24"/>
          <w:szCs w:val="24"/>
        </w:rPr>
      </w:pPr>
      <w:r w:rsidRPr="008B37BA">
        <w:rPr>
          <w:b/>
          <w:spacing w:val="0"/>
          <w:sz w:val="24"/>
          <w:szCs w:val="24"/>
        </w:rPr>
        <w:t xml:space="preserve">Таблица </w:t>
      </w:r>
      <w:r w:rsidR="00654024" w:rsidRPr="008B37BA">
        <w:rPr>
          <w:b/>
          <w:spacing w:val="0"/>
          <w:sz w:val="24"/>
          <w:szCs w:val="24"/>
        </w:rPr>
        <w:t>3.1.7</w:t>
      </w:r>
    </w:p>
    <w:tbl>
      <w:tblPr>
        <w:tblW w:w="10187" w:type="dxa"/>
        <w:tblInd w:w="-34" w:type="dxa"/>
        <w:tblLook w:val="04A0" w:firstRow="1" w:lastRow="0" w:firstColumn="1" w:lastColumn="0" w:noHBand="0" w:noVBand="1"/>
      </w:tblPr>
      <w:tblGrid>
        <w:gridCol w:w="2076"/>
        <w:gridCol w:w="1957"/>
        <w:gridCol w:w="1957"/>
        <w:gridCol w:w="1931"/>
        <w:gridCol w:w="2266"/>
      </w:tblGrid>
      <w:tr w:rsidR="00091509" w:rsidRPr="008B37BA" w:rsidTr="00091509">
        <w:trPr>
          <w:trHeight w:val="1875"/>
        </w:trPr>
        <w:tc>
          <w:tcPr>
            <w:tcW w:w="20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1509" w:rsidRPr="008B37BA" w:rsidRDefault="00091509" w:rsidP="00091509">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Названия источника тепловой энергии</w:t>
            </w:r>
          </w:p>
        </w:tc>
        <w:tc>
          <w:tcPr>
            <w:tcW w:w="1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1509" w:rsidRPr="008B37BA" w:rsidRDefault="00091509" w:rsidP="00091509">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Установленная мощность источника, Гкал/час</w:t>
            </w:r>
          </w:p>
        </w:tc>
        <w:tc>
          <w:tcPr>
            <w:tcW w:w="1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1509" w:rsidRPr="008B37BA" w:rsidRDefault="00091509" w:rsidP="00091509">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Располагаемая мощность источника, Гкал/час</w:t>
            </w:r>
          </w:p>
        </w:tc>
        <w:tc>
          <w:tcPr>
            <w:tcW w:w="1931" w:type="dxa"/>
            <w:vMerge w:val="restart"/>
            <w:tcBorders>
              <w:top w:val="single" w:sz="8" w:space="0" w:color="000000"/>
              <w:left w:val="single" w:sz="8" w:space="0" w:color="000000"/>
              <w:bottom w:val="single" w:sz="8" w:space="0" w:color="000000"/>
              <w:right w:val="nil"/>
            </w:tcBorders>
            <w:shd w:val="clear" w:color="auto" w:fill="auto"/>
            <w:vAlign w:val="center"/>
            <w:hideMark/>
          </w:tcPr>
          <w:p w:rsidR="00091509" w:rsidRPr="008B37BA" w:rsidRDefault="00091509" w:rsidP="00091509">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Присоединенная нагрузка потребителей с учетом всех потерь, Гкал/час</w:t>
            </w:r>
          </w:p>
        </w:tc>
        <w:tc>
          <w:tcPr>
            <w:tcW w:w="22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1509" w:rsidRPr="008B37BA" w:rsidRDefault="00091509" w:rsidP="00091509">
            <w:pPr>
              <w:spacing w:after="0" w:line="240" w:lineRule="auto"/>
              <w:jc w:val="center"/>
              <w:rPr>
                <w:rFonts w:ascii="Times New Roman" w:eastAsia="Times New Roman" w:hAnsi="Times New Roman" w:cs="Times New Roman"/>
                <w:color w:val="000000"/>
                <w:sz w:val="24"/>
                <w:szCs w:val="24"/>
                <w:lang w:eastAsia="ru-RU"/>
              </w:rPr>
            </w:pPr>
            <w:r w:rsidRPr="008B37BA">
              <w:rPr>
                <w:rFonts w:ascii="Times New Roman" w:eastAsia="Times New Roman" w:hAnsi="Times New Roman" w:cs="Times New Roman"/>
                <w:color w:val="000000"/>
                <w:sz w:val="24"/>
                <w:szCs w:val="24"/>
                <w:lang w:eastAsia="ru-RU"/>
              </w:rPr>
              <w:t>Резерв тепловой мощности источника, Гкал/час</w:t>
            </w:r>
          </w:p>
        </w:tc>
      </w:tr>
      <w:tr w:rsidR="00091509" w:rsidRPr="008B37BA" w:rsidTr="00091509">
        <w:trPr>
          <w:trHeight w:val="276"/>
        </w:trPr>
        <w:tc>
          <w:tcPr>
            <w:tcW w:w="2076" w:type="dxa"/>
            <w:vMerge/>
            <w:tcBorders>
              <w:top w:val="single" w:sz="8" w:space="0" w:color="000000"/>
              <w:left w:val="single" w:sz="8" w:space="0" w:color="000000"/>
              <w:bottom w:val="single" w:sz="8" w:space="0" w:color="000000"/>
              <w:right w:val="single" w:sz="8" w:space="0" w:color="000000"/>
            </w:tcBorders>
            <w:vAlign w:val="center"/>
            <w:hideMark/>
          </w:tcPr>
          <w:p w:rsidR="00091509" w:rsidRPr="008B37BA" w:rsidRDefault="00091509" w:rsidP="00091509">
            <w:pPr>
              <w:spacing w:after="0" w:line="240" w:lineRule="auto"/>
              <w:rPr>
                <w:rFonts w:ascii="Times New Roman" w:eastAsia="Times New Roman" w:hAnsi="Times New Roman" w:cs="Times New Roman"/>
                <w:color w:val="000000"/>
                <w:sz w:val="24"/>
                <w:szCs w:val="24"/>
                <w:lang w:eastAsia="ru-RU"/>
              </w:rPr>
            </w:pPr>
          </w:p>
        </w:tc>
        <w:tc>
          <w:tcPr>
            <w:tcW w:w="1957" w:type="dxa"/>
            <w:vMerge/>
            <w:tcBorders>
              <w:top w:val="single" w:sz="8" w:space="0" w:color="000000"/>
              <w:left w:val="single" w:sz="8" w:space="0" w:color="000000"/>
              <w:bottom w:val="single" w:sz="8" w:space="0" w:color="000000"/>
              <w:right w:val="single" w:sz="8" w:space="0" w:color="000000"/>
            </w:tcBorders>
            <w:vAlign w:val="center"/>
            <w:hideMark/>
          </w:tcPr>
          <w:p w:rsidR="00091509" w:rsidRPr="008B37BA" w:rsidRDefault="00091509" w:rsidP="00091509">
            <w:pPr>
              <w:spacing w:after="0" w:line="240" w:lineRule="auto"/>
              <w:rPr>
                <w:rFonts w:ascii="Times New Roman" w:eastAsia="Times New Roman" w:hAnsi="Times New Roman" w:cs="Times New Roman"/>
                <w:color w:val="000000"/>
                <w:sz w:val="24"/>
                <w:szCs w:val="24"/>
                <w:lang w:eastAsia="ru-RU"/>
              </w:rPr>
            </w:pPr>
          </w:p>
        </w:tc>
        <w:tc>
          <w:tcPr>
            <w:tcW w:w="1957" w:type="dxa"/>
            <w:vMerge/>
            <w:tcBorders>
              <w:top w:val="single" w:sz="8" w:space="0" w:color="000000"/>
              <w:left w:val="single" w:sz="8" w:space="0" w:color="000000"/>
              <w:bottom w:val="single" w:sz="8" w:space="0" w:color="000000"/>
              <w:right w:val="single" w:sz="8" w:space="0" w:color="000000"/>
            </w:tcBorders>
            <w:vAlign w:val="center"/>
            <w:hideMark/>
          </w:tcPr>
          <w:p w:rsidR="00091509" w:rsidRPr="008B37BA" w:rsidRDefault="00091509" w:rsidP="00091509">
            <w:pPr>
              <w:spacing w:after="0" w:line="240" w:lineRule="auto"/>
              <w:rPr>
                <w:rFonts w:ascii="Times New Roman" w:eastAsia="Times New Roman" w:hAnsi="Times New Roman" w:cs="Times New Roman"/>
                <w:color w:val="000000"/>
                <w:sz w:val="24"/>
                <w:szCs w:val="24"/>
                <w:lang w:eastAsia="ru-RU"/>
              </w:rPr>
            </w:pPr>
          </w:p>
        </w:tc>
        <w:tc>
          <w:tcPr>
            <w:tcW w:w="1931" w:type="dxa"/>
            <w:vMerge/>
            <w:tcBorders>
              <w:top w:val="single" w:sz="8" w:space="0" w:color="000000"/>
              <w:left w:val="single" w:sz="8" w:space="0" w:color="000000"/>
              <w:bottom w:val="single" w:sz="8" w:space="0" w:color="000000"/>
              <w:right w:val="nil"/>
            </w:tcBorders>
            <w:vAlign w:val="center"/>
            <w:hideMark/>
          </w:tcPr>
          <w:p w:rsidR="00091509" w:rsidRPr="008B37BA" w:rsidRDefault="00091509" w:rsidP="00091509">
            <w:pPr>
              <w:spacing w:after="0" w:line="240" w:lineRule="auto"/>
              <w:rPr>
                <w:rFonts w:ascii="Times New Roman" w:eastAsia="Times New Roman" w:hAnsi="Times New Roman" w:cs="Times New Roman"/>
                <w:color w:val="000000"/>
                <w:sz w:val="24"/>
                <w:szCs w:val="24"/>
                <w:lang w:eastAsia="ru-RU"/>
              </w:rPr>
            </w:pPr>
          </w:p>
        </w:tc>
        <w:tc>
          <w:tcPr>
            <w:tcW w:w="2266" w:type="dxa"/>
            <w:vMerge/>
            <w:tcBorders>
              <w:top w:val="single" w:sz="8" w:space="0" w:color="auto"/>
              <w:left w:val="single" w:sz="8" w:space="0" w:color="auto"/>
              <w:bottom w:val="single" w:sz="8" w:space="0" w:color="000000"/>
              <w:right w:val="single" w:sz="8" w:space="0" w:color="auto"/>
            </w:tcBorders>
            <w:vAlign w:val="center"/>
            <w:hideMark/>
          </w:tcPr>
          <w:p w:rsidR="00091509" w:rsidRPr="008B37BA" w:rsidRDefault="00091509" w:rsidP="00091509">
            <w:pPr>
              <w:spacing w:after="0" w:line="240" w:lineRule="auto"/>
              <w:rPr>
                <w:rFonts w:ascii="Times New Roman" w:eastAsia="Times New Roman" w:hAnsi="Times New Roman" w:cs="Times New Roman"/>
                <w:color w:val="000000"/>
                <w:sz w:val="24"/>
                <w:szCs w:val="24"/>
                <w:lang w:eastAsia="ru-RU"/>
              </w:rPr>
            </w:pPr>
          </w:p>
        </w:tc>
      </w:tr>
      <w:tr w:rsidR="00C02EE8" w:rsidRPr="008B37BA" w:rsidTr="00091509">
        <w:trPr>
          <w:trHeight w:val="645"/>
        </w:trPr>
        <w:tc>
          <w:tcPr>
            <w:tcW w:w="2076" w:type="dxa"/>
            <w:tcBorders>
              <w:top w:val="nil"/>
              <w:left w:val="single" w:sz="8" w:space="0" w:color="000000"/>
              <w:bottom w:val="single" w:sz="4" w:space="0" w:color="auto"/>
              <w:right w:val="single" w:sz="8" w:space="0" w:color="000000"/>
            </w:tcBorders>
            <w:shd w:val="clear" w:color="auto" w:fill="auto"/>
            <w:hideMark/>
          </w:tcPr>
          <w:p w:rsidR="00C02EE8" w:rsidRPr="008B37BA" w:rsidRDefault="00C02EE8" w:rsidP="00091509">
            <w:pPr>
              <w:spacing w:after="0"/>
              <w:jc w:val="center"/>
              <w:rPr>
                <w:rFonts w:ascii="Times New Roman" w:eastAsia="Times New Roman" w:hAnsi="Times New Roman" w:cs="Times New Roman"/>
                <w:sz w:val="24"/>
                <w:szCs w:val="24"/>
                <w:lang w:eastAsia="ru-RU"/>
              </w:rPr>
            </w:pPr>
            <w:r w:rsidRPr="008B37BA">
              <w:rPr>
                <w:rFonts w:ascii="Times New Roman" w:eastAsia="Times New Roman" w:hAnsi="Times New Roman" w:cs="Times New Roman"/>
                <w:sz w:val="24"/>
                <w:szCs w:val="24"/>
                <w:lang w:eastAsia="ru-RU"/>
              </w:rPr>
              <w:t xml:space="preserve">Газовая котельная </w:t>
            </w:r>
            <w:r w:rsidRPr="008B37BA">
              <w:rPr>
                <w:rFonts w:ascii="Times New Roman" w:eastAsia="Times New Roman" w:hAnsi="Times New Roman" w:cs="Times New Roman"/>
                <w:sz w:val="24"/>
                <w:szCs w:val="24"/>
                <w:lang w:val="en-US" w:eastAsia="ru-RU"/>
              </w:rPr>
              <w:t>c.</w:t>
            </w:r>
            <w:r w:rsidRPr="008B37BA">
              <w:rPr>
                <w:rFonts w:ascii="Times New Roman" w:eastAsia="Times New Roman" w:hAnsi="Times New Roman" w:cs="Times New Roman"/>
                <w:sz w:val="24"/>
                <w:szCs w:val="24"/>
                <w:lang w:eastAsia="ru-RU"/>
              </w:rPr>
              <w:t>Новое</w:t>
            </w:r>
          </w:p>
        </w:tc>
        <w:tc>
          <w:tcPr>
            <w:tcW w:w="1957" w:type="dxa"/>
            <w:tcBorders>
              <w:top w:val="nil"/>
              <w:left w:val="nil"/>
              <w:bottom w:val="single" w:sz="4" w:space="0" w:color="auto"/>
              <w:right w:val="single" w:sz="8" w:space="0" w:color="000000"/>
            </w:tcBorders>
            <w:shd w:val="clear" w:color="auto" w:fill="auto"/>
            <w:vAlign w:val="center"/>
            <w:hideMark/>
          </w:tcPr>
          <w:p w:rsidR="00C02EE8" w:rsidRPr="00C02EE8" w:rsidRDefault="00C02EE8">
            <w:pPr>
              <w:jc w:val="center"/>
              <w:rPr>
                <w:rFonts w:ascii="Times New Roman" w:hAnsi="Times New Roman" w:cs="Times New Roman"/>
                <w:color w:val="000000"/>
                <w:sz w:val="24"/>
                <w:szCs w:val="24"/>
              </w:rPr>
            </w:pPr>
            <w:r w:rsidRPr="00C02EE8">
              <w:rPr>
                <w:rFonts w:ascii="Times New Roman" w:hAnsi="Times New Roman" w:cs="Times New Roman"/>
                <w:color w:val="000000"/>
              </w:rPr>
              <w:t>1</w:t>
            </w:r>
          </w:p>
        </w:tc>
        <w:tc>
          <w:tcPr>
            <w:tcW w:w="1957" w:type="dxa"/>
            <w:tcBorders>
              <w:top w:val="nil"/>
              <w:left w:val="nil"/>
              <w:bottom w:val="single" w:sz="4" w:space="0" w:color="auto"/>
              <w:right w:val="single" w:sz="8" w:space="0" w:color="000000"/>
            </w:tcBorders>
            <w:shd w:val="clear" w:color="auto" w:fill="auto"/>
            <w:vAlign w:val="center"/>
          </w:tcPr>
          <w:p w:rsidR="00C02EE8" w:rsidRPr="00C02EE8" w:rsidRDefault="00C02EE8">
            <w:pPr>
              <w:jc w:val="center"/>
              <w:rPr>
                <w:rFonts w:ascii="Times New Roman" w:hAnsi="Times New Roman" w:cs="Times New Roman"/>
                <w:color w:val="000000"/>
                <w:sz w:val="24"/>
                <w:szCs w:val="24"/>
              </w:rPr>
            </w:pPr>
            <w:r w:rsidRPr="00C02EE8">
              <w:rPr>
                <w:rFonts w:ascii="Times New Roman" w:hAnsi="Times New Roman" w:cs="Times New Roman"/>
                <w:color w:val="000000"/>
              </w:rPr>
              <w:t>1</w:t>
            </w:r>
          </w:p>
        </w:tc>
        <w:tc>
          <w:tcPr>
            <w:tcW w:w="1931" w:type="dxa"/>
            <w:tcBorders>
              <w:top w:val="nil"/>
              <w:left w:val="nil"/>
              <w:bottom w:val="single" w:sz="4" w:space="0" w:color="auto"/>
              <w:right w:val="single" w:sz="8" w:space="0" w:color="000000"/>
            </w:tcBorders>
            <w:shd w:val="clear" w:color="auto" w:fill="auto"/>
            <w:vAlign w:val="center"/>
          </w:tcPr>
          <w:p w:rsidR="00C02EE8" w:rsidRPr="00C02EE8" w:rsidRDefault="00C02EE8" w:rsidP="00C02EE8">
            <w:pPr>
              <w:jc w:val="center"/>
              <w:rPr>
                <w:rFonts w:ascii="Times New Roman" w:hAnsi="Times New Roman" w:cs="Times New Roman"/>
                <w:color w:val="000000"/>
                <w:sz w:val="24"/>
                <w:szCs w:val="24"/>
              </w:rPr>
            </w:pPr>
            <w:r w:rsidRPr="00C02EE8">
              <w:rPr>
                <w:rFonts w:ascii="Times New Roman" w:hAnsi="Times New Roman" w:cs="Times New Roman"/>
                <w:color w:val="000000"/>
              </w:rPr>
              <w:t>0,</w:t>
            </w:r>
            <w:r>
              <w:rPr>
                <w:rFonts w:ascii="Times New Roman" w:hAnsi="Times New Roman" w:cs="Times New Roman"/>
                <w:color w:val="000000"/>
              </w:rPr>
              <w:t>87</w:t>
            </w:r>
          </w:p>
        </w:tc>
        <w:tc>
          <w:tcPr>
            <w:tcW w:w="2266" w:type="dxa"/>
            <w:tcBorders>
              <w:top w:val="nil"/>
              <w:left w:val="nil"/>
              <w:bottom w:val="single" w:sz="4" w:space="0" w:color="auto"/>
              <w:right w:val="single" w:sz="8" w:space="0" w:color="000000"/>
            </w:tcBorders>
            <w:shd w:val="clear" w:color="auto" w:fill="auto"/>
            <w:vAlign w:val="center"/>
          </w:tcPr>
          <w:p w:rsidR="00C02EE8" w:rsidRPr="00C02EE8" w:rsidRDefault="00C02EE8" w:rsidP="00C02EE8">
            <w:pPr>
              <w:jc w:val="center"/>
              <w:rPr>
                <w:rFonts w:ascii="Times New Roman" w:hAnsi="Times New Roman" w:cs="Times New Roman"/>
                <w:color w:val="000000"/>
                <w:sz w:val="24"/>
                <w:szCs w:val="24"/>
              </w:rPr>
            </w:pPr>
            <w:r w:rsidRPr="00C02EE8">
              <w:rPr>
                <w:rFonts w:ascii="Times New Roman" w:hAnsi="Times New Roman" w:cs="Times New Roman"/>
                <w:color w:val="000000"/>
              </w:rPr>
              <w:t>0,</w:t>
            </w:r>
            <w:r>
              <w:rPr>
                <w:rFonts w:ascii="Times New Roman" w:hAnsi="Times New Roman" w:cs="Times New Roman"/>
                <w:color w:val="000000"/>
              </w:rPr>
              <w:t>13</w:t>
            </w:r>
          </w:p>
        </w:tc>
      </w:tr>
    </w:tbl>
    <w:p w:rsidR="001C48FF" w:rsidRPr="008B37BA" w:rsidRDefault="001C48FF" w:rsidP="001C48FF">
      <w:pPr>
        <w:rPr>
          <w:rFonts w:ascii="Times New Roman" w:hAnsi="Times New Roman" w:cs="Times New Roman"/>
        </w:rPr>
      </w:pPr>
    </w:p>
    <w:p w:rsidR="001C48FF" w:rsidRPr="008B37BA" w:rsidRDefault="001C48FF" w:rsidP="00091509">
      <w:pPr>
        <w:pStyle w:val="2a"/>
        <w:tabs>
          <w:tab w:val="left" w:pos="567"/>
        </w:tabs>
        <w:spacing w:before="0" w:after="0" w:line="360" w:lineRule="auto"/>
        <w:ind w:firstLine="709"/>
        <w:rPr>
          <w:sz w:val="24"/>
          <w:szCs w:val="24"/>
        </w:rPr>
      </w:pPr>
      <w:r w:rsidRPr="008B37BA">
        <w:rPr>
          <w:szCs w:val="28"/>
        </w:rPr>
        <w:t xml:space="preserve"> </w:t>
      </w:r>
      <w:r w:rsidRPr="008B37BA">
        <w:rPr>
          <w:sz w:val="24"/>
          <w:szCs w:val="24"/>
        </w:rPr>
        <w:t xml:space="preserve">К окончанию планируемого периода расчетная общая присоединенная тепловая нагрузка составит </w:t>
      </w:r>
      <w:r w:rsidR="00361506" w:rsidRPr="008B37BA">
        <w:rPr>
          <w:sz w:val="24"/>
          <w:szCs w:val="24"/>
        </w:rPr>
        <w:t>0,87</w:t>
      </w:r>
      <w:r w:rsidRPr="008B37BA">
        <w:rPr>
          <w:sz w:val="24"/>
          <w:szCs w:val="24"/>
        </w:rPr>
        <w:t xml:space="preserve"> Гкал/ч.</w:t>
      </w:r>
    </w:p>
    <w:p w:rsidR="001C48FF" w:rsidRPr="008B37BA" w:rsidRDefault="00091509" w:rsidP="00A40122">
      <w:pPr>
        <w:pStyle w:val="3"/>
      </w:pPr>
      <w:bookmarkStart w:id="122" w:name="_Toc360712030"/>
      <w:r w:rsidRPr="008B37BA">
        <w:t xml:space="preserve"> </w:t>
      </w:r>
      <w:bookmarkStart w:id="123" w:name="_Toc462934503"/>
      <w:r w:rsidR="009B5973" w:rsidRPr="008B37BA">
        <w:t>З</w:t>
      </w:r>
      <w:r w:rsidR="001C48FF" w:rsidRPr="008B37BA">
        <w:t>начения существующей и перспективной тепловой нагрузки потребителей, устанавливаемой по договорам теплоснабжения и договорам на поддержание резервной тепловой мощности</w:t>
      </w:r>
      <w:bookmarkEnd w:id="122"/>
      <w:bookmarkEnd w:id="123"/>
    </w:p>
    <w:p w:rsidR="001C48FF" w:rsidRPr="008B37BA" w:rsidRDefault="001C48FF" w:rsidP="00091509">
      <w:pPr>
        <w:spacing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Договора на поддержание резервной тепловой мощности и договора теплоснабжения ресурсоснабжающей организацией </w:t>
      </w:r>
      <w:r w:rsidR="00CC6233" w:rsidRPr="008B37BA">
        <w:rPr>
          <w:rFonts w:ascii="Times New Roman" w:hAnsi="Times New Roman" w:cs="Times New Roman"/>
          <w:sz w:val="24"/>
          <w:szCs w:val="24"/>
        </w:rPr>
        <w:t>с. Новое</w:t>
      </w:r>
      <w:r w:rsidRPr="008B37BA">
        <w:rPr>
          <w:rFonts w:ascii="Times New Roman" w:hAnsi="Times New Roman" w:cs="Times New Roman"/>
          <w:sz w:val="24"/>
          <w:szCs w:val="24"/>
        </w:rPr>
        <w:t xml:space="preserve"> не предоставлены</w:t>
      </w:r>
      <w:r w:rsidR="00837C49" w:rsidRPr="008B37BA">
        <w:rPr>
          <w:rFonts w:ascii="Times New Roman" w:hAnsi="Times New Roman" w:cs="Times New Roman"/>
          <w:sz w:val="24"/>
          <w:szCs w:val="24"/>
        </w:rPr>
        <w:t xml:space="preserve"> или отсутствуют</w:t>
      </w:r>
      <w:r w:rsidRPr="008B37BA">
        <w:rPr>
          <w:rFonts w:ascii="Times New Roman" w:hAnsi="Times New Roman" w:cs="Times New Roman"/>
          <w:sz w:val="24"/>
          <w:szCs w:val="24"/>
        </w:rPr>
        <w:t>.</w:t>
      </w:r>
    </w:p>
    <w:p w:rsidR="001C48FF" w:rsidRPr="008B37BA" w:rsidRDefault="001C48FF" w:rsidP="008C04A1">
      <w:r w:rsidRPr="008B37BA">
        <w:br w:type="page"/>
      </w:r>
    </w:p>
    <w:p w:rsidR="00E4608B" w:rsidRPr="008B37BA" w:rsidRDefault="00E4608B" w:rsidP="008C04A1">
      <w:pPr>
        <w:pStyle w:val="1"/>
        <w:sectPr w:rsidR="00E4608B" w:rsidRPr="008B37BA" w:rsidSect="00D914AF">
          <w:pgSz w:w="11906" w:h="16838"/>
          <w:pgMar w:top="737" w:right="566" w:bottom="851" w:left="1134" w:header="567" w:footer="567" w:gutter="0"/>
          <w:cols w:space="720"/>
          <w:titlePg/>
        </w:sectPr>
      </w:pPr>
    </w:p>
    <w:p w:rsidR="008C04A1" w:rsidRPr="008B37BA" w:rsidRDefault="00A40122" w:rsidP="008C04A1">
      <w:pPr>
        <w:pStyle w:val="1"/>
      </w:pPr>
      <w:bookmarkStart w:id="124" w:name="_Toc462934504"/>
      <w:r w:rsidRPr="008B37BA">
        <w:lastRenderedPageBreak/>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124"/>
    </w:p>
    <w:p w:rsidR="001C48FF" w:rsidRPr="008B37BA" w:rsidRDefault="001C48FF" w:rsidP="001C48FF">
      <w:pPr>
        <w:pStyle w:val="73"/>
        <w:shd w:val="clear" w:color="auto" w:fill="auto"/>
        <w:spacing w:after="0" w:line="276" w:lineRule="auto"/>
        <w:ind w:left="20" w:right="20" w:firstLine="547"/>
        <w:jc w:val="left"/>
        <w:rPr>
          <w:rFonts w:ascii="Times New Roman" w:hAnsi="Times New Roman" w:cs="Times New Roman"/>
          <w:sz w:val="24"/>
          <w:szCs w:val="24"/>
        </w:rPr>
      </w:pPr>
      <w:r w:rsidRPr="008B37BA">
        <w:rPr>
          <w:rFonts w:ascii="Times New Roman" w:hAnsi="Times New Roman" w:cs="Times New Roman"/>
          <w:sz w:val="24"/>
          <w:szCs w:val="24"/>
        </w:rPr>
        <w:t>В таблице 4.</w:t>
      </w:r>
      <w:r w:rsidR="00654024" w:rsidRPr="008B37BA">
        <w:rPr>
          <w:rFonts w:ascii="Times New Roman" w:hAnsi="Times New Roman" w:cs="Times New Roman"/>
          <w:sz w:val="24"/>
          <w:szCs w:val="24"/>
        </w:rPr>
        <w:t>1.</w:t>
      </w:r>
      <w:r w:rsidRPr="008B37BA">
        <w:rPr>
          <w:rFonts w:ascii="Times New Roman" w:hAnsi="Times New Roman" w:cs="Times New Roman"/>
          <w:sz w:val="24"/>
          <w:szCs w:val="24"/>
        </w:rPr>
        <w:t>1 представлены  объемы теплоносителя к окончанию планируемого периода.</w:t>
      </w:r>
    </w:p>
    <w:p w:rsidR="001C48FF" w:rsidRPr="008B37BA" w:rsidRDefault="001C48FF" w:rsidP="001C48FF">
      <w:pPr>
        <w:pStyle w:val="73"/>
        <w:shd w:val="clear" w:color="auto" w:fill="auto"/>
        <w:spacing w:after="0" w:line="276" w:lineRule="auto"/>
        <w:ind w:left="20" w:right="20" w:firstLine="547"/>
        <w:rPr>
          <w:rFonts w:ascii="Times New Roman" w:hAnsi="Times New Roman" w:cs="Times New Roman"/>
          <w:b/>
          <w:sz w:val="24"/>
          <w:szCs w:val="24"/>
        </w:rPr>
      </w:pPr>
      <w:r w:rsidRPr="008B37BA">
        <w:rPr>
          <w:rFonts w:ascii="Times New Roman" w:hAnsi="Times New Roman" w:cs="Times New Roman"/>
          <w:b/>
          <w:sz w:val="24"/>
          <w:szCs w:val="24"/>
        </w:rPr>
        <w:t xml:space="preserve">Таблица </w:t>
      </w:r>
      <w:r w:rsidR="00654024" w:rsidRPr="008B37BA">
        <w:rPr>
          <w:rFonts w:ascii="Times New Roman" w:hAnsi="Times New Roman" w:cs="Times New Roman"/>
          <w:b/>
          <w:sz w:val="24"/>
          <w:szCs w:val="24"/>
        </w:rPr>
        <w:t>4.1</w:t>
      </w:r>
      <w:r w:rsidRPr="008B37BA">
        <w:rPr>
          <w:rFonts w:ascii="Times New Roman" w:hAnsi="Times New Roman" w:cs="Times New Roman"/>
          <w:b/>
          <w:sz w:val="24"/>
          <w:szCs w:val="24"/>
        </w:rPr>
        <w:t>.1</w:t>
      </w:r>
    </w:p>
    <w:p w:rsidR="001C48FF" w:rsidRPr="008B37BA" w:rsidRDefault="001C48FF" w:rsidP="001C48FF">
      <w:pPr>
        <w:pStyle w:val="73"/>
        <w:shd w:val="clear" w:color="auto" w:fill="auto"/>
        <w:spacing w:after="0" w:line="276" w:lineRule="auto"/>
        <w:ind w:right="20" w:firstLine="0"/>
        <w:jc w:val="left"/>
        <w:rPr>
          <w:rFonts w:ascii="Times New Roman" w:hAnsi="Times New Roman" w:cs="Times New Roman"/>
          <w:sz w:val="24"/>
          <w:szCs w:val="24"/>
        </w:rPr>
      </w:pPr>
    </w:p>
    <w:p w:rsidR="00E4608B" w:rsidRPr="008B37BA" w:rsidRDefault="00E4608B" w:rsidP="001C48FF">
      <w:pPr>
        <w:ind w:firstLine="567"/>
        <w:rPr>
          <w:rFonts w:ascii="Times New Roman" w:hAnsi="Times New Roman" w:cs="Times New Roman"/>
          <w:sz w:val="24"/>
          <w:szCs w:val="24"/>
        </w:rPr>
      </w:pPr>
    </w:p>
    <w:tbl>
      <w:tblPr>
        <w:tblW w:w="149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01"/>
        <w:gridCol w:w="718"/>
        <w:gridCol w:w="1075"/>
        <w:gridCol w:w="894"/>
        <w:gridCol w:w="665"/>
        <w:gridCol w:w="90"/>
        <w:gridCol w:w="619"/>
        <w:gridCol w:w="894"/>
        <w:gridCol w:w="149"/>
        <w:gridCol w:w="941"/>
        <w:gridCol w:w="953"/>
        <w:gridCol w:w="1020"/>
        <w:gridCol w:w="1060"/>
        <w:gridCol w:w="936"/>
        <w:gridCol w:w="1080"/>
        <w:gridCol w:w="1191"/>
      </w:tblGrid>
      <w:tr w:rsidR="00361506" w:rsidRPr="008B37BA" w:rsidTr="00EA51D8">
        <w:trPr>
          <w:trHeight w:val="615"/>
        </w:trPr>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Наименование предприятия (филиала ЭСО), эксплуатирующего тепловые сети</w:t>
            </w:r>
          </w:p>
        </w:tc>
        <w:tc>
          <w:tcPr>
            <w:tcW w:w="7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61506" w:rsidRPr="008B37BA" w:rsidRDefault="00361506" w:rsidP="00EA51D8">
            <w:pPr>
              <w:ind w:left="113" w:right="113"/>
              <w:jc w:val="center"/>
              <w:rPr>
                <w:rFonts w:ascii="Times New Roman" w:hAnsi="Times New Roman" w:cs="Times New Roman"/>
                <w:bCs/>
                <w:sz w:val="24"/>
                <w:szCs w:val="24"/>
              </w:rPr>
            </w:pPr>
            <w:r w:rsidRPr="008B37BA">
              <w:rPr>
                <w:rFonts w:ascii="Times New Roman" w:hAnsi="Times New Roman" w:cs="Times New Roman"/>
                <w:bCs/>
              </w:rPr>
              <w:t>Тип теплоносителя, его параметры</w:t>
            </w:r>
          </w:p>
        </w:tc>
        <w:tc>
          <w:tcPr>
            <w:tcW w:w="5327" w:type="dxa"/>
            <w:gridSpan w:val="8"/>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Годовые затраты и потери теплоносителя, м</w:t>
            </w:r>
            <w:r w:rsidRPr="008B37BA">
              <w:rPr>
                <w:rFonts w:ascii="Times New Roman" w:hAnsi="Times New Roman" w:cs="Times New Roman"/>
                <w:bCs/>
                <w:vertAlign w:val="superscript"/>
              </w:rPr>
              <w:t>3</w:t>
            </w:r>
          </w:p>
        </w:tc>
        <w:tc>
          <w:tcPr>
            <w:tcW w:w="5049" w:type="dxa"/>
            <w:gridSpan w:val="5"/>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Годовые затраты и потери тепловой энергии, Гкал</w:t>
            </w:r>
          </w:p>
        </w:tc>
        <w:tc>
          <w:tcPr>
            <w:tcW w:w="119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61506" w:rsidRPr="008B37BA" w:rsidRDefault="00361506" w:rsidP="00EA51D8">
            <w:pPr>
              <w:ind w:left="113" w:right="-108"/>
              <w:jc w:val="center"/>
              <w:rPr>
                <w:rFonts w:ascii="Times New Roman" w:hAnsi="Times New Roman" w:cs="Times New Roman"/>
                <w:bCs/>
                <w:sz w:val="24"/>
                <w:szCs w:val="24"/>
              </w:rPr>
            </w:pPr>
            <w:r w:rsidRPr="008B37BA">
              <w:rPr>
                <w:rFonts w:ascii="Times New Roman" w:hAnsi="Times New Roman" w:cs="Times New Roman"/>
                <w:bCs/>
              </w:rPr>
              <w:t>Годовые затраты</w:t>
            </w:r>
          </w:p>
          <w:p w:rsidR="00361506" w:rsidRPr="008B37BA" w:rsidRDefault="00361506" w:rsidP="00EA51D8">
            <w:pPr>
              <w:ind w:left="113" w:right="-108"/>
              <w:jc w:val="center"/>
              <w:rPr>
                <w:rFonts w:ascii="Times New Roman" w:hAnsi="Times New Roman" w:cs="Times New Roman"/>
                <w:bCs/>
                <w:sz w:val="24"/>
                <w:szCs w:val="24"/>
              </w:rPr>
            </w:pPr>
            <w:r w:rsidRPr="008B37BA">
              <w:rPr>
                <w:rFonts w:ascii="Times New Roman" w:hAnsi="Times New Roman" w:cs="Times New Roman"/>
                <w:bCs/>
              </w:rPr>
              <w:t>электроэнергии, кВт*ч</w:t>
            </w:r>
          </w:p>
        </w:tc>
      </w:tr>
      <w:tr w:rsidR="00361506" w:rsidRPr="008B37BA" w:rsidTr="00EA51D8">
        <w:trPr>
          <w:trHeight w:val="495"/>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rPr>
                <w:rFonts w:ascii="Times New Roman" w:hAnsi="Times New Roman" w:cs="Times New Roman"/>
                <w:bCs/>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rPr>
                <w:rFonts w:ascii="Times New Roman" w:hAnsi="Times New Roman" w:cs="Times New Roman"/>
                <w:bCs/>
                <w:sz w:val="24"/>
                <w:szCs w:val="24"/>
              </w:rPr>
            </w:pPr>
          </w:p>
        </w:tc>
        <w:tc>
          <w:tcPr>
            <w:tcW w:w="10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с утечкой</w:t>
            </w:r>
          </w:p>
        </w:tc>
        <w:tc>
          <w:tcPr>
            <w:tcW w:w="3311" w:type="dxa"/>
            <w:gridSpan w:val="6"/>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технологические затраты</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всего</w:t>
            </w:r>
          </w:p>
        </w:tc>
        <w:tc>
          <w:tcPr>
            <w:tcW w:w="3033" w:type="dxa"/>
            <w:gridSpan w:val="3"/>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через изоляцию</w:t>
            </w:r>
          </w:p>
        </w:tc>
        <w:tc>
          <w:tcPr>
            <w:tcW w:w="93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61506" w:rsidRPr="008B37BA" w:rsidRDefault="00361506" w:rsidP="00EA51D8">
            <w:pPr>
              <w:ind w:left="113" w:right="113"/>
              <w:jc w:val="center"/>
              <w:rPr>
                <w:rFonts w:ascii="Times New Roman" w:hAnsi="Times New Roman" w:cs="Times New Roman"/>
                <w:bCs/>
                <w:sz w:val="24"/>
                <w:szCs w:val="24"/>
              </w:rPr>
            </w:pPr>
            <w:r w:rsidRPr="008B37BA">
              <w:rPr>
                <w:rFonts w:ascii="Times New Roman" w:hAnsi="Times New Roman" w:cs="Times New Roman"/>
                <w:bCs/>
              </w:rPr>
              <w:t>с затратами теплоносителя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всего</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rPr>
                <w:rFonts w:ascii="Times New Roman" w:hAnsi="Times New Roman" w:cs="Times New Roman"/>
                <w:bCs/>
                <w:sz w:val="24"/>
                <w:szCs w:val="24"/>
              </w:rPr>
            </w:pPr>
          </w:p>
        </w:tc>
      </w:tr>
      <w:tr w:rsidR="00361506" w:rsidRPr="008B37BA" w:rsidTr="00EA51D8">
        <w:trPr>
          <w:trHeight w:val="1928"/>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rPr>
                <w:rFonts w:ascii="Times New Roman" w:hAnsi="Times New Roman" w:cs="Times New Roman"/>
                <w:bCs/>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rPr>
                <w:rFonts w:ascii="Times New Roman" w:hAnsi="Times New Roman" w:cs="Times New Roman"/>
                <w:bCs/>
                <w:sz w:val="24"/>
                <w:szCs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rPr>
                <w:rFonts w:ascii="Times New Roman" w:hAnsi="Times New Roman" w:cs="Times New Roman"/>
                <w:bCs/>
                <w:sz w:val="24"/>
                <w:szCs w:val="24"/>
              </w:rPr>
            </w:pPr>
          </w:p>
        </w:tc>
        <w:tc>
          <w:tcPr>
            <w:tcW w:w="894" w:type="dxa"/>
            <w:tcBorders>
              <w:top w:val="single" w:sz="4" w:space="0" w:color="auto"/>
              <w:left w:val="single" w:sz="4" w:space="0" w:color="auto"/>
              <w:bottom w:val="single" w:sz="4" w:space="0" w:color="auto"/>
              <w:right w:val="single" w:sz="4" w:space="0" w:color="auto"/>
            </w:tcBorders>
            <w:textDirection w:val="btLr"/>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на пусковое заполнение</w:t>
            </w:r>
          </w:p>
        </w:tc>
        <w:tc>
          <w:tcPr>
            <w:tcW w:w="75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на регламентные испытания</w:t>
            </w:r>
          </w:p>
        </w:tc>
        <w:tc>
          <w:tcPr>
            <w:tcW w:w="619" w:type="dxa"/>
            <w:tcBorders>
              <w:top w:val="single" w:sz="4" w:space="0" w:color="auto"/>
              <w:left w:val="single" w:sz="4" w:space="0" w:color="auto"/>
              <w:bottom w:val="single" w:sz="4" w:space="0" w:color="auto"/>
              <w:right w:val="single" w:sz="4" w:space="0" w:color="auto"/>
            </w:tcBorders>
            <w:textDirection w:val="btLr"/>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со сливами САРЗ</w:t>
            </w:r>
          </w:p>
        </w:tc>
        <w:tc>
          <w:tcPr>
            <w:tcW w:w="104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всего</w:t>
            </w: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rPr>
                <w:rFonts w:ascii="Times New Roman" w:hAnsi="Times New Roman" w:cs="Times New Roman"/>
                <w:bCs/>
                <w:sz w:val="24"/>
                <w:szCs w:val="24"/>
              </w:rPr>
            </w:pPr>
          </w:p>
        </w:tc>
        <w:tc>
          <w:tcPr>
            <w:tcW w:w="953" w:type="dxa"/>
            <w:tcBorders>
              <w:top w:val="single" w:sz="4" w:space="0" w:color="auto"/>
              <w:left w:val="single" w:sz="4" w:space="0" w:color="auto"/>
              <w:bottom w:val="single" w:sz="4" w:space="0" w:color="auto"/>
              <w:right w:val="single" w:sz="4" w:space="0" w:color="auto"/>
            </w:tcBorders>
            <w:textDirection w:val="btLr"/>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подземная прокладка</w:t>
            </w:r>
          </w:p>
        </w:tc>
        <w:tc>
          <w:tcPr>
            <w:tcW w:w="1020" w:type="dxa"/>
            <w:tcBorders>
              <w:top w:val="single" w:sz="4" w:space="0" w:color="auto"/>
              <w:left w:val="single" w:sz="4" w:space="0" w:color="auto"/>
              <w:bottom w:val="single" w:sz="4" w:space="0" w:color="auto"/>
              <w:right w:val="single" w:sz="4" w:space="0" w:color="auto"/>
            </w:tcBorders>
            <w:textDirection w:val="btLr"/>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надземная прокладка</w:t>
            </w:r>
          </w:p>
        </w:tc>
        <w:tc>
          <w:tcPr>
            <w:tcW w:w="1060" w:type="dxa"/>
            <w:tcBorders>
              <w:top w:val="single" w:sz="4" w:space="0" w:color="auto"/>
              <w:left w:val="single" w:sz="4" w:space="0" w:color="auto"/>
              <w:bottom w:val="single" w:sz="4" w:space="0" w:color="auto"/>
              <w:right w:val="single" w:sz="4" w:space="0" w:color="auto"/>
            </w:tcBorders>
            <w:textDirection w:val="btLr"/>
            <w:vAlign w:val="center"/>
            <w:hideMark/>
          </w:tcPr>
          <w:p w:rsidR="00361506" w:rsidRPr="008B37BA" w:rsidRDefault="00361506" w:rsidP="00EA51D8">
            <w:pPr>
              <w:jc w:val="center"/>
              <w:rPr>
                <w:rFonts w:ascii="Times New Roman" w:hAnsi="Times New Roman" w:cs="Times New Roman"/>
                <w:bCs/>
                <w:sz w:val="24"/>
                <w:szCs w:val="24"/>
              </w:rPr>
            </w:pPr>
            <w:r w:rsidRPr="008B37BA">
              <w:rPr>
                <w:rFonts w:ascii="Times New Roman" w:hAnsi="Times New Roman" w:cs="Times New Roman"/>
                <w:bCs/>
              </w:rPr>
              <w:t>всего</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rPr>
                <w:rFonts w:ascii="Times New Roman" w:hAnsi="Times New Roman" w:cs="Times New Roman"/>
                <w:bCs/>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rPr>
                <w:rFonts w:ascii="Times New Roman" w:hAnsi="Times New Roman" w:cs="Times New Roman"/>
                <w:bCs/>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rPr>
                <w:rFonts w:ascii="Times New Roman" w:hAnsi="Times New Roman" w:cs="Times New Roman"/>
                <w:bCs/>
                <w:sz w:val="24"/>
                <w:szCs w:val="24"/>
              </w:rPr>
            </w:pPr>
          </w:p>
        </w:tc>
      </w:tr>
      <w:tr w:rsidR="00361506" w:rsidRPr="008B37BA" w:rsidTr="00EA51D8">
        <w:trPr>
          <w:trHeight w:val="80"/>
        </w:trPr>
        <w:tc>
          <w:tcPr>
            <w:tcW w:w="2701"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3</w:t>
            </w:r>
          </w:p>
        </w:tc>
        <w:tc>
          <w:tcPr>
            <w:tcW w:w="894"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4</w:t>
            </w:r>
          </w:p>
        </w:tc>
        <w:tc>
          <w:tcPr>
            <w:tcW w:w="755" w:type="dxa"/>
            <w:gridSpan w:val="2"/>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5</w:t>
            </w:r>
          </w:p>
        </w:tc>
        <w:tc>
          <w:tcPr>
            <w:tcW w:w="619"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6</w:t>
            </w: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7</w:t>
            </w:r>
          </w:p>
        </w:tc>
        <w:tc>
          <w:tcPr>
            <w:tcW w:w="941"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8</w:t>
            </w:r>
          </w:p>
        </w:tc>
        <w:tc>
          <w:tcPr>
            <w:tcW w:w="953"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10</w:t>
            </w:r>
          </w:p>
        </w:tc>
        <w:tc>
          <w:tcPr>
            <w:tcW w:w="1060"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11</w:t>
            </w:r>
          </w:p>
        </w:tc>
        <w:tc>
          <w:tcPr>
            <w:tcW w:w="936"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13</w:t>
            </w:r>
          </w:p>
        </w:tc>
        <w:tc>
          <w:tcPr>
            <w:tcW w:w="1191"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14</w:t>
            </w:r>
          </w:p>
        </w:tc>
      </w:tr>
      <w:tr w:rsidR="00361506" w:rsidRPr="008B37BA" w:rsidTr="00EA51D8">
        <w:trPr>
          <w:trHeight w:val="340"/>
        </w:trPr>
        <w:tc>
          <w:tcPr>
            <w:tcW w:w="14986" w:type="dxa"/>
            <w:gridSpan w:val="16"/>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i/>
                <w:sz w:val="24"/>
                <w:szCs w:val="24"/>
              </w:rPr>
            </w:pPr>
            <w:r w:rsidRPr="008B37BA">
              <w:rPr>
                <w:rFonts w:ascii="Times New Roman" w:hAnsi="Times New Roman" w:cs="Times New Roman"/>
                <w:b/>
                <w:i/>
              </w:rPr>
              <w:t>сети отопления</w:t>
            </w:r>
          </w:p>
        </w:tc>
      </w:tr>
      <w:tr w:rsidR="00361506" w:rsidRPr="008B37BA" w:rsidTr="00EA51D8">
        <w:trPr>
          <w:cantSplit/>
          <w:trHeight w:val="283"/>
        </w:trPr>
        <w:tc>
          <w:tcPr>
            <w:tcW w:w="2701"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bCs/>
              </w:rPr>
              <w:t>с. Новое</w:t>
            </w:r>
          </w:p>
        </w:tc>
        <w:tc>
          <w:tcPr>
            <w:tcW w:w="718"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ind w:right="113"/>
              <w:jc w:val="center"/>
              <w:rPr>
                <w:rFonts w:ascii="Times New Roman" w:hAnsi="Times New Roman" w:cs="Times New Roman"/>
                <w:sz w:val="24"/>
                <w:szCs w:val="24"/>
              </w:rPr>
            </w:pPr>
            <w:r w:rsidRPr="008B37BA">
              <w:rPr>
                <w:rFonts w:ascii="Times New Roman" w:hAnsi="Times New Roman" w:cs="Times New Roman"/>
                <w:b/>
              </w:rPr>
              <w:t>вода</w:t>
            </w:r>
          </w:p>
        </w:tc>
        <w:tc>
          <w:tcPr>
            <w:tcW w:w="1075"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578,01</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65,98</w:t>
            </w:r>
          </w:p>
        </w:tc>
        <w:tc>
          <w:tcPr>
            <w:tcW w:w="665"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65,98</w:t>
            </w:r>
          </w:p>
        </w:tc>
        <w:tc>
          <w:tcPr>
            <w:tcW w:w="1090" w:type="dxa"/>
            <w:gridSpan w:val="2"/>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643,99</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307,57</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61,51</w:t>
            </w:r>
          </w:p>
        </w:tc>
        <w:tc>
          <w:tcPr>
            <w:tcW w:w="1060"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369,09</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30,91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400</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sz w:val="24"/>
                <w:szCs w:val="24"/>
              </w:rPr>
            </w:pPr>
            <w:r w:rsidRPr="008B37BA">
              <w:rPr>
                <w:rFonts w:ascii="Times New Roman" w:hAnsi="Times New Roman" w:cs="Times New Roman"/>
              </w:rPr>
              <w:t>-</w:t>
            </w:r>
          </w:p>
        </w:tc>
      </w:tr>
      <w:tr w:rsidR="00361506" w:rsidRPr="008B37BA" w:rsidTr="00EA51D8">
        <w:trPr>
          <w:trHeight w:val="454"/>
        </w:trPr>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i/>
                <w:sz w:val="24"/>
                <w:szCs w:val="24"/>
              </w:rPr>
            </w:pPr>
            <w:r w:rsidRPr="008B37BA">
              <w:rPr>
                <w:rFonts w:ascii="Times New Roman" w:hAnsi="Times New Roman" w:cs="Times New Roman"/>
                <w:b/>
                <w:i/>
              </w:rPr>
              <w:t>ИТОГО:</w:t>
            </w:r>
          </w:p>
        </w:tc>
        <w:tc>
          <w:tcPr>
            <w:tcW w:w="1075" w:type="dxa"/>
            <w:tcBorders>
              <w:top w:val="single" w:sz="4" w:space="0" w:color="auto"/>
              <w:left w:val="single" w:sz="4" w:space="0" w:color="auto"/>
              <w:bottom w:val="single" w:sz="4" w:space="0" w:color="auto"/>
              <w:right w:val="single" w:sz="4" w:space="0" w:color="auto"/>
            </w:tcBorders>
            <w:vAlign w:val="center"/>
            <w:hideMark/>
          </w:tcPr>
          <w:p w:rsidR="00361506" w:rsidRPr="008B37BA" w:rsidRDefault="00361506" w:rsidP="00EA51D8">
            <w:pPr>
              <w:jc w:val="center"/>
              <w:rPr>
                <w:rFonts w:ascii="Times New Roman" w:hAnsi="Times New Roman" w:cs="Times New Roman"/>
                <w:b/>
                <w:sz w:val="24"/>
                <w:szCs w:val="24"/>
              </w:rPr>
            </w:pPr>
            <w:r w:rsidRPr="008B37BA">
              <w:rPr>
                <w:rFonts w:ascii="Times New Roman" w:hAnsi="Times New Roman" w:cs="Times New Roman"/>
                <w:b/>
              </w:rPr>
              <w:t>578,01</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b/>
                <w:sz w:val="24"/>
                <w:szCs w:val="24"/>
              </w:rPr>
            </w:pPr>
            <w:r w:rsidRPr="008B37BA">
              <w:rPr>
                <w:rFonts w:ascii="Times New Roman" w:hAnsi="Times New Roman" w:cs="Times New Roman"/>
                <w:b/>
              </w:rPr>
              <w:t>65,98</w:t>
            </w:r>
          </w:p>
        </w:tc>
        <w:tc>
          <w:tcPr>
            <w:tcW w:w="665"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b/>
                <w:sz w:val="24"/>
                <w:szCs w:val="24"/>
              </w:rPr>
            </w:pPr>
            <w:r w:rsidRPr="008B37BA">
              <w:rPr>
                <w:rFonts w:ascii="Times New Roman" w:hAnsi="Times New Roman" w:cs="Times New Roman"/>
                <w:b/>
              </w:rPr>
              <w:t>0</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b/>
                <w:sz w:val="24"/>
                <w:szCs w:val="24"/>
              </w:rPr>
            </w:pPr>
            <w:r w:rsidRPr="008B37BA">
              <w:rPr>
                <w:rFonts w:ascii="Times New Roman" w:hAnsi="Times New Roman" w:cs="Times New Roman"/>
                <w:b/>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b/>
                <w:sz w:val="24"/>
                <w:szCs w:val="24"/>
              </w:rPr>
            </w:pPr>
            <w:r w:rsidRPr="008B37BA">
              <w:rPr>
                <w:rFonts w:ascii="Times New Roman" w:hAnsi="Times New Roman" w:cs="Times New Roman"/>
                <w:b/>
              </w:rPr>
              <w:t>65,98</w:t>
            </w:r>
          </w:p>
        </w:tc>
        <w:tc>
          <w:tcPr>
            <w:tcW w:w="1090" w:type="dxa"/>
            <w:gridSpan w:val="2"/>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b/>
                <w:sz w:val="24"/>
                <w:szCs w:val="24"/>
              </w:rPr>
            </w:pPr>
            <w:r w:rsidRPr="008B37BA">
              <w:rPr>
                <w:rFonts w:ascii="Times New Roman" w:hAnsi="Times New Roman" w:cs="Times New Roman"/>
                <w:b/>
              </w:rPr>
              <w:t>643,99</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b/>
                <w:sz w:val="24"/>
                <w:szCs w:val="24"/>
              </w:rPr>
            </w:pPr>
            <w:r w:rsidRPr="008B37BA">
              <w:rPr>
                <w:rFonts w:ascii="Times New Roman" w:hAnsi="Times New Roman" w:cs="Times New Roman"/>
                <w:b/>
              </w:rPr>
              <w:t>307,57</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b/>
                <w:sz w:val="24"/>
                <w:szCs w:val="24"/>
              </w:rPr>
            </w:pPr>
            <w:r w:rsidRPr="008B37BA">
              <w:rPr>
                <w:rFonts w:ascii="Times New Roman" w:hAnsi="Times New Roman" w:cs="Times New Roman"/>
                <w:b/>
              </w:rPr>
              <w:t>61,51</w:t>
            </w:r>
          </w:p>
        </w:tc>
        <w:tc>
          <w:tcPr>
            <w:tcW w:w="1060"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b/>
                <w:sz w:val="24"/>
                <w:szCs w:val="24"/>
              </w:rPr>
            </w:pPr>
            <w:r w:rsidRPr="008B37BA">
              <w:rPr>
                <w:rFonts w:ascii="Times New Roman" w:hAnsi="Times New Roman" w:cs="Times New Roman"/>
                <w:b/>
              </w:rPr>
              <w:t>369,09</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b/>
                <w:sz w:val="24"/>
                <w:szCs w:val="24"/>
              </w:rPr>
            </w:pPr>
            <w:r w:rsidRPr="008B37BA">
              <w:rPr>
                <w:rFonts w:ascii="Times New Roman" w:hAnsi="Times New Roman" w:cs="Times New Roman"/>
                <w:b/>
              </w:rPr>
              <w:t>30,91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b/>
                <w:sz w:val="24"/>
                <w:szCs w:val="24"/>
              </w:rPr>
            </w:pPr>
            <w:r w:rsidRPr="008B37BA">
              <w:rPr>
                <w:rFonts w:ascii="Times New Roman" w:hAnsi="Times New Roman" w:cs="Times New Roman"/>
                <w:b/>
              </w:rPr>
              <w:t>400</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361506" w:rsidRPr="008B37BA" w:rsidRDefault="00361506" w:rsidP="00EA51D8">
            <w:pPr>
              <w:jc w:val="center"/>
              <w:rPr>
                <w:rFonts w:ascii="Times New Roman" w:hAnsi="Times New Roman" w:cs="Times New Roman"/>
                <w:b/>
                <w:bCs/>
                <w:i/>
                <w:iCs/>
                <w:color w:val="000000"/>
                <w:sz w:val="24"/>
                <w:szCs w:val="24"/>
              </w:rPr>
            </w:pPr>
          </w:p>
        </w:tc>
      </w:tr>
    </w:tbl>
    <w:p w:rsidR="00E4608B" w:rsidRPr="008B37BA" w:rsidRDefault="00E4608B" w:rsidP="00A40122">
      <w:pPr>
        <w:pStyle w:val="3"/>
        <w:sectPr w:rsidR="00E4608B" w:rsidRPr="008B37BA" w:rsidSect="00E4608B">
          <w:pgSz w:w="16838" w:h="11906" w:orient="landscape"/>
          <w:pgMar w:top="1134" w:right="737" w:bottom="567" w:left="851" w:header="567" w:footer="567" w:gutter="0"/>
          <w:cols w:space="720"/>
          <w:titlePg/>
        </w:sectPr>
      </w:pPr>
    </w:p>
    <w:p w:rsidR="001C48FF" w:rsidRPr="008B37BA" w:rsidRDefault="00E4608B" w:rsidP="00A40122">
      <w:pPr>
        <w:pStyle w:val="3"/>
      </w:pPr>
      <w:bookmarkStart w:id="125" w:name="_Toc360712032"/>
      <w:bookmarkStart w:id="126" w:name="_Toc462934505"/>
      <w:r w:rsidRPr="008B37BA">
        <w:lastRenderedPageBreak/>
        <w:t>П</w:t>
      </w:r>
      <w:r w:rsidR="001C48FF" w:rsidRPr="008B37BA">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25"/>
      <w:bookmarkEnd w:id="126"/>
    </w:p>
    <w:p w:rsidR="001C48FF" w:rsidRPr="008B37BA" w:rsidRDefault="001C48FF" w:rsidP="001C48FF">
      <w:pPr>
        <w:pStyle w:val="2a"/>
        <w:tabs>
          <w:tab w:val="left" w:pos="567"/>
        </w:tabs>
        <w:spacing w:before="0" w:after="0"/>
        <w:ind w:left="1065"/>
        <w:jc w:val="left"/>
        <w:rPr>
          <w:b/>
          <w:spacing w:val="0"/>
          <w:sz w:val="24"/>
          <w:szCs w:val="24"/>
        </w:rPr>
      </w:pPr>
    </w:p>
    <w:p w:rsidR="001C48FF" w:rsidRPr="008B37BA" w:rsidRDefault="001C48FF" w:rsidP="001C48FF">
      <w:pPr>
        <w:pStyle w:val="2a"/>
        <w:tabs>
          <w:tab w:val="left" w:pos="567"/>
        </w:tabs>
        <w:spacing w:before="0" w:after="0" w:line="276" w:lineRule="auto"/>
        <w:ind w:firstLine="426"/>
        <w:jc w:val="left"/>
        <w:rPr>
          <w:sz w:val="24"/>
          <w:szCs w:val="24"/>
        </w:rPr>
      </w:pPr>
      <w:r w:rsidRPr="008B37BA">
        <w:rPr>
          <w:sz w:val="24"/>
          <w:szCs w:val="24"/>
        </w:rPr>
        <w:t>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сетевой воды, объем сетей и теплопроводов и потери в сетях по нормативам потерь в зависимости от вида системы ГВС. При одиночных выводах распределение тепловой мощности не требуется. Значения потерь теплоносителя в магистралях каждого источника принимаются с повышающим коэффициентом (1,05-1,1 в зависимости от химсостава исходной воды, используемой для подпитки теплосети, и технологической схемы водоочистки).</w:t>
      </w:r>
    </w:p>
    <w:p w:rsidR="001C48FF" w:rsidRPr="008B37BA" w:rsidRDefault="001C48FF" w:rsidP="001C48FF">
      <w:pPr>
        <w:pStyle w:val="Default"/>
        <w:spacing w:line="276" w:lineRule="auto"/>
        <w:ind w:firstLine="426"/>
      </w:pPr>
      <w:r w:rsidRPr="008B37BA">
        <w:t xml:space="preserve">Расчет производительности ВПУ котельных для подпитки тепловых сетей в их зонах действия с учетом перспективных планов развития выполнен согласно СНиП 41-02-2003 «Тепловые сети» (пп.6.16, 6.18). </w:t>
      </w:r>
    </w:p>
    <w:p w:rsidR="001C48FF" w:rsidRPr="008B37BA" w:rsidRDefault="001C48FF" w:rsidP="001C48FF">
      <w:pPr>
        <w:pStyle w:val="2a"/>
        <w:tabs>
          <w:tab w:val="left" w:pos="567"/>
        </w:tabs>
        <w:spacing w:before="0" w:after="0" w:line="276" w:lineRule="auto"/>
        <w:ind w:firstLine="426"/>
        <w:jc w:val="left"/>
        <w:rPr>
          <w:spacing w:val="0"/>
          <w:sz w:val="24"/>
          <w:szCs w:val="24"/>
        </w:rPr>
      </w:pPr>
      <w:r w:rsidRPr="008B37BA">
        <w:rPr>
          <w:sz w:val="24"/>
          <w:szCs w:val="24"/>
        </w:rPr>
        <w:t xml:space="preserve">В таблице </w:t>
      </w:r>
      <w:r w:rsidR="00654024" w:rsidRPr="008B37BA">
        <w:rPr>
          <w:sz w:val="24"/>
          <w:szCs w:val="24"/>
        </w:rPr>
        <w:t>4.1</w:t>
      </w:r>
      <w:r w:rsidRPr="008B37BA">
        <w:rPr>
          <w:sz w:val="24"/>
          <w:szCs w:val="24"/>
        </w:rPr>
        <w:t>.2 представлены перспективные балансы производительности ВПУ котельных, обеспечивающих теплоснабжение потребителей, и максимального потребления теплоносителя теплопотребляющими установками потребителей в зонах действия котельных.</w:t>
      </w:r>
    </w:p>
    <w:p w:rsidR="001C48FF" w:rsidRPr="008B37BA" w:rsidRDefault="001C48FF" w:rsidP="001C48FF">
      <w:pPr>
        <w:pStyle w:val="2a"/>
        <w:tabs>
          <w:tab w:val="left" w:pos="567"/>
        </w:tabs>
        <w:spacing w:before="0" w:after="0"/>
        <w:ind w:left="1065"/>
        <w:jc w:val="right"/>
        <w:rPr>
          <w:b/>
          <w:spacing w:val="0"/>
          <w:sz w:val="24"/>
          <w:szCs w:val="24"/>
        </w:rPr>
      </w:pPr>
      <w:r w:rsidRPr="008B37BA">
        <w:rPr>
          <w:b/>
          <w:spacing w:val="0"/>
          <w:sz w:val="24"/>
          <w:szCs w:val="24"/>
        </w:rPr>
        <w:t xml:space="preserve">Таблица </w:t>
      </w:r>
      <w:r w:rsidR="00654024" w:rsidRPr="008B37BA">
        <w:rPr>
          <w:b/>
          <w:spacing w:val="0"/>
          <w:sz w:val="24"/>
          <w:szCs w:val="24"/>
        </w:rPr>
        <w:t>4.1</w:t>
      </w:r>
      <w:r w:rsidRPr="008B37BA">
        <w:rPr>
          <w:b/>
          <w:spacing w:val="0"/>
          <w:sz w:val="24"/>
          <w:szCs w:val="24"/>
        </w:rPr>
        <w:t>.2</w:t>
      </w:r>
    </w:p>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872"/>
        <w:gridCol w:w="897"/>
        <w:gridCol w:w="831"/>
        <w:gridCol w:w="897"/>
        <w:gridCol w:w="897"/>
        <w:gridCol w:w="897"/>
        <w:gridCol w:w="1019"/>
        <w:gridCol w:w="1019"/>
        <w:gridCol w:w="832"/>
      </w:tblGrid>
      <w:tr w:rsidR="001C48FF" w:rsidRPr="008B37BA" w:rsidTr="00D914AF">
        <w:trPr>
          <w:trHeight w:val="660"/>
        </w:trPr>
        <w:tc>
          <w:tcPr>
            <w:tcW w:w="2369" w:type="dxa"/>
            <w:vMerge w:val="restart"/>
            <w:vAlign w:val="center"/>
          </w:tcPr>
          <w:p w:rsidR="001C48FF" w:rsidRPr="008B37BA" w:rsidRDefault="001C48FF" w:rsidP="00B63C77">
            <w:pPr>
              <w:spacing w:after="0" w:line="240" w:lineRule="auto"/>
              <w:jc w:val="center"/>
              <w:rPr>
                <w:rFonts w:ascii="Times New Roman" w:hAnsi="Times New Roman" w:cs="Times New Roman"/>
              </w:rPr>
            </w:pPr>
            <w:r w:rsidRPr="008B37BA">
              <w:rPr>
                <w:rFonts w:ascii="Times New Roman" w:hAnsi="Times New Roman" w:cs="Times New Roman"/>
              </w:rPr>
              <w:t>Источник тепловой энергии</w:t>
            </w:r>
          </w:p>
        </w:tc>
        <w:tc>
          <w:tcPr>
            <w:tcW w:w="8161" w:type="dxa"/>
            <w:gridSpan w:val="9"/>
            <w:tcBorders>
              <w:bottom w:val="single" w:sz="4" w:space="0" w:color="auto"/>
            </w:tcBorders>
            <w:vAlign w:val="center"/>
          </w:tcPr>
          <w:p w:rsidR="001C48FF" w:rsidRPr="008B37BA" w:rsidRDefault="001C48FF" w:rsidP="00B63C77">
            <w:pPr>
              <w:spacing w:after="0" w:line="240" w:lineRule="auto"/>
              <w:jc w:val="center"/>
              <w:rPr>
                <w:rFonts w:ascii="Times New Roman" w:hAnsi="Times New Roman" w:cs="Times New Roman"/>
              </w:rPr>
            </w:pPr>
            <w:r w:rsidRPr="008B37BA">
              <w:rPr>
                <w:rFonts w:ascii="Times New Roman" w:hAnsi="Times New Roman" w:cs="Times New Roman"/>
              </w:rPr>
              <w:t>Производительность водоподготовительных установок, т/ч</w:t>
            </w:r>
          </w:p>
        </w:tc>
      </w:tr>
      <w:tr w:rsidR="001C48FF" w:rsidRPr="008B37BA" w:rsidTr="00D914AF">
        <w:trPr>
          <w:trHeight w:val="110"/>
        </w:trPr>
        <w:tc>
          <w:tcPr>
            <w:tcW w:w="2369" w:type="dxa"/>
            <w:vMerge/>
            <w:vAlign w:val="center"/>
          </w:tcPr>
          <w:p w:rsidR="001C48FF" w:rsidRPr="008B37BA" w:rsidRDefault="001C48FF" w:rsidP="00B63C77">
            <w:pPr>
              <w:spacing w:after="0" w:line="240" w:lineRule="auto"/>
              <w:jc w:val="center"/>
              <w:rPr>
                <w:rFonts w:ascii="Times New Roman" w:hAnsi="Times New Roman" w:cs="Times New Roman"/>
              </w:rPr>
            </w:pPr>
          </w:p>
        </w:tc>
        <w:tc>
          <w:tcPr>
            <w:tcW w:w="872" w:type="dxa"/>
            <w:tcBorders>
              <w:top w:val="single" w:sz="4" w:space="0" w:color="auto"/>
            </w:tcBorders>
            <w:vAlign w:val="center"/>
          </w:tcPr>
          <w:p w:rsidR="001C48FF" w:rsidRPr="008B37BA" w:rsidRDefault="00361506" w:rsidP="00B63C77">
            <w:pPr>
              <w:spacing w:after="0" w:line="240" w:lineRule="auto"/>
              <w:jc w:val="center"/>
              <w:rPr>
                <w:rFonts w:ascii="Times New Roman" w:hAnsi="Times New Roman" w:cs="Times New Roman"/>
              </w:rPr>
            </w:pPr>
            <w:r w:rsidRPr="008B37BA">
              <w:rPr>
                <w:rFonts w:ascii="Times New Roman" w:hAnsi="Times New Roman" w:cs="Times New Roman"/>
              </w:rPr>
              <w:t>2015</w:t>
            </w:r>
          </w:p>
        </w:tc>
        <w:tc>
          <w:tcPr>
            <w:tcW w:w="897" w:type="dxa"/>
            <w:tcBorders>
              <w:top w:val="single" w:sz="4" w:space="0" w:color="auto"/>
            </w:tcBorders>
            <w:vAlign w:val="center"/>
          </w:tcPr>
          <w:p w:rsidR="001C48FF" w:rsidRPr="008B37BA" w:rsidRDefault="00361506" w:rsidP="00B63C77">
            <w:pPr>
              <w:spacing w:after="0" w:line="240" w:lineRule="auto"/>
              <w:jc w:val="center"/>
              <w:rPr>
                <w:rFonts w:ascii="Times New Roman" w:hAnsi="Times New Roman" w:cs="Times New Roman"/>
              </w:rPr>
            </w:pPr>
            <w:r w:rsidRPr="008B37BA">
              <w:rPr>
                <w:rFonts w:ascii="Times New Roman" w:hAnsi="Times New Roman" w:cs="Times New Roman"/>
              </w:rPr>
              <w:t>2016</w:t>
            </w:r>
          </w:p>
        </w:tc>
        <w:tc>
          <w:tcPr>
            <w:tcW w:w="831" w:type="dxa"/>
            <w:tcBorders>
              <w:top w:val="single" w:sz="4" w:space="0" w:color="auto"/>
            </w:tcBorders>
            <w:vAlign w:val="center"/>
          </w:tcPr>
          <w:p w:rsidR="001C48FF" w:rsidRPr="008B37BA" w:rsidRDefault="00361506" w:rsidP="00B63C77">
            <w:pPr>
              <w:spacing w:after="0" w:line="240" w:lineRule="auto"/>
              <w:jc w:val="center"/>
              <w:rPr>
                <w:rFonts w:ascii="Times New Roman" w:hAnsi="Times New Roman" w:cs="Times New Roman"/>
              </w:rPr>
            </w:pPr>
            <w:r w:rsidRPr="008B37BA">
              <w:rPr>
                <w:rFonts w:ascii="Times New Roman" w:hAnsi="Times New Roman" w:cs="Times New Roman"/>
              </w:rPr>
              <w:t>2017</w:t>
            </w:r>
          </w:p>
        </w:tc>
        <w:tc>
          <w:tcPr>
            <w:tcW w:w="897" w:type="dxa"/>
            <w:tcBorders>
              <w:top w:val="single" w:sz="4" w:space="0" w:color="auto"/>
            </w:tcBorders>
            <w:vAlign w:val="center"/>
          </w:tcPr>
          <w:p w:rsidR="001C48FF" w:rsidRPr="008B37BA" w:rsidRDefault="00361506" w:rsidP="00B63C77">
            <w:pPr>
              <w:spacing w:after="0" w:line="240" w:lineRule="auto"/>
              <w:jc w:val="center"/>
              <w:rPr>
                <w:rFonts w:ascii="Times New Roman" w:hAnsi="Times New Roman" w:cs="Times New Roman"/>
              </w:rPr>
            </w:pPr>
            <w:r w:rsidRPr="008B37BA">
              <w:rPr>
                <w:rFonts w:ascii="Times New Roman" w:hAnsi="Times New Roman" w:cs="Times New Roman"/>
              </w:rPr>
              <w:t>2018</w:t>
            </w:r>
          </w:p>
        </w:tc>
        <w:tc>
          <w:tcPr>
            <w:tcW w:w="897" w:type="dxa"/>
            <w:tcBorders>
              <w:top w:val="single" w:sz="4" w:space="0" w:color="auto"/>
            </w:tcBorders>
            <w:vAlign w:val="center"/>
          </w:tcPr>
          <w:p w:rsidR="001C48FF" w:rsidRPr="008B37BA" w:rsidRDefault="00361506" w:rsidP="00B63C77">
            <w:pPr>
              <w:spacing w:after="0" w:line="240" w:lineRule="auto"/>
              <w:jc w:val="center"/>
              <w:rPr>
                <w:rFonts w:ascii="Times New Roman" w:hAnsi="Times New Roman" w:cs="Times New Roman"/>
              </w:rPr>
            </w:pPr>
            <w:r w:rsidRPr="008B37BA">
              <w:rPr>
                <w:rFonts w:ascii="Times New Roman" w:hAnsi="Times New Roman" w:cs="Times New Roman"/>
              </w:rPr>
              <w:t>2019</w:t>
            </w:r>
          </w:p>
        </w:tc>
        <w:tc>
          <w:tcPr>
            <w:tcW w:w="897" w:type="dxa"/>
            <w:tcBorders>
              <w:top w:val="single" w:sz="4" w:space="0" w:color="auto"/>
            </w:tcBorders>
            <w:vAlign w:val="center"/>
          </w:tcPr>
          <w:p w:rsidR="001C48FF" w:rsidRPr="008B37BA" w:rsidRDefault="00361506" w:rsidP="00B63C77">
            <w:pPr>
              <w:spacing w:after="0" w:line="240" w:lineRule="auto"/>
              <w:jc w:val="center"/>
              <w:rPr>
                <w:rFonts w:ascii="Times New Roman" w:hAnsi="Times New Roman" w:cs="Times New Roman"/>
              </w:rPr>
            </w:pPr>
            <w:r w:rsidRPr="008B37BA">
              <w:rPr>
                <w:rFonts w:ascii="Times New Roman" w:hAnsi="Times New Roman" w:cs="Times New Roman"/>
              </w:rPr>
              <w:t>2020</w:t>
            </w:r>
          </w:p>
        </w:tc>
        <w:tc>
          <w:tcPr>
            <w:tcW w:w="1019" w:type="dxa"/>
            <w:tcBorders>
              <w:top w:val="single" w:sz="4" w:space="0" w:color="auto"/>
            </w:tcBorders>
            <w:vAlign w:val="center"/>
          </w:tcPr>
          <w:p w:rsidR="001C48FF" w:rsidRPr="008B37BA" w:rsidRDefault="00361506" w:rsidP="00B63C77">
            <w:pPr>
              <w:spacing w:after="0" w:line="240" w:lineRule="auto"/>
              <w:jc w:val="center"/>
              <w:rPr>
                <w:rFonts w:ascii="Times New Roman" w:hAnsi="Times New Roman" w:cs="Times New Roman"/>
              </w:rPr>
            </w:pPr>
            <w:r w:rsidRPr="008B37BA">
              <w:rPr>
                <w:rFonts w:ascii="Times New Roman" w:hAnsi="Times New Roman" w:cs="Times New Roman"/>
              </w:rPr>
              <w:t>2021</w:t>
            </w:r>
          </w:p>
        </w:tc>
        <w:tc>
          <w:tcPr>
            <w:tcW w:w="1019" w:type="dxa"/>
            <w:tcBorders>
              <w:top w:val="single" w:sz="4" w:space="0" w:color="auto"/>
            </w:tcBorders>
            <w:vAlign w:val="center"/>
          </w:tcPr>
          <w:p w:rsidR="001C48FF" w:rsidRPr="008B37BA" w:rsidRDefault="00361506" w:rsidP="00B63C77">
            <w:pPr>
              <w:spacing w:after="0" w:line="240" w:lineRule="auto"/>
              <w:jc w:val="center"/>
              <w:rPr>
                <w:rFonts w:ascii="Times New Roman" w:hAnsi="Times New Roman" w:cs="Times New Roman"/>
              </w:rPr>
            </w:pPr>
            <w:r w:rsidRPr="008B37BA">
              <w:rPr>
                <w:rFonts w:ascii="Times New Roman" w:hAnsi="Times New Roman" w:cs="Times New Roman"/>
              </w:rPr>
              <w:t>2025</w:t>
            </w:r>
          </w:p>
        </w:tc>
        <w:tc>
          <w:tcPr>
            <w:tcW w:w="832" w:type="dxa"/>
            <w:tcBorders>
              <w:top w:val="single" w:sz="4" w:space="0" w:color="auto"/>
            </w:tcBorders>
            <w:vAlign w:val="center"/>
          </w:tcPr>
          <w:p w:rsidR="001C48FF" w:rsidRPr="008B37BA" w:rsidRDefault="00361506" w:rsidP="004D71B9">
            <w:pPr>
              <w:spacing w:after="0" w:line="240" w:lineRule="auto"/>
              <w:jc w:val="center"/>
              <w:rPr>
                <w:rFonts w:ascii="Times New Roman" w:hAnsi="Times New Roman" w:cs="Times New Roman"/>
              </w:rPr>
            </w:pPr>
            <w:r w:rsidRPr="008B37BA">
              <w:rPr>
                <w:rFonts w:ascii="Times New Roman" w:hAnsi="Times New Roman" w:cs="Times New Roman"/>
              </w:rPr>
              <w:t>2030</w:t>
            </w:r>
          </w:p>
        </w:tc>
      </w:tr>
      <w:tr w:rsidR="001C48FF" w:rsidRPr="008B37BA" w:rsidTr="00D914AF">
        <w:trPr>
          <w:trHeight w:val="521"/>
        </w:trPr>
        <w:tc>
          <w:tcPr>
            <w:tcW w:w="2369" w:type="dxa"/>
            <w:vAlign w:val="center"/>
          </w:tcPr>
          <w:p w:rsidR="001C48FF" w:rsidRPr="008B37BA" w:rsidRDefault="00E4608B" w:rsidP="00B63C77">
            <w:pPr>
              <w:spacing w:after="0" w:line="240" w:lineRule="auto"/>
              <w:jc w:val="center"/>
              <w:rPr>
                <w:rFonts w:ascii="Times New Roman" w:hAnsi="Times New Roman" w:cs="Times New Roman"/>
              </w:rPr>
            </w:pPr>
            <w:r w:rsidRPr="008B37BA">
              <w:rPr>
                <w:rFonts w:ascii="Times New Roman" w:eastAsia="Times New Roman" w:hAnsi="Times New Roman" w:cs="Times New Roman"/>
                <w:lang w:eastAsia="ru-RU"/>
              </w:rPr>
              <w:t>Газовая котельная</w:t>
            </w:r>
          </w:p>
        </w:tc>
        <w:tc>
          <w:tcPr>
            <w:tcW w:w="8161" w:type="dxa"/>
            <w:gridSpan w:val="9"/>
            <w:vAlign w:val="center"/>
          </w:tcPr>
          <w:p w:rsidR="001C48FF" w:rsidRPr="008B37BA" w:rsidRDefault="001C48FF" w:rsidP="00B63C77">
            <w:pPr>
              <w:spacing w:after="0" w:line="240" w:lineRule="auto"/>
              <w:jc w:val="center"/>
              <w:rPr>
                <w:rFonts w:ascii="Times New Roman" w:hAnsi="Times New Roman" w:cs="Times New Roman"/>
              </w:rPr>
            </w:pPr>
            <w:r w:rsidRPr="008B37BA">
              <w:rPr>
                <w:rFonts w:ascii="Times New Roman" w:hAnsi="Times New Roman" w:cs="Times New Roman"/>
              </w:rPr>
              <w:t>нет данных</w:t>
            </w:r>
          </w:p>
        </w:tc>
      </w:tr>
    </w:tbl>
    <w:p w:rsidR="001C48FF" w:rsidRPr="008B37BA" w:rsidRDefault="001C48FF" w:rsidP="001C48FF">
      <w:pPr>
        <w:rPr>
          <w:rFonts w:ascii="Times New Roman" w:hAnsi="Times New Roman" w:cs="Times New Roman"/>
          <w:b/>
          <w:sz w:val="28"/>
          <w:szCs w:val="28"/>
        </w:rPr>
      </w:pPr>
      <w:r w:rsidRPr="008B37BA">
        <w:rPr>
          <w:rFonts w:ascii="Times New Roman" w:hAnsi="Times New Roman" w:cs="Times New Roman"/>
          <w:b/>
          <w:sz w:val="28"/>
          <w:szCs w:val="28"/>
        </w:rPr>
        <w:t xml:space="preserve"> </w:t>
      </w:r>
    </w:p>
    <w:p w:rsidR="001C48FF" w:rsidRPr="008B37BA" w:rsidRDefault="001C48FF" w:rsidP="001C48FF">
      <w:pPr>
        <w:ind w:firstLine="426"/>
        <w:jc w:val="both"/>
        <w:rPr>
          <w:rFonts w:ascii="Times New Roman" w:hAnsi="Times New Roman" w:cs="Times New Roman"/>
          <w:sz w:val="24"/>
          <w:szCs w:val="24"/>
        </w:rPr>
      </w:pPr>
      <w:r w:rsidRPr="008B37BA">
        <w:rPr>
          <w:rFonts w:ascii="Times New Roman" w:hAnsi="Times New Roman" w:cs="Times New Roman"/>
          <w:sz w:val="24"/>
          <w:szCs w:val="24"/>
        </w:rPr>
        <w:t xml:space="preserve">Информация, необходимая для анализа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источниками тепловой энергии, а также в аварийных режимах систем теплоснабжения ресурсоснабжающими организациями </w:t>
      </w:r>
      <w:r w:rsidR="00CC6233" w:rsidRPr="008B37BA">
        <w:rPr>
          <w:rFonts w:ascii="Times New Roman" w:hAnsi="Times New Roman" w:cs="Times New Roman"/>
          <w:sz w:val="24"/>
          <w:szCs w:val="24"/>
        </w:rPr>
        <w:t>с. Новое</w:t>
      </w:r>
      <w:r w:rsidRPr="008B37BA">
        <w:rPr>
          <w:rFonts w:ascii="Times New Roman" w:hAnsi="Times New Roman" w:cs="Times New Roman"/>
          <w:sz w:val="24"/>
          <w:szCs w:val="24"/>
        </w:rPr>
        <w:t xml:space="preserve"> не предоставлена в виду отсутствия учета на источниках тепловой энергии отдельных статей потребления энергетических ресурсов.</w:t>
      </w:r>
    </w:p>
    <w:p w:rsidR="001C48FF" w:rsidRPr="008B37BA" w:rsidRDefault="001C48FF" w:rsidP="00A40122">
      <w:pPr>
        <w:pStyle w:val="3"/>
      </w:pPr>
      <w:r w:rsidRPr="008B37BA">
        <w:br w:type="page"/>
      </w:r>
      <w:bookmarkStart w:id="127" w:name="_Toc360712033"/>
      <w:bookmarkStart w:id="128" w:name="_Toc462934506"/>
      <w:r w:rsidR="00263DCD" w:rsidRPr="008B37BA">
        <w:lastRenderedPageBreak/>
        <w:t>П</w:t>
      </w:r>
      <w:r w:rsidRPr="008B37BA">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27"/>
      <w:bookmarkEnd w:id="128"/>
    </w:p>
    <w:p w:rsidR="001C48FF" w:rsidRPr="008B37BA" w:rsidRDefault="001C48FF" w:rsidP="001C48FF">
      <w:pPr>
        <w:pStyle w:val="2a"/>
        <w:spacing w:before="0" w:after="0"/>
        <w:rPr>
          <w:b/>
          <w:spacing w:val="0"/>
          <w:szCs w:val="28"/>
        </w:rPr>
      </w:pPr>
    </w:p>
    <w:p w:rsidR="001C48FF" w:rsidRPr="008B37BA" w:rsidRDefault="001C48FF" w:rsidP="001C48FF">
      <w:pPr>
        <w:pStyle w:val="2a"/>
        <w:tabs>
          <w:tab w:val="left" w:pos="567"/>
        </w:tabs>
        <w:spacing w:before="0" w:after="0" w:line="276" w:lineRule="auto"/>
        <w:ind w:firstLine="426"/>
        <w:jc w:val="left"/>
        <w:rPr>
          <w:sz w:val="24"/>
          <w:szCs w:val="24"/>
        </w:rPr>
      </w:pPr>
      <w:r w:rsidRPr="008B37BA">
        <w:rPr>
          <w:sz w:val="24"/>
          <w:szCs w:val="24"/>
        </w:rPr>
        <w:t>При возникновении аварийной ситуации на любом участке магистрального трубопровода возможно организовать обеспечение подпитки тепловой сети из зоны действия соседнего источника путем использования связи между магистральными трубопроводами источников или за счет использования существующих баков аккумуляторов.</w:t>
      </w:r>
    </w:p>
    <w:p w:rsidR="001C48FF" w:rsidRPr="008B37BA" w:rsidRDefault="001C48FF" w:rsidP="001C48FF">
      <w:pPr>
        <w:pStyle w:val="2a"/>
        <w:tabs>
          <w:tab w:val="left" w:pos="567"/>
        </w:tabs>
        <w:spacing w:before="0" w:after="0" w:line="276" w:lineRule="auto"/>
        <w:ind w:firstLine="426"/>
        <w:jc w:val="left"/>
        <w:rPr>
          <w:sz w:val="24"/>
          <w:szCs w:val="24"/>
        </w:rPr>
      </w:pPr>
      <w:r w:rsidRPr="008B37BA">
        <w:rPr>
          <w:sz w:val="24"/>
          <w:szCs w:val="24"/>
        </w:rPr>
        <w:t>Расчет дополнительной аварийной подпитки тепловых сетей на существующих котельных предусматривается согласно п. 6.17 СНиП 41-02-2003 «Тепловые сети».</w:t>
      </w:r>
    </w:p>
    <w:p w:rsidR="001C48FF" w:rsidRPr="008B37BA" w:rsidRDefault="001C48FF" w:rsidP="001C48FF">
      <w:pPr>
        <w:pStyle w:val="2a"/>
        <w:tabs>
          <w:tab w:val="left" w:pos="567"/>
        </w:tabs>
        <w:spacing w:before="0" w:after="0" w:line="276" w:lineRule="auto"/>
        <w:ind w:firstLine="426"/>
        <w:jc w:val="left"/>
        <w:rPr>
          <w:spacing w:val="0"/>
          <w:sz w:val="24"/>
          <w:szCs w:val="24"/>
        </w:rPr>
      </w:pPr>
      <w:r w:rsidRPr="008B37BA">
        <w:rPr>
          <w:sz w:val="24"/>
          <w:szCs w:val="24"/>
        </w:rPr>
        <w:t xml:space="preserve">В таблице </w:t>
      </w:r>
      <w:r w:rsidR="00654024" w:rsidRPr="008B37BA">
        <w:rPr>
          <w:sz w:val="24"/>
          <w:szCs w:val="24"/>
        </w:rPr>
        <w:t>4.1</w:t>
      </w:r>
      <w:r w:rsidRPr="008B37BA">
        <w:rPr>
          <w:sz w:val="24"/>
          <w:szCs w:val="24"/>
        </w:rPr>
        <w:t>.3  приведены результаты расчета аварийной подпитки тепловых сетей.</w:t>
      </w:r>
    </w:p>
    <w:p w:rsidR="001C48FF" w:rsidRPr="008B37BA" w:rsidRDefault="001C48FF" w:rsidP="001C48FF">
      <w:pPr>
        <w:pStyle w:val="2a"/>
        <w:tabs>
          <w:tab w:val="left" w:pos="567"/>
        </w:tabs>
        <w:spacing w:before="0" w:after="0"/>
        <w:ind w:left="1065"/>
        <w:jc w:val="right"/>
        <w:rPr>
          <w:b/>
          <w:spacing w:val="0"/>
          <w:sz w:val="24"/>
          <w:szCs w:val="24"/>
        </w:rPr>
      </w:pPr>
      <w:r w:rsidRPr="008B37BA">
        <w:rPr>
          <w:b/>
          <w:spacing w:val="0"/>
          <w:sz w:val="24"/>
          <w:szCs w:val="24"/>
        </w:rPr>
        <w:t xml:space="preserve">Таблица </w:t>
      </w:r>
      <w:r w:rsidR="00654024" w:rsidRPr="008B37BA">
        <w:rPr>
          <w:b/>
          <w:spacing w:val="0"/>
          <w:sz w:val="24"/>
          <w:szCs w:val="24"/>
        </w:rPr>
        <w:t>4.1</w:t>
      </w:r>
      <w:r w:rsidRPr="008B37BA">
        <w:rPr>
          <w:b/>
          <w:spacing w:val="0"/>
          <w:sz w:val="24"/>
          <w:szCs w:val="24"/>
        </w:rPr>
        <w:t>.3</w:t>
      </w:r>
    </w:p>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872"/>
        <w:gridCol w:w="897"/>
        <w:gridCol w:w="831"/>
        <w:gridCol w:w="897"/>
        <w:gridCol w:w="897"/>
        <w:gridCol w:w="897"/>
        <w:gridCol w:w="1019"/>
        <w:gridCol w:w="1019"/>
        <w:gridCol w:w="832"/>
      </w:tblGrid>
      <w:tr w:rsidR="001C48FF" w:rsidRPr="008B37BA" w:rsidTr="00D914AF">
        <w:trPr>
          <w:trHeight w:val="660"/>
        </w:trPr>
        <w:tc>
          <w:tcPr>
            <w:tcW w:w="2369" w:type="dxa"/>
            <w:vMerge w:val="restart"/>
            <w:vAlign w:val="center"/>
          </w:tcPr>
          <w:p w:rsidR="001C48FF" w:rsidRPr="008B37BA" w:rsidRDefault="001C48FF" w:rsidP="00B63C77">
            <w:pPr>
              <w:spacing w:after="0"/>
              <w:jc w:val="center"/>
              <w:rPr>
                <w:rFonts w:ascii="Times New Roman" w:hAnsi="Times New Roman" w:cs="Times New Roman"/>
              </w:rPr>
            </w:pPr>
            <w:r w:rsidRPr="008B37BA">
              <w:rPr>
                <w:rFonts w:ascii="Times New Roman" w:hAnsi="Times New Roman" w:cs="Times New Roman"/>
              </w:rPr>
              <w:t>Источник тепловой энергии</w:t>
            </w:r>
          </w:p>
        </w:tc>
        <w:tc>
          <w:tcPr>
            <w:tcW w:w="8161" w:type="dxa"/>
            <w:gridSpan w:val="9"/>
            <w:tcBorders>
              <w:bottom w:val="single" w:sz="4" w:space="0" w:color="auto"/>
            </w:tcBorders>
            <w:vAlign w:val="center"/>
          </w:tcPr>
          <w:p w:rsidR="001C48FF" w:rsidRPr="008B37BA" w:rsidRDefault="001C48FF" w:rsidP="00B63C77">
            <w:pPr>
              <w:spacing w:after="0"/>
              <w:jc w:val="center"/>
              <w:rPr>
                <w:rFonts w:ascii="Times New Roman" w:hAnsi="Times New Roman" w:cs="Times New Roman"/>
              </w:rPr>
            </w:pPr>
            <w:r w:rsidRPr="008B37BA">
              <w:rPr>
                <w:rFonts w:ascii="Times New Roman" w:hAnsi="Times New Roman" w:cs="Times New Roman"/>
              </w:rPr>
              <w:t>Производительность водоподготовительных установок в аварийных режимах работы, м3/ч</w:t>
            </w:r>
          </w:p>
        </w:tc>
      </w:tr>
      <w:tr w:rsidR="00361506" w:rsidRPr="008B37BA" w:rsidTr="00D914AF">
        <w:trPr>
          <w:trHeight w:val="110"/>
        </w:trPr>
        <w:tc>
          <w:tcPr>
            <w:tcW w:w="2369" w:type="dxa"/>
            <w:vMerge/>
            <w:vAlign w:val="center"/>
          </w:tcPr>
          <w:p w:rsidR="00361506" w:rsidRPr="008B37BA" w:rsidRDefault="00361506" w:rsidP="00B63C77">
            <w:pPr>
              <w:spacing w:after="0"/>
              <w:jc w:val="center"/>
              <w:rPr>
                <w:rFonts w:ascii="Times New Roman" w:hAnsi="Times New Roman" w:cs="Times New Roman"/>
              </w:rPr>
            </w:pPr>
          </w:p>
        </w:tc>
        <w:tc>
          <w:tcPr>
            <w:tcW w:w="872" w:type="dxa"/>
            <w:tcBorders>
              <w:top w:val="single" w:sz="4" w:space="0" w:color="auto"/>
            </w:tcBorders>
            <w:vAlign w:val="center"/>
          </w:tcPr>
          <w:p w:rsidR="00361506" w:rsidRPr="008B37BA" w:rsidRDefault="00361506" w:rsidP="00EA51D8">
            <w:pPr>
              <w:spacing w:after="0" w:line="240" w:lineRule="auto"/>
              <w:jc w:val="center"/>
              <w:rPr>
                <w:rFonts w:ascii="Times New Roman" w:hAnsi="Times New Roman" w:cs="Times New Roman"/>
              </w:rPr>
            </w:pPr>
            <w:r w:rsidRPr="008B37BA">
              <w:rPr>
                <w:rFonts w:ascii="Times New Roman" w:hAnsi="Times New Roman" w:cs="Times New Roman"/>
              </w:rPr>
              <w:t>2015</w:t>
            </w:r>
          </w:p>
        </w:tc>
        <w:tc>
          <w:tcPr>
            <w:tcW w:w="897" w:type="dxa"/>
            <w:tcBorders>
              <w:top w:val="single" w:sz="4" w:space="0" w:color="auto"/>
            </w:tcBorders>
            <w:vAlign w:val="center"/>
          </w:tcPr>
          <w:p w:rsidR="00361506" w:rsidRPr="008B37BA" w:rsidRDefault="00361506" w:rsidP="00EA51D8">
            <w:pPr>
              <w:spacing w:after="0" w:line="240" w:lineRule="auto"/>
              <w:jc w:val="center"/>
              <w:rPr>
                <w:rFonts w:ascii="Times New Roman" w:hAnsi="Times New Roman" w:cs="Times New Roman"/>
              </w:rPr>
            </w:pPr>
            <w:r w:rsidRPr="008B37BA">
              <w:rPr>
                <w:rFonts w:ascii="Times New Roman" w:hAnsi="Times New Roman" w:cs="Times New Roman"/>
              </w:rPr>
              <w:t>2016</w:t>
            </w:r>
          </w:p>
        </w:tc>
        <w:tc>
          <w:tcPr>
            <w:tcW w:w="831" w:type="dxa"/>
            <w:tcBorders>
              <w:top w:val="single" w:sz="4" w:space="0" w:color="auto"/>
            </w:tcBorders>
            <w:vAlign w:val="center"/>
          </w:tcPr>
          <w:p w:rsidR="00361506" w:rsidRPr="008B37BA" w:rsidRDefault="00361506" w:rsidP="00EA51D8">
            <w:pPr>
              <w:spacing w:after="0" w:line="240" w:lineRule="auto"/>
              <w:jc w:val="center"/>
              <w:rPr>
                <w:rFonts w:ascii="Times New Roman" w:hAnsi="Times New Roman" w:cs="Times New Roman"/>
              </w:rPr>
            </w:pPr>
            <w:r w:rsidRPr="008B37BA">
              <w:rPr>
                <w:rFonts w:ascii="Times New Roman" w:hAnsi="Times New Roman" w:cs="Times New Roman"/>
              </w:rPr>
              <w:t>2017</w:t>
            </w:r>
          </w:p>
        </w:tc>
        <w:tc>
          <w:tcPr>
            <w:tcW w:w="897" w:type="dxa"/>
            <w:tcBorders>
              <w:top w:val="single" w:sz="4" w:space="0" w:color="auto"/>
            </w:tcBorders>
            <w:vAlign w:val="center"/>
          </w:tcPr>
          <w:p w:rsidR="00361506" w:rsidRPr="008B37BA" w:rsidRDefault="00361506" w:rsidP="00EA51D8">
            <w:pPr>
              <w:spacing w:after="0" w:line="240" w:lineRule="auto"/>
              <w:jc w:val="center"/>
              <w:rPr>
                <w:rFonts w:ascii="Times New Roman" w:hAnsi="Times New Roman" w:cs="Times New Roman"/>
              </w:rPr>
            </w:pPr>
            <w:r w:rsidRPr="008B37BA">
              <w:rPr>
                <w:rFonts w:ascii="Times New Roman" w:hAnsi="Times New Roman" w:cs="Times New Roman"/>
              </w:rPr>
              <w:t>2018</w:t>
            </w:r>
          </w:p>
        </w:tc>
        <w:tc>
          <w:tcPr>
            <w:tcW w:w="897" w:type="dxa"/>
            <w:tcBorders>
              <w:top w:val="single" w:sz="4" w:space="0" w:color="auto"/>
            </w:tcBorders>
            <w:vAlign w:val="center"/>
          </w:tcPr>
          <w:p w:rsidR="00361506" w:rsidRPr="008B37BA" w:rsidRDefault="00361506" w:rsidP="00EA51D8">
            <w:pPr>
              <w:spacing w:after="0" w:line="240" w:lineRule="auto"/>
              <w:jc w:val="center"/>
              <w:rPr>
                <w:rFonts w:ascii="Times New Roman" w:hAnsi="Times New Roman" w:cs="Times New Roman"/>
              </w:rPr>
            </w:pPr>
            <w:r w:rsidRPr="008B37BA">
              <w:rPr>
                <w:rFonts w:ascii="Times New Roman" w:hAnsi="Times New Roman" w:cs="Times New Roman"/>
              </w:rPr>
              <w:t>2019</w:t>
            </w:r>
          </w:p>
        </w:tc>
        <w:tc>
          <w:tcPr>
            <w:tcW w:w="897" w:type="dxa"/>
            <w:tcBorders>
              <w:top w:val="single" w:sz="4" w:space="0" w:color="auto"/>
            </w:tcBorders>
            <w:vAlign w:val="center"/>
          </w:tcPr>
          <w:p w:rsidR="00361506" w:rsidRPr="008B37BA" w:rsidRDefault="00361506" w:rsidP="00EA51D8">
            <w:pPr>
              <w:spacing w:after="0" w:line="240" w:lineRule="auto"/>
              <w:jc w:val="center"/>
              <w:rPr>
                <w:rFonts w:ascii="Times New Roman" w:hAnsi="Times New Roman" w:cs="Times New Roman"/>
              </w:rPr>
            </w:pPr>
            <w:r w:rsidRPr="008B37BA">
              <w:rPr>
                <w:rFonts w:ascii="Times New Roman" w:hAnsi="Times New Roman" w:cs="Times New Roman"/>
              </w:rPr>
              <w:t>2020</w:t>
            </w:r>
          </w:p>
        </w:tc>
        <w:tc>
          <w:tcPr>
            <w:tcW w:w="1019" w:type="dxa"/>
            <w:tcBorders>
              <w:top w:val="single" w:sz="4" w:space="0" w:color="auto"/>
            </w:tcBorders>
            <w:vAlign w:val="center"/>
          </w:tcPr>
          <w:p w:rsidR="00361506" w:rsidRPr="008B37BA" w:rsidRDefault="00361506" w:rsidP="00EA51D8">
            <w:pPr>
              <w:spacing w:after="0" w:line="240" w:lineRule="auto"/>
              <w:jc w:val="center"/>
              <w:rPr>
                <w:rFonts w:ascii="Times New Roman" w:hAnsi="Times New Roman" w:cs="Times New Roman"/>
              </w:rPr>
            </w:pPr>
            <w:r w:rsidRPr="008B37BA">
              <w:rPr>
                <w:rFonts w:ascii="Times New Roman" w:hAnsi="Times New Roman" w:cs="Times New Roman"/>
              </w:rPr>
              <w:t>2021</w:t>
            </w:r>
          </w:p>
        </w:tc>
        <w:tc>
          <w:tcPr>
            <w:tcW w:w="1019" w:type="dxa"/>
            <w:tcBorders>
              <w:top w:val="single" w:sz="4" w:space="0" w:color="auto"/>
            </w:tcBorders>
            <w:vAlign w:val="center"/>
          </w:tcPr>
          <w:p w:rsidR="00361506" w:rsidRPr="008B37BA" w:rsidRDefault="00361506" w:rsidP="00EA51D8">
            <w:pPr>
              <w:spacing w:after="0" w:line="240" w:lineRule="auto"/>
              <w:jc w:val="center"/>
              <w:rPr>
                <w:rFonts w:ascii="Times New Roman" w:hAnsi="Times New Roman" w:cs="Times New Roman"/>
              </w:rPr>
            </w:pPr>
            <w:r w:rsidRPr="008B37BA">
              <w:rPr>
                <w:rFonts w:ascii="Times New Roman" w:hAnsi="Times New Roman" w:cs="Times New Roman"/>
              </w:rPr>
              <w:t>2025</w:t>
            </w:r>
          </w:p>
        </w:tc>
        <w:tc>
          <w:tcPr>
            <w:tcW w:w="832" w:type="dxa"/>
            <w:tcBorders>
              <w:top w:val="single" w:sz="4" w:space="0" w:color="auto"/>
            </w:tcBorders>
            <w:vAlign w:val="center"/>
          </w:tcPr>
          <w:p w:rsidR="00361506" w:rsidRPr="008B37BA" w:rsidRDefault="00361506" w:rsidP="00EA51D8">
            <w:pPr>
              <w:spacing w:after="0" w:line="240" w:lineRule="auto"/>
              <w:jc w:val="center"/>
              <w:rPr>
                <w:rFonts w:ascii="Times New Roman" w:hAnsi="Times New Roman" w:cs="Times New Roman"/>
              </w:rPr>
            </w:pPr>
            <w:r w:rsidRPr="008B37BA">
              <w:rPr>
                <w:rFonts w:ascii="Times New Roman" w:hAnsi="Times New Roman" w:cs="Times New Roman"/>
              </w:rPr>
              <w:t>2030</w:t>
            </w:r>
          </w:p>
        </w:tc>
      </w:tr>
      <w:tr w:rsidR="00263DCD" w:rsidRPr="008B37BA" w:rsidTr="00D15B2D">
        <w:trPr>
          <w:trHeight w:val="521"/>
        </w:trPr>
        <w:tc>
          <w:tcPr>
            <w:tcW w:w="2369" w:type="dxa"/>
            <w:vAlign w:val="center"/>
          </w:tcPr>
          <w:p w:rsidR="00263DCD" w:rsidRPr="008B37BA" w:rsidRDefault="00263DCD" w:rsidP="00B63C77">
            <w:pPr>
              <w:spacing w:after="0"/>
              <w:jc w:val="center"/>
              <w:rPr>
                <w:rFonts w:ascii="Times New Roman" w:hAnsi="Times New Roman" w:cs="Times New Roman"/>
              </w:rPr>
            </w:pPr>
            <w:r w:rsidRPr="008B37BA">
              <w:rPr>
                <w:rFonts w:ascii="Times New Roman" w:eastAsia="Times New Roman" w:hAnsi="Times New Roman" w:cs="Times New Roman"/>
                <w:lang w:eastAsia="ru-RU"/>
              </w:rPr>
              <w:t>Газовая котельная</w:t>
            </w:r>
          </w:p>
        </w:tc>
        <w:tc>
          <w:tcPr>
            <w:tcW w:w="8161" w:type="dxa"/>
            <w:gridSpan w:val="9"/>
            <w:vAlign w:val="center"/>
          </w:tcPr>
          <w:p w:rsidR="00263DCD" w:rsidRPr="008B37BA" w:rsidRDefault="00263DCD" w:rsidP="00B63C77">
            <w:pPr>
              <w:spacing w:after="0"/>
              <w:jc w:val="center"/>
              <w:rPr>
                <w:rFonts w:ascii="Times New Roman" w:hAnsi="Times New Roman" w:cs="Times New Roman"/>
              </w:rPr>
            </w:pPr>
            <w:r w:rsidRPr="008B37BA">
              <w:rPr>
                <w:rFonts w:ascii="Times New Roman" w:hAnsi="Times New Roman" w:cs="Times New Roman"/>
              </w:rPr>
              <w:t>Нет данных</w:t>
            </w:r>
          </w:p>
        </w:tc>
      </w:tr>
    </w:tbl>
    <w:p w:rsidR="001C48FF" w:rsidRPr="008B37BA" w:rsidRDefault="001C48FF" w:rsidP="001C48FF">
      <w:pPr>
        <w:rPr>
          <w:rFonts w:ascii="Times New Roman" w:hAnsi="Times New Roman" w:cs="Times New Roman"/>
          <w:b/>
          <w:sz w:val="28"/>
          <w:szCs w:val="28"/>
        </w:rPr>
      </w:pPr>
    </w:p>
    <w:p w:rsidR="001C48FF" w:rsidRPr="008B37BA" w:rsidRDefault="001C48FF" w:rsidP="00C6716A">
      <w:r w:rsidRPr="008B37BA">
        <w:br w:type="page"/>
      </w:r>
    </w:p>
    <w:p w:rsidR="00C6716A" w:rsidRPr="008B37BA" w:rsidRDefault="00A40122" w:rsidP="00C6716A">
      <w:pPr>
        <w:pStyle w:val="1"/>
      </w:pPr>
      <w:bookmarkStart w:id="129" w:name="_Toc462934507"/>
      <w:r w:rsidRPr="008B37BA">
        <w:lastRenderedPageBreak/>
        <w:t>Предложения по строительству, реконструкции и техническому перевооружению источников тепловой энергии</w:t>
      </w:r>
      <w:bookmarkEnd w:id="129"/>
    </w:p>
    <w:p w:rsidR="001C48FF" w:rsidRPr="008B37BA" w:rsidRDefault="00263DCD" w:rsidP="00A40122">
      <w:pPr>
        <w:pStyle w:val="3"/>
      </w:pPr>
      <w:bookmarkStart w:id="130" w:name="_Toc360712035"/>
      <w:bookmarkStart w:id="131" w:name="_Toc462934508"/>
      <w:r w:rsidRPr="008B37BA">
        <w:t>Р</w:t>
      </w:r>
      <w:r w:rsidR="001C48FF" w:rsidRPr="008B37BA">
        <w:t>ешения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bookmarkEnd w:id="130"/>
      <w:bookmarkEnd w:id="131"/>
      <w:r w:rsidR="001C48FF" w:rsidRPr="008B37BA">
        <w:t xml:space="preserve"> </w:t>
      </w:r>
    </w:p>
    <w:p w:rsidR="001C48FF" w:rsidRPr="008B37BA" w:rsidRDefault="009E7B8F" w:rsidP="005B5343">
      <w:pPr>
        <w:pStyle w:val="ConsPlusNormal"/>
        <w:widowControl/>
        <w:spacing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Специалистами экспертной организации был</w:t>
      </w:r>
      <w:r w:rsidR="00361506" w:rsidRPr="008B37BA">
        <w:rPr>
          <w:rFonts w:ascii="Times New Roman" w:hAnsi="Times New Roman" w:cs="Times New Roman"/>
          <w:sz w:val="24"/>
          <w:szCs w:val="24"/>
        </w:rPr>
        <w:t xml:space="preserve"> сделан вывод, что строительство новых источников не требуется.</w:t>
      </w:r>
      <w:r w:rsidRPr="008B37BA">
        <w:rPr>
          <w:rFonts w:ascii="Times New Roman" w:hAnsi="Times New Roman" w:cs="Times New Roman"/>
          <w:sz w:val="24"/>
          <w:szCs w:val="24"/>
        </w:rPr>
        <w:t xml:space="preserve"> </w:t>
      </w:r>
    </w:p>
    <w:p w:rsidR="001C48FF" w:rsidRPr="008B37BA" w:rsidRDefault="00263DCD" w:rsidP="00A40122">
      <w:pPr>
        <w:pStyle w:val="3"/>
      </w:pPr>
      <w:bookmarkStart w:id="132" w:name="_Toc360712036"/>
      <w:bookmarkStart w:id="133" w:name="_Toc462934509"/>
      <w:r w:rsidRPr="008B37BA">
        <w:t>Р</w:t>
      </w:r>
      <w:r w:rsidR="001C48FF" w:rsidRPr="008B37BA">
        <w:t>ешения по техническому перевооружению источников тепловой энергии с целью повышения эффективности работы систем теплоснабжения.</w:t>
      </w:r>
      <w:bookmarkEnd w:id="132"/>
      <w:bookmarkEnd w:id="133"/>
    </w:p>
    <w:p w:rsidR="001C48FF" w:rsidRPr="008B37BA" w:rsidRDefault="001C48FF" w:rsidP="00B63C77">
      <w:pPr>
        <w:autoSpaceDE w:val="0"/>
        <w:autoSpaceDN w:val="0"/>
        <w:adjustRightInd w:val="0"/>
        <w:spacing w:after="0"/>
        <w:ind w:firstLine="567"/>
        <w:rPr>
          <w:rFonts w:ascii="Times New Roman" w:hAnsi="Times New Roman" w:cs="Times New Roman"/>
          <w:sz w:val="24"/>
          <w:szCs w:val="24"/>
        </w:rPr>
      </w:pPr>
      <w:r w:rsidRPr="008B37BA">
        <w:rPr>
          <w:rFonts w:ascii="Times New Roman" w:hAnsi="Times New Roman" w:cs="Times New Roman"/>
          <w:sz w:val="24"/>
          <w:szCs w:val="24"/>
        </w:rPr>
        <w:t xml:space="preserve">Техническое перевооружение источников тепловой энергии  </w:t>
      </w:r>
      <w:r w:rsidR="00263DCD" w:rsidRPr="008B37BA">
        <w:rPr>
          <w:rFonts w:ascii="Times New Roman" w:hAnsi="Times New Roman" w:cs="Times New Roman"/>
          <w:sz w:val="24"/>
          <w:szCs w:val="24"/>
        </w:rPr>
        <w:t>не планируется.</w:t>
      </w:r>
    </w:p>
    <w:p w:rsidR="001C48FF" w:rsidRPr="008B37BA" w:rsidRDefault="00263DCD" w:rsidP="00A40122">
      <w:pPr>
        <w:pStyle w:val="3"/>
      </w:pPr>
      <w:bookmarkStart w:id="134" w:name="_Toc360712037"/>
      <w:bookmarkStart w:id="135" w:name="_Toc462934510"/>
      <w:r w:rsidRPr="008B37BA">
        <w:t>М</w:t>
      </w:r>
      <w:r w:rsidR="001C48FF" w:rsidRPr="008B37BA">
        <w:t xml:space="preserve">еры по выводу из эксплуатации, консервации  и демонтажу избыточных источников тепловой энергии, </w:t>
      </w:r>
      <w:r w:rsidR="001C48FF" w:rsidRPr="008B37BA">
        <w:rPr>
          <w:i/>
        </w:rPr>
        <w:t xml:space="preserve"> </w:t>
      </w:r>
      <w:r w:rsidR="001C48FF" w:rsidRPr="008B37BA">
        <w:t>а также выработавших нормативный срок службы либо в случаях, когда продление срока службы или паркового ресурса технически невозможно или экономически нецелесообразно.</w:t>
      </w:r>
      <w:bookmarkEnd w:id="134"/>
      <w:bookmarkEnd w:id="135"/>
    </w:p>
    <w:p w:rsidR="00EB04CB" w:rsidRPr="008B37BA" w:rsidRDefault="00361506" w:rsidP="00D15B2D">
      <w:pPr>
        <w:autoSpaceDE w:val="0"/>
        <w:autoSpaceDN w:val="0"/>
        <w:adjustRightInd w:val="0"/>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Вывод источников теплоснабжения не планируется.</w:t>
      </w:r>
    </w:p>
    <w:p w:rsidR="00EB04CB" w:rsidRPr="008B37BA" w:rsidRDefault="00EB04CB" w:rsidP="00EB04CB">
      <w:pPr>
        <w:spacing w:after="0" w:line="360" w:lineRule="auto"/>
        <w:ind w:firstLine="567"/>
        <w:rPr>
          <w:rFonts w:ascii="Times New Roman" w:hAnsi="Times New Roman" w:cs="Times New Roman"/>
          <w:sz w:val="24"/>
          <w:szCs w:val="24"/>
        </w:rPr>
      </w:pPr>
      <w:r w:rsidRPr="008B37BA">
        <w:rPr>
          <w:rFonts w:ascii="Times New Roman" w:hAnsi="Times New Roman" w:cs="Times New Roman"/>
          <w:sz w:val="24"/>
          <w:szCs w:val="24"/>
        </w:rPr>
        <w:br w:type="page"/>
      </w:r>
    </w:p>
    <w:p w:rsidR="001C48FF" w:rsidRPr="008B37BA" w:rsidRDefault="00263DCD" w:rsidP="00A40122">
      <w:pPr>
        <w:pStyle w:val="3"/>
      </w:pPr>
      <w:bookmarkStart w:id="136" w:name="_Toc360712038"/>
      <w:bookmarkStart w:id="137" w:name="_Toc462934511"/>
      <w:r w:rsidRPr="008B37BA">
        <w:lastRenderedPageBreak/>
        <w:t>М</w:t>
      </w:r>
      <w:r w:rsidR="001C48FF" w:rsidRPr="008B37BA">
        <w:t>еры по переоборудованию котельных в источники комбинированной выработки электрической и тепловой энергии, кроме случаев, когда указанные котельные находятся в зоне действия профицитных (обладающих резервом тепловой мощности) источников с комбинированной выработкой тепловой и электрической энергии на каждом этапе и к окончанию планируемого периода.</w:t>
      </w:r>
      <w:bookmarkEnd w:id="136"/>
      <w:bookmarkEnd w:id="137"/>
    </w:p>
    <w:p w:rsidR="001C48FF" w:rsidRPr="008B37BA" w:rsidRDefault="001C48FF" w:rsidP="00B63C77">
      <w:pPr>
        <w:pStyle w:val="2a"/>
        <w:tabs>
          <w:tab w:val="left" w:pos="993"/>
        </w:tabs>
        <w:spacing w:before="0" w:after="0" w:line="276" w:lineRule="auto"/>
        <w:ind w:firstLine="567"/>
        <w:rPr>
          <w:spacing w:val="0"/>
          <w:sz w:val="24"/>
          <w:szCs w:val="24"/>
        </w:rPr>
      </w:pPr>
    </w:p>
    <w:p w:rsidR="00770607" w:rsidRPr="008B37BA" w:rsidRDefault="001C48FF" w:rsidP="00263DCD">
      <w:pPr>
        <w:pStyle w:val="2a"/>
        <w:tabs>
          <w:tab w:val="left" w:pos="993"/>
        </w:tabs>
        <w:spacing w:before="0" w:after="0" w:line="360" w:lineRule="auto"/>
        <w:ind w:firstLine="567"/>
        <w:rPr>
          <w:spacing w:val="0"/>
          <w:sz w:val="24"/>
          <w:szCs w:val="24"/>
        </w:rPr>
      </w:pPr>
      <w:r w:rsidRPr="008B37BA">
        <w:rPr>
          <w:spacing w:val="0"/>
          <w:sz w:val="24"/>
          <w:szCs w:val="24"/>
        </w:rPr>
        <w:t>Переоборудование котельных в источники комбинированной выработки электрической и тепловой энергии не планируется.</w:t>
      </w:r>
    </w:p>
    <w:p w:rsidR="001C48FF" w:rsidRPr="008B37BA" w:rsidRDefault="00263DCD" w:rsidP="00A40122">
      <w:pPr>
        <w:pStyle w:val="3"/>
      </w:pPr>
      <w:bookmarkStart w:id="138" w:name="_Toc360712039"/>
      <w:bookmarkStart w:id="139" w:name="_Toc462934512"/>
      <w:r w:rsidRPr="008B37BA">
        <w:t>М</w:t>
      </w:r>
      <w:r w:rsidR="001C48FF" w:rsidRPr="008B37BA">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на каждом этапе и к окончанию планируемого периода.</w:t>
      </w:r>
      <w:bookmarkEnd w:id="138"/>
      <w:bookmarkEnd w:id="139"/>
    </w:p>
    <w:p w:rsidR="001C48FF" w:rsidRPr="008B37BA" w:rsidRDefault="001C48FF" w:rsidP="00D15B2D">
      <w:pPr>
        <w:pStyle w:val="2a"/>
        <w:tabs>
          <w:tab w:val="left" w:pos="993"/>
        </w:tabs>
        <w:spacing w:before="0" w:after="0" w:line="360" w:lineRule="auto"/>
        <w:ind w:firstLine="567"/>
        <w:rPr>
          <w:spacing w:val="0"/>
          <w:sz w:val="24"/>
          <w:szCs w:val="24"/>
        </w:rPr>
      </w:pPr>
      <w:r w:rsidRPr="008B37BA">
        <w:rPr>
          <w:spacing w:val="0"/>
          <w:sz w:val="24"/>
          <w:szCs w:val="24"/>
        </w:rPr>
        <w:t>Перевод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планируется.</w:t>
      </w:r>
    </w:p>
    <w:p w:rsidR="001C48FF" w:rsidRPr="008B37BA" w:rsidRDefault="00263DCD" w:rsidP="00A40122">
      <w:pPr>
        <w:pStyle w:val="3"/>
      </w:pPr>
      <w:bookmarkStart w:id="140" w:name="_Toc360712040"/>
      <w:bookmarkStart w:id="141" w:name="_Toc462934513"/>
      <w:r w:rsidRPr="008B37BA">
        <w:t>Р</w:t>
      </w:r>
      <w:r w:rsidR="001C48FF" w:rsidRPr="008B37BA">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на каждом этапе планируемого периода.</w:t>
      </w:r>
      <w:bookmarkEnd w:id="140"/>
      <w:bookmarkEnd w:id="141"/>
    </w:p>
    <w:p w:rsidR="00415A24" w:rsidRPr="008B37BA" w:rsidRDefault="004B2418" w:rsidP="002F0A14">
      <w:pPr>
        <w:autoSpaceDE w:val="0"/>
        <w:autoSpaceDN w:val="0"/>
        <w:adjustRightInd w:val="0"/>
        <w:spacing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 xml:space="preserve">Планируется осуществлять теплоснабжение всех потребителей тепловой энергии </w:t>
      </w:r>
      <w:r w:rsidR="00CC6233" w:rsidRPr="008B37BA">
        <w:rPr>
          <w:rFonts w:ascii="Times New Roman" w:hAnsi="Times New Roman" w:cs="Times New Roman"/>
          <w:sz w:val="24"/>
          <w:szCs w:val="24"/>
        </w:rPr>
        <w:t>с. Новое</w:t>
      </w:r>
      <w:r w:rsidRPr="008B37BA">
        <w:rPr>
          <w:rFonts w:ascii="Times New Roman" w:hAnsi="Times New Roman" w:cs="Times New Roman"/>
          <w:sz w:val="24"/>
          <w:szCs w:val="24"/>
        </w:rPr>
        <w:t xml:space="preserve"> от газовой котельной. Перспективный баланс тепловой мощности газовой котельной представлен в таблице 3.1.2 данного документа.</w:t>
      </w:r>
      <w:r w:rsidR="00415A24" w:rsidRPr="008B37BA">
        <w:rPr>
          <w:rFonts w:ascii="Times New Roman" w:hAnsi="Times New Roman" w:cs="Times New Roman"/>
          <w:sz w:val="24"/>
          <w:szCs w:val="24"/>
        </w:rPr>
        <w:br w:type="page"/>
      </w:r>
    </w:p>
    <w:p w:rsidR="001C48FF" w:rsidRPr="008B37BA" w:rsidRDefault="00263DCD" w:rsidP="00A40122">
      <w:pPr>
        <w:pStyle w:val="3"/>
      </w:pPr>
      <w:bookmarkStart w:id="142" w:name="_Toc360712041"/>
      <w:bookmarkStart w:id="143" w:name="_Toc462934514"/>
      <w:r w:rsidRPr="008B37BA">
        <w:lastRenderedPageBreak/>
        <w:t>Р</w:t>
      </w:r>
      <w:r w:rsidR="001C48FF" w:rsidRPr="008B37BA">
        <w:t>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r w:rsidR="001C48FF" w:rsidRPr="008B37BA">
        <w:rPr>
          <w:i/>
        </w:rPr>
        <w:t xml:space="preserve"> </w:t>
      </w:r>
      <w:r w:rsidR="001C48FF" w:rsidRPr="008B37BA">
        <w:t>с предложениями по утверждению срока ввода в эксплуатацию новых мощностей.</w:t>
      </w:r>
      <w:bookmarkEnd w:id="142"/>
      <w:bookmarkEnd w:id="143"/>
    </w:p>
    <w:p w:rsidR="001C48FF" w:rsidRPr="008B37BA" w:rsidRDefault="001C48FF" w:rsidP="004B2418">
      <w:pPr>
        <w:pStyle w:val="2a"/>
        <w:tabs>
          <w:tab w:val="left" w:pos="993"/>
        </w:tabs>
        <w:spacing w:before="0" w:after="0" w:line="360" w:lineRule="auto"/>
        <w:ind w:firstLine="567"/>
        <w:rPr>
          <w:sz w:val="24"/>
          <w:szCs w:val="24"/>
        </w:rPr>
      </w:pPr>
      <w:r w:rsidRPr="008B37BA">
        <w:rPr>
          <w:sz w:val="24"/>
          <w:szCs w:val="24"/>
        </w:rPr>
        <w:t xml:space="preserve">Предложения по перспективной установленной тепловой мощности источников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представлены в таблице </w:t>
      </w:r>
      <w:r w:rsidR="00654024" w:rsidRPr="008B37BA">
        <w:rPr>
          <w:sz w:val="24"/>
          <w:szCs w:val="24"/>
        </w:rPr>
        <w:t>5.1</w:t>
      </w:r>
      <w:r w:rsidRPr="008B37BA">
        <w:rPr>
          <w:sz w:val="24"/>
          <w:szCs w:val="24"/>
        </w:rPr>
        <w:t>.1</w:t>
      </w:r>
    </w:p>
    <w:p w:rsidR="001C48FF" w:rsidRPr="008B37BA" w:rsidRDefault="001C48FF" w:rsidP="001C48FF">
      <w:pPr>
        <w:pStyle w:val="2a"/>
        <w:tabs>
          <w:tab w:val="left" w:pos="993"/>
        </w:tabs>
        <w:spacing w:before="0" w:after="0"/>
        <w:jc w:val="right"/>
        <w:rPr>
          <w:b/>
          <w:spacing w:val="0"/>
          <w:sz w:val="24"/>
          <w:szCs w:val="24"/>
        </w:rPr>
      </w:pPr>
      <w:r w:rsidRPr="008B37BA">
        <w:rPr>
          <w:b/>
          <w:sz w:val="24"/>
          <w:szCs w:val="24"/>
        </w:rPr>
        <w:t xml:space="preserve">Таблица </w:t>
      </w:r>
      <w:r w:rsidR="00654024" w:rsidRPr="008B37BA">
        <w:rPr>
          <w:b/>
          <w:sz w:val="24"/>
          <w:szCs w:val="24"/>
        </w:rPr>
        <w:t>5.1</w:t>
      </w:r>
      <w:r w:rsidRPr="008B37BA">
        <w:rPr>
          <w:b/>
          <w:sz w:val="24"/>
          <w:szCs w:val="24"/>
        </w:rPr>
        <w:t>.1</w:t>
      </w:r>
    </w:p>
    <w:tbl>
      <w:tblPr>
        <w:tblW w:w="7213" w:type="dxa"/>
        <w:jc w:val="center"/>
        <w:tblLook w:val="04A0" w:firstRow="1" w:lastRow="0" w:firstColumn="1" w:lastColumn="0" w:noHBand="0" w:noVBand="1"/>
      </w:tblPr>
      <w:tblGrid>
        <w:gridCol w:w="652"/>
        <w:gridCol w:w="2515"/>
        <w:gridCol w:w="2082"/>
        <w:gridCol w:w="1964"/>
      </w:tblGrid>
      <w:tr w:rsidR="001C48FF" w:rsidRPr="008B37BA" w:rsidTr="00B63C77">
        <w:trPr>
          <w:trHeight w:val="1230"/>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8FF" w:rsidRPr="008B37BA" w:rsidRDefault="001C48FF" w:rsidP="00B63C77">
            <w:pPr>
              <w:spacing w:after="0" w:line="240" w:lineRule="auto"/>
              <w:jc w:val="center"/>
              <w:rPr>
                <w:rFonts w:ascii="Times New Roman" w:hAnsi="Times New Roman" w:cs="Times New Roman"/>
                <w:color w:val="000000"/>
              </w:rPr>
            </w:pPr>
            <w:r w:rsidRPr="008B37BA">
              <w:rPr>
                <w:rFonts w:ascii="Times New Roman" w:hAnsi="Times New Roman" w:cs="Times New Roman"/>
                <w:color w:val="000000"/>
              </w:rPr>
              <w:t>№ п/п</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rsidR="001C48FF" w:rsidRPr="008B37BA" w:rsidRDefault="001C48FF" w:rsidP="00B63C77">
            <w:pPr>
              <w:spacing w:after="0" w:line="240" w:lineRule="auto"/>
              <w:jc w:val="center"/>
              <w:rPr>
                <w:rFonts w:ascii="Times New Roman" w:hAnsi="Times New Roman" w:cs="Times New Roman"/>
                <w:color w:val="000000"/>
              </w:rPr>
            </w:pPr>
            <w:r w:rsidRPr="008B37BA">
              <w:rPr>
                <w:rFonts w:ascii="Times New Roman" w:hAnsi="Times New Roman" w:cs="Times New Roman"/>
                <w:color w:val="000000"/>
              </w:rPr>
              <w:t>Наименование котельной</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1C48FF" w:rsidRPr="008B37BA" w:rsidRDefault="001C48FF" w:rsidP="00361506">
            <w:pPr>
              <w:spacing w:after="0" w:line="240" w:lineRule="auto"/>
              <w:jc w:val="center"/>
              <w:rPr>
                <w:rFonts w:ascii="Times New Roman" w:hAnsi="Times New Roman" w:cs="Times New Roman"/>
                <w:color w:val="000000"/>
              </w:rPr>
            </w:pPr>
            <w:r w:rsidRPr="008B37BA">
              <w:rPr>
                <w:rFonts w:ascii="Times New Roman" w:hAnsi="Times New Roman" w:cs="Times New Roman"/>
                <w:color w:val="000000"/>
              </w:rPr>
              <w:t>Перспективная установленная тепловая мощ-ность на 20</w:t>
            </w:r>
            <w:r w:rsidR="00361506" w:rsidRPr="008B37BA">
              <w:rPr>
                <w:rFonts w:ascii="Times New Roman" w:hAnsi="Times New Roman" w:cs="Times New Roman"/>
                <w:color w:val="000000"/>
              </w:rPr>
              <w:t>30</w:t>
            </w:r>
            <w:r w:rsidRPr="008B37BA">
              <w:rPr>
                <w:rFonts w:ascii="Times New Roman" w:hAnsi="Times New Roman" w:cs="Times New Roman"/>
                <w:color w:val="000000"/>
              </w:rPr>
              <w:t xml:space="preserve"> год, Гкал/ч</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1C48FF" w:rsidRPr="008B37BA" w:rsidRDefault="001C48FF" w:rsidP="00B63C77">
            <w:pPr>
              <w:spacing w:after="0" w:line="240" w:lineRule="auto"/>
              <w:jc w:val="center"/>
              <w:rPr>
                <w:rFonts w:ascii="Times New Roman" w:hAnsi="Times New Roman" w:cs="Times New Roman"/>
                <w:color w:val="000000"/>
              </w:rPr>
            </w:pPr>
            <w:r w:rsidRPr="008B37BA">
              <w:rPr>
                <w:rFonts w:ascii="Times New Roman" w:hAnsi="Times New Roman" w:cs="Times New Roman"/>
                <w:color w:val="000000"/>
              </w:rPr>
              <w:t>Предложение по сроку ввода в эксплуатацию новой мощности, год</w:t>
            </w:r>
          </w:p>
        </w:tc>
      </w:tr>
      <w:tr w:rsidR="001C48FF" w:rsidRPr="008B37BA" w:rsidTr="00B63C77">
        <w:trPr>
          <w:trHeight w:val="321"/>
          <w:jc w:val="center"/>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1C48FF" w:rsidRPr="008B37BA" w:rsidRDefault="001C48FF" w:rsidP="00B63C77">
            <w:pPr>
              <w:spacing w:after="0" w:line="240" w:lineRule="auto"/>
              <w:jc w:val="center"/>
              <w:rPr>
                <w:rFonts w:ascii="Times New Roman" w:hAnsi="Times New Roman" w:cs="Times New Roman"/>
                <w:color w:val="000000"/>
              </w:rPr>
            </w:pPr>
            <w:r w:rsidRPr="008B37BA">
              <w:rPr>
                <w:rFonts w:ascii="Times New Roman" w:hAnsi="Times New Roman" w:cs="Times New Roman"/>
                <w:color w:val="000000"/>
              </w:rPr>
              <w:t>1</w:t>
            </w:r>
          </w:p>
        </w:tc>
        <w:tc>
          <w:tcPr>
            <w:tcW w:w="2515" w:type="dxa"/>
            <w:tcBorders>
              <w:top w:val="nil"/>
              <w:left w:val="nil"/>
              <w:bottom w:val="single" w:sz="4" w:space="0" w:color="auto"/>
              <w:right w:val="single" w:sz="4" w:space="0" w:color="auto"/>
            </w:tcBorders>
            <w:shd w:val="clear" w:color="auto" w:fill="auto"/>
            <w:vAlign w:val="center"/>
            <w:hideMark/>
          </w:tcPr>
          <w:p w:rsidR="001C48FF" w:rsidRPr="008B37BA" w:rsidRDefault="004B2418" w:rsidP="00B63C77">
            <w:pPr>
              <w:spacing w:after="0" w:line="240" w:lineRule="auto"/>
              <w:jc w:val="center"/>
              <w:rPr>
                <w:rFonts w:ascii="Times New Roman" w:hAnsi="Times New Roman" w:cs="Times New Roman"/>
                <w:color w:val="000000"/>
              </w:rPr>
            </w:pPr>
            <w:r w:rsidRPr="008B37BA">
              <w:rPr>
                <w:rFonts w:ascii="Times New Roman" w:hAnsi="Times New Roman" w:cs="Times New Roman"/>
                <w:color w:val="000000"/>
              </w:rPr>
              <w:t>Газовая котельная</w:t>
            </w:r>
          </w:p>
        </w:tc>
        <w:tc>
          <w:tcPr>
            <w:tcW w:w="2082" w:type="dxa"/>
            <w:tcBorders>
              <w:top w:val="nil"/>
              <w:left w:val="nil"/>
              <w:bottom w:val="single" w:sz="4" w:space="0" w:color="auto"/>
              <w:right w:val="single" w:sz="4" w:space="0" w:color="auto"/>
            </w:tcBorders>
            <w:shd w:val="clear" w:color="auto" w:fill="auto"/>
            <w:vAlign w:val="center"/>
            <w:hideMark/>
          </w:tcPr>
          <w:p w:rsidR="001C48FF" w:rsidRPr="008B37BA" w:rsidRDefault="00361506" w:rsidP="00B63C77">
            <w:pPr>
              <w:spacing w:after="0" w:line="240" w:lineRule="auto"/>
              <w:jc w:val="center"/>
              <w:rPr>
                <w:rFonts w:ascii="Times New Roman" w:hAnsi="Times New Roman" w:cs="Times New Roman"/>
                <w:color w:val="000000"/>
              </w:rPr>
            </w:pPr>
            <w:r w:rsidRPr="008B37BA">
              <w:rPr>
                <w:rFonts w:ascii="Times New Roman" w:hAnsi="Times New Roman" w:cs="Times New Roman"/>
                <w:color w:val="000000"/>
              </w:rPr>
              <w:t>1</w:t>
            </w:r>
          </w:p>
        </w:tc>
        <w:tc>
          <w:tcPr>
            <w:tcW w:w="1964" w:type="dxa"/>
            <w:tcBorders>
              <w:top w:val="nil"/>
              <w:left w:val="nil"/>
              <w:bottom w:val="single" w:sz="4" w:space="0" w:color="auto"/>
              <w:right w:val="single" w:sz="4" w:space="0" w:color="auto"/>
            </w:tcBorders>
            <w:shd w:val="clear" w:color="auto" w:fill="auto"/>
            <w:vAlign w:val="center"/>
            <w:hideMark/>
          </w:tcPr>
          <w:p w:rsidR="001C48FF" w:rsidRPr="008B37BA" w:rsidRDefault="001C48FF" w:rsidP="00B63C77">
            <w:pPr>
              <w:spacing w:after="0" w:line="240" w:lineRule="auto"/>
              <w:jc w:val="center"/>
              <w:rPr>
                <w:rFonts w:ascii="Times New Roman" w:hAnsi="Times New Roman" w:cs="Times New Roman"/>
                <w:color w:val="000000"/>
              </w:rPr>
            </w:pPr>
            <w:r w:rsidRPr="008B37BA">
              <w:rPr>
                <w:rFonts w:ascii="Times New Roman" w:hAnsi="Times New Roman" w:cs="Times New Roman"/>
                <w:color w:val="000000"/>
              </w:rPr>
              <w:t>-</w:t>
            </w:r>
          </w:p>
        </w:tc>
      </w:tr>
    </w:tbl>
    <w:p w:rsidR="001C48FF" w:rsidRPr="008B37BA" w:rsidRDefault="001C48FF" w:rsidP="001C48FF">
      <w:pPr>
        <w:pStyle w:val="2a"/>
        <w:tabs>
          <w:tab w:val="left" w:pos="993"/>
        </w:tabs>
        <w:spacing w:before="0" w:after="0"/>
        <w:ind w:firstLine="567"/>
        <w:jc w:val="left"/>
        <w:rPr>
          <w:sz w:val="20"/>
          <w:szCs w:val="20"/>
        </w:rPr>
      </w:pPr>
    </w:p>
    <w:p w:rsidR="001C48FF" w:rsidRPr="008B37BA" w:rsidRDefault="001C48FF" w:rsidP="004B2418">
      <w:pPr>
        <w:pStyle w:val="2a"/>
        <w:tabs>
          <w:tab w:val="left" w:pos="993"/>
        </w:tabs>
        <w:spacing w:before="0" w:after="0" w:line="360" w:lineRule="auto"/>
        <w:ind w:firstLine="567"/>
        <w:rPr>
          <w:sz w:val="24"/>
          <w:szCs w:val="24"/>
        </w:rPr>
      </w:pPr>
      <w:r w:rsidRPr="008B37BA">
        <w:rPr>
          <w:sz w:val="24"/>
          <w:szCs w:val="24"/>
        </w:rPr>
        <w:t>Согласно СНиП II-35-76 «Котельные установки» аварийный и перспективный резерв тепловой мощности на котельных не предусматривается.</w:t>
      </w:r>
    </w:p>
    <w:p w:rsidR="001C48FF" w:rsidRPr="008B37BA" w:rsidRDefault="001C48FF" w:rsidP="00C6716A">
      <w:r w:rsidRPr="008B37BA">
        <w:br w:type="page"/>
      </w:r>
    </w:p>
    <w:p w:rsidR="00C6716A" w:rsidRPr="008B37BA" w:rsidRDefault="00C6716A" w:rsidP="00C6716A">
      <w:pPr>
        <w:pStyle w:val="1"/>
      </w:pPr>
      <w:r w:rsidRPr="008B37BA">
        <w:lastRenderedPageBreak/>
        <w:t xml:space="preserve"> </w:t>
      </w:r>
      <w:bookmarkStart w:id="144" w:name="_Toc462934515"/>
      <w:r w:rsidR="00A40122" w:rsidRPr="008B37BA">
        <w:t>Предложения по строительству и реконструкции тепловых сетей и сооружений на них</w:t>
      </w:r>
      <w:bookmarkEnd w:id="144"/>
    </w:p>
    <w:p w:rsidR="001C48FF" w:rsidRPr="008B37BA" w:rsidRDefault="004B2418" w:rsidP="00A40122">
      <w:pPr>
        <w:pStyle w:val="3"/>
      </w:pPr>
      <w:bookmarkStart w:id="145" w:name="_Toc360712043"/>
      <w:bookmarkStart w:id="146" w:name="_Toc462934516"/>
      <w:r w:rsidRPr="008B37BA">
        <w:t>Р</w:t>
      </w:r>
      <w:r w:rsidR="001C48FF" w:rsidRPr="008B37BA">
        <w:t>ешения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45"/>
      <w:bookmarkEnd w:id="146"/>
    </w:p>
    <w:p w:rsidR="001C48FF" w:rsidRPr="008B37BA" w:rsidRDefault="00C161DA" w:rsidP="004B2418">
      <w:pPr>
        <w:pStyle w:val="12"/>
        <w:spacing w:line="360" w:lineRule="auto"/>
        <w:ind w:right="175" w:firstLine="567"/>
        <w:rPr>
          <w:sz w:val="24"/>
          <w:szCs w:val="24"/>
        </w:rPr>
      </w:pPr>
      <w:r w:rsidRPr="008B37BA">
        <w:rPr>
          <w:sz w:val="24"/>
          <w:szCs w:val="24"/>
        </w:rPr>
        <w:t xml:space="preserve">Данные по строительству тепловых сетей </w:t>
      </w:r>
      <w:r w:rsidR="007C0ACD">
        <w:rPr>
          <w:sz w:val="24"/>
          <w:szCs w:val="24"/>
        </w:rPr>
        <w:t xml:space="preserve"> не предоставлены.</w:t>
      </w:r>
    </w:p>
    <w:p w:rsidR="001C48FF" w:rsidRPr="008B37BA" w:rsidRDefault="004B2418" w:rsidP="00A40122">
      <w:pPr>
        <w:pStyle w:val="3"/>
      </w:pPr>
      <w:bookmarkStart w:id="147" w:name="_Toc360712044"/>
      <w:bookmarkStart w:id="148" w:name="_Toc462934517"/>
      <w:r w:rsidRPr="008B37BA">
        <w:t>Р</w:t>
      </w:r>
      <w:r w:rsidR="001C48FF" w:rsidRPr="008B37BA">
        <w:t>ешения по новому строительству тепловых сетей для обеспечения перспективных приростов тепловой нагрузки  во вновь осваиваемых районах поселения, городского округа под жилищную, комплексную  или производственную застройку.</w:t>
      </w:r>
      <w:bookmarkEnd w:id="147"/>
      <w:bookmarkEnd w:id="148"/>
    </w:p>
    <w:p w:rsidR="001C48FF" w:rsidRPr="008B37BA" w:rsidRDefault="001C48FF" w:rsidP="004B2418">
      <w:pPr>
        <w:pStyle w:val="a5"/>
        <w:spacing w:line="360" w:lineRule="auto"/>
        <w:ind w:firstLine="567"/>
        <w:rPr>
          <w:sz w:val="24"/>
          <w:szCs w:val="24"/>
        </w:rPr>
      </w:pPr>
      <w:r w:rsidRPr="008B37BA">
        <w:rPr>
          <w:sz w:val="24"/>
          <w:szCs w:val="24"/>
        </w:rPr>
        <w:t>Строительство тепловых сетей для обеспечения перспективных приростов тепловой нагрузки не планируется.</w:t>
      </w:r>
    </w:p>
    <w:p w:rsidR="001C48FF" w:rsidRPr="008B37BA" w:rsidRDefault="004B2418" w:rsidP="00A40122">
      <w:pPr>
        <w:pStyle w:val="3"/>
      </w:pPr>
      <w:bookmarkStart w:id="149" w:name="_Toc360712045"/>
      <w:bookmarkStart w:id="150" w:name="_Toc462934518"/>
      <w:r w:rsidRPr="008B37BA">
        <w:t>Р</w:t>
      </w:r>
      <w:r w:rsidR="001C48FF" w:rsidRPr="008B37BA">
        <w:t>ешения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49"/>
      <w:bookmarkEnd w:id="150"/>
      <w:r w:rsidR="001C48FF" w:rsidRPr="008B37BA">
        <w:t xml:space="preserve"> </w:t>
      </w:r>
    </w:p>
    <w:p w:rsidR="004B2418" w:rsidRPr="008B37BA" w:rsidRDefault="00237EDF" w:rsidP="00237EDF">
      <w:pPr>
        <w:pStyle w:val="2a"/>
        <w:tabs>
          <w:tab w:val="left" w:pos="567"/>
        </w:tabs>
        <w:spacing w:before="0" w:after="0" w:line="360" w:lineRule="auto"/>
        <w:ind w:firstLine="567"/>
        <w:rPr>
          <w:spacing w:val="0"/>
          <w:sz w:val="24"/>
          <w:szCs w:val="24"/>
        </w:rPr>
      </w:pPr>
      <w:r w:rsidRPr="008B37BA">
        <w:rPr>
          <w:spacing w:val="0"/>
          <w:sz w:val="24"/>
          <w:szCs w:val="24"/>
        </w:rPr>
        <w:t>В случае аварийно</w:t>
      </w:r>
      <w:r w:rsidR="00C161DA" w:rsidRPr="008B37BA">
        <w:rPr>
          <w:spacing w:val="0"/>
          <w:sz w:val="24"/>
          <w:szCs w:val="24"/>
        </w:rPr>
        <w:t>й ситуации на газовой котельной потребителей 1 категории в с. Нов</w:t>
      </w:r>
      <w:r w:rsidR="00921418">
        <w:rPr>
          <w:spacing w:val="0"/>
          <w:sz w:val="24"/>
          <w:szCs w:val="24"/>
        </w:rPr>
        <w:t>о</w:t>
      </w:r>
      <w:r w:rsidR="00C161DA" w:rsidRPr="008B37BA">
        <w:rPr>
          <w:spacing w:val="0"/>
          <w:sz w:val="24"/>
          <w:szCs w:val="24"/>
        </w:rPr>
        <w:t>е нет все ремонтные работы производятся согласно нормативам времени.</w:t>
      </w:r>
    </w:p>
    <w:p w:rsidR="001C48FF" w:rsidRPr="008B37BA" w:rsidRDefault="001C48FF" w:rsidP="00C6716A">
      <w:r w:rsidRPr="008B37BA">
        <w:br w:type="page"/>
      </w:r>
    </w:p>
    <w:p w:rsidR="00C6716A" w:rsidRPr="008B37BA" w:rsidRDefault="00C6716A" w:rsidP="00C6716A">
      <w:pPr>
        <w:pStyle w:val="1"/>
      </w:pPr>
      <w:bookmarkStart w:id="151" w:name="_Toc462934519"/>
      <w:r w:rsidRPr="008B37BA">
        <w:lastRenderedPageBreak/>
        <w:t>Перспективные топливные балансы для каждого источника тепловой энергии,  расположенного в границах поселения, городского округа по видам основного и аварийного топлива на каждом этапе планируемого периода</w:t>
      </w:r>
      <w:bookmarkEnd w:id="151"/>
    </w:p>
    <w:p w:rsidR="001C48FF" w:rsidRPr="008B37BA" w:rsidRDefault="001C48FF" w:rsidP="00FC165A">
      <w:pPr>
        <w:pStyle w:val="a6"/>
        <w:spacing w:line="360" w:lineRule="auto"/>
        <w:ind w:firstLine="567"/>
        <w:rPr>
          <w:rFonts w:ascii="Times New Roman" w:hAnsi="Times New Roman"/>
          <w:sz w:val="24"/>
          <w:szCs w:val="24"/>
        </w:rPr>
      </w:pPr>
      <w:r w:rsidRPr="008B37BA">
        <w:rPr>
          <w:rFonts w:ascii="Times New Roman" w:hAnsi="Times New Roman"/>
          <w:sz w:val="24"/>
          <w:szCs w:val="24"/>
        </w:rPr>
        <w:t xml:space="preserve">В качестве основного топлива на источниках тепловой энергии </w:t>
      </w:r>
      <w:r w:rsidR="00CC6233" w:rsidRPr="008B37BA">
        <w:rPr>
          <w:rFonts w:ascii="Times New Roman" w:hAnsi="Times New Roman"/>
          <w:sz w:val="24"/>
          <w:szCs w:val="24"/>
        </w:rPr>
        <w:t>с. Новое</w:t>
      </w:r>
      <w:r w:rsidR="00FC165A" w:rsidRPr="008B37BA">
        <w:rPr>
          <w:rFonts w:ascii="Times New Roman" w:hAnsi="Times New Roman"/>
          <w:sz w:val="24"/>
          <w:szCs w:val="24"/>
        </w:rPr>
        <w:t xml:space="preserve">  применяется природный газ.</w:t>
      </w:r>
    </w:p>
    <w:p w:rsidR="001C48FF" w:rsidRPr="008B37BA" w:rsidRDefault="001C48FF" w:rsidP="001C48FF">
      <w:pPr>
        <w:ind w:firstLine="567"/>
        <w:rPr>
          <w:rFonts w:ascii="Times New Roman" w:hAnsi="Times New Roman" w:cs="Times New Roman"/>
          <w:color w:val="000000"/>
          <w:sz w:val="24"/>
          <w:szCs w:val="24"/>
        </w:rPr>
      </w:pPr>
    </w:p>
    <w:p w:rsidR="001C48FF" w:rsidRPr="008B37BA" w:rsidRDefault="001C48FF" w:rsidP="001C48FF">
      <w:pPr>
        <w:ind w:firstLine="567"/>
        <w:rPr>
          <w:rFonts w:ascii="Times New Roman" w:hAnsi="Times New Roman" w:cs="Times New Roman"/>
          <w:color w:val="000000"/>
          <w:sz w:val="24"/>
          <w:szCs w:val="24"/>
        </w:rPr>
        <w:sectPr w:rsidR="001C48FF" w:rsidRPr="008B37BA" w:rsidSect="00D914AF">
          <w:pgSz w:w="11906" w:h="16838"/>
          <w:pgMar w:top="737" w:right="566" w:bottom="851" w:left="1134" w:header="567" w:footer="567" w:gutter="0"/>
          <w:cols w:space="720"/>
          <w:titlePg/>
        </w:sectPr>
      </w:pPr>
    </w:p>
    <w:p w:rsidR="00A40122" w:rsidRPr="008B37BA" w:rsidRDefault="00A40122" w:rsidP="00E5417F">
      <w:pPr>
        <w:pStyle w:val="1"/>
      </w:pPr>
      <w:bookmarkStart w:id="152" w:name="_Toc462934520"/>
      <w:bookmarkStart w:id="153" w:name="_Toc360712047"/>
      <w:r w:rsidRPr="008B37BA">
        <w:lastRenderedPageBreak/>
        <w:t>Оценка надежности теплоснабжения</w:t>
      </w:r>
      <w:bookmarkEnd w:id="152"/>
    </w:p>
    <w:p w:rsidR="00A40122" w:rsidRPr="008B37BA" w:rsidRDefault="00A40122" w:rsidP="00A40122">
      <w:pPr>
        <w:pStyle w:val="3"/>
      </w:pPr>
      <w:bookmarkStart w:id="154" w:name="_Toc462934521"/>
      <w:r w:rsidRPr="008B37BA">
        <w:t>Описание показателей определяющих уровень надежности и качества при производстве и передаче тепловой энергии.</w:t>
      </w:r>
      <w:bookmarkEnd w:id="154"/>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Повышение надежности системы коммунального теплоснабжения является одной из важнейших задач в теплоснабжении города. Развитие крупных систем теплоснабжения, старение тепловых сетей, проложенных в годы массового строительства, увеличение повреждаемости теплопроводов до 30-40 и более повреждений на 100 км в год приводит к снижению надежности теплоснабжения, значительным эксплуатационным затратам и отрицательным социальным последствиям. Повреждения на трубопроводах большого диаметра приводят к длительным перерывам в подаче теплоты целым жилым районам и к выходу из строя систем отопления в десятках зданий.</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Надежность функционирования системы теплоснабжения должна обеспечиваться целым рядом мероприятий, осуществляемых на стадиях проектирования и строительства, а также в период эксплуатации.</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Под надежностью понимается свойство системы теплоснабжения выполнять заданные функции в заданном объеме при определенных условиях функционирования. Применительно к системе коммунального теплоснабжения в числе заданных функций рассматривается бесперебойное снабжение потребителей теплом и горячей водой требуемого качества и недопущение ситуаций, опасных для людей и окружающей среды. Надежность является комплексным свойством, оно в зависимости от назначения объекта и условий его эксплуатации может включать ряд свойств (в отдельности или в определенном сочетании), основными из которых являются безотказность, долговечность, ремонтопригодность, сохраняемость, устойчивоспособность, режимная управляемость, живучесть и безопасность.</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 Ниже приведены определения терминов свойств, характеризующих надежность.</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Безотказность - свойство объекта непрерывно сохранять работоспособность в течение некоторого времени или некоторой наработки.</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Долговечность - свойство объекта сохранять работоспособность до наступления предельного состояния при установленной системе технического обслуживания и ремонта.</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Ремонтопригодность - свойство объекта, заключающееся в приспособлении к предупреждению и обнаружению причин возникновения его отказов, повреждений и устранению их последствий путем проведения технического обслуживания и ремонтов.</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Сохраняемость - свойство объекта непрерывно сохранять исправное или только работоспособное состояние в течение и после хранения.</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lastRenderedPageBreak/>
        <w:t>Устойчивоспособность - свойство объекта непрерывно сохранять устойчивость в течение некоторого времени.</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Режимная управляемость - свойство объекта поддерживать нормальный режим посредством управления.</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Живучесть - свойство объекта противостоять возмущениям, не допуская их каскадного развития с массовым нарушением питания потребителей.</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Безопасность - свойство объекта не допускать ситуации, опасные для людей и окружающей среды.</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 Степень снижения надежности выражается в частоте возникновения отказов и величине снижения уровня работоспособности или уровня функционирования системы теплоснабжения. Полностью работоспособное состояние - это состояние системы, при котором выполняются все заданные функции в полном объеме. Под отказом понимается событие, заключающееся в переходе системы теплоснабжения с одного уровня работоспособности на другой, белее низкий в результате выхода из строя одного или нескольких элементов системы. Событие, заключающееся в переходе системы теплоснабжения с одного уровня работоспособности на другой, отражающийся на теплоснабжении потребителей, является аварией. Таким образом, авария также является отказом, но с более тяжелыми последствиями.</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Наиболее слабым звеном системы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на которые приходится 80 % всех повреждений.</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 В настоящее время не имеется какой-либо общей теории надежности системы теплоснабжения, позволяющей оценивать надежность системы по всем или большинству показателей надежности, характеризующих в совокупности надежность системы. Оценка надежности системы производится на основе использования отдельных показателей надежности. В частности, для оценки надежности системы теплоснабжения используются такие показатели, как интенсивность отказов и относительный аварийный недоотпуск теплоты.</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Интенсивность отказов определяется по зависимости</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Р = SМотnот/SМп,</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где Мот - материальная характеристика участков тепловой сети, выключенных из работы при отказе, м2; nот - время вынужденного выключения участков сети, вызванное отказом и его устранением, ч; SМп - произведение материальной характеристики тепловой сети данной системы теплоснабжения на плановую длительность ее работы за заданный период времени (обычно за год).</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lastRenderedPageBreak/>
        <w:t>Материальной характеристикой тепловой сети, состоящей из "n" участков является величина М =  , представляющая сумму произведений диаметров трубопроводов на их длину в метрах (учитываются как подающие, так и обратные трубопроводы).</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 Относительный аварийный недоотпуск теплоты может быть определен по формуле</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q = SQав/SQ,</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где SQав - аварийный недоотпуск теплоты за год; SQ - расчетный отпуск теплоты всей системой теплоснабжения за год.</w:t>
      </w:r>
    </w:p>
    <w:p w:rsidR="00A40122" w:rsidRPr="008B37BA" w:rsidRDefault="00A40122" w:rsidP="00A40122">
      <w:pPr>
        <w:pStyle w:val="a6"/>
        <w:spacing w:line="360" w:lineRule="auto"/>
        <w:ind w:firstLine="567"/>
        <w:jc w:val="both"/>
        <w:rPr>
          <w:rFonts w:ascii="Times New Roman" w:hAnsi="Times New Roman"/>
          <w:sz w:val="24"/>
          <w:szCs w:val="24"/>
        </w:rPr>
      </w:pPr>
      <w:r w:rsidRPr="008B37BA">
        <w:rPr>
          <w:rFonts w:ascii="Times New Roman" w:hAnsi="Times New Roman"/>
          <w:sz w:val="24"/>
          <w:szCs w:val="24"/>
        </w:rPr>
        <w:t xml:space="preserve"> Указанные показатели в определенной мере характеризуют надежность работы системы теплоснабжения. По динамике изменений этих показателей во времени (например из года в год) можно судить о прогрессе или деградации надежности системы теплоснабжения.</w:t>
      </w:r>
    </w:p>
    <w:p w:rsidR="00A40122" w:rsidRPr="008B37BA" w:rsidRDefault="00A40122" w:rsidP="00A40122">
      <w:pPr>
        <w:pStyle w:val="3"/>
      </w:pPr>
      <w:bookmarkStart w:id="155" w:name="_Toc462934522"/>
      <w:r w:rsidRPr="008B37BA">
        <w:t>Анализ аварийных отключений потребителей и времени восстановления теплоснабжения потребителей после аварийных отключений.</w:t>
      </w:r>
      <w:bookmarkEnd w:id="155"/>
    </w:p>
    <w:p w:rsidR="00A40122" w:rsidRPr="008B37BA" w:rsidRDefault="00FC165A" w:rsidP="00FC165A">
      <w:pPr>
        <w:tabs>
          <w:tab w:val="left" w:pos="567"/>
          <w:tab w:val="left" w:pos="4111"/>
          <w:tab w:val="left" w:pos="4678"/>
        </w:tabs>
        <w:spacing w:after="0" w:line="360" w:lineRule="auto"/>
        <w:ind w:firstLine="567"/>
        <w:rPr>
          <w:rFonts w:ascii="Times New Roman" w:eastAsia="Times New Roman" w:hAnsi="Times New Roman" w:cs="Times New Roman"/>
          <w:sz w:val="24"/>
          <w:szCs w:val="24"/>
        </w:rPr>
      </w:pPr>
      <w:r w:rsidRPr="008B37BA">
        <w:rPr>
          <w:rFonts w:ascii="Times New Roman" w:eastAsia="Times New Roman" w:hAnsi="Times New Roman" w:cs="Times New Roman"/>
          <w:sz w:val="24"/>
          <w:szCs w:val="24"/>
        </w:rPr>
        <w:t xml:space="preserve">Статистика аварийных отключений потребителей </w:t>
      </w:r>
      <w:r w:rsidR="00CC6233" w:rsidRPr="008B37BA">
        <w:rPr>
          <w:rFonts w:ascii="Times New Roman" w:eastAsia="Times New Roman" w:hAnsi="Times New Roman" w:cs="Times New Roman"/>
          <w:sz w:val="24"/>
          <w:szCs w:val="24"/>
        </w:rPr>
        <w:t>с. Новое</w:t>
      </w:r>
      <w:r w:rsidRPr="008B37BA">
        <w:rPr>
          <w:rFonts w:ascii="Times New Roman" w:eastAsia="Times New Roman" w:hAnsi="Times New Roman" w:cs="Times New Roman"/>
          <w:sz w:val="24"/>
          <w:szCs w:val="24"/>
        </w:rPr>
        <w:t xml:space="preserve"> и время восстановления теплоснабжения потребителей не предоставлена.</w:t>
      </w:r>
    </w:p>
    <w:p w:rsidR="00A40122" w:rsidRPr="008B37BA" w:rsidRDefault="00A40122">
      <w:pPr>
        <w:rPr>
          <w:lang w:eastAsia="ru-RU"/>
        </w:rPr>
      </w:pPr>
      <w:r w:rsidRPr="008B37BA">
        <w:rPr>
          <w:lang w:eastAsia="ru-RU"/>
        </w:rPr>
        <w:br w:type="page"/>
      </w:r>
    </w:p>
    <w:p w:rsidR="001C48FF" w:rsidRPr="008B37BA" w:rsidRDefault="00A40122" w:rsidP="00E5417F">
      <w:pPr>
        <w:pStyle w:val="1"/>
      </w:pPr>
      <w:bookmarkStart w:id="156" w:name="_Toc462934523"/>
      <w:r w:rsidRPr="008B37BA">
        <w:lastRenderedPageBreak/>
        <w:t>Обоснование инвестиций в строительство, реконструкцию и техническое перевооружение</w:t>
      </w:r>
      <w:r w:rsidR="001C48FF" w:rsidRPr="008B37BA">
        <w:t>.</w:t>
      </w:r>
      <w:bookmarkEnd w:id="153"/>
      <w:bookmarkEnd w:id="156"/>
    </w:p>
    <w:p w:rsidR="001C48FF" w:rsidRPr="008B37BA" w:rsidRDefault="00EF7B77" w:rsidP="00304F48">
      <w:pPr>
        <w:pStyle w:val="3"/>
      </w:pPr>
      <w:bookmarkStart w:id="157" w:name="_Toc360712048"/>
      <w:bookmarkStart w:id="158" w:name="_Toc462934524"/>
      <w:r w:rsidRPr="008B37BA">
        <w:t>Р</w:t>
      </w:r>
      <w:r w:rsidR="001C48FF" w:rsidRPr="008B37BA">
        <w:t>ешения по величине необходимых инвестиций в новое строительство, реконструкцию и техническое перевооружение источников тепловой энергии  на каждом этапе планируемого периода с учетом утвержденной инвестиционной программы.</w:t>
      </w:r>
      <w:bookmarkEnd w:id="157"/>
      <w:bookmarkEnd w:id="158"/>
    </w:p>
    <w:p w:rsidR="00921418" w:rsidRDefault="00921418" w:rsidP="00415A24">
      <w:pPr>
        <w:pStyle w:val="aff"/>
        <w:keepNext/>
        <w:jc w:val="right"/>
        <w:rPr>
          <w:color w:val="auto"/>
          <w:sz w:val="24"/>
        </w:rPr>
      </w:pPr>
    </w:p>
    <w:p w:rsidR="00415A24" w:rsidRPr="00921418" w:rsidRDefault="00921418" w:rsidP="00921418">
      <w:pPr>
        <w:pStyle w:val="aff"/>
        <w:keepNext/>
        <w:rPr>
          <w:b w:val="0"/>
          <w:color w:val="auto"/>
          <w:sz w:val="24"/>
        </w:rPr>
      </w:pPr>
      <w:r w:rsidRPr="00921418">
        <w:rPr>
          <w:b w:val="0"/>
          <w:color w:val="auto"/>
          <w:sz w:val="24"/>
        </w:rPr>
        <w:t>Строительство новых источников не планируется.</w:t>
      </w:r>
    </w:p>
    <w:p w:rsidR="00415A24" w:rsidRPr="008B37BA" w:rsidRDefault="00415A24" w:rsidP="00415A24">
      <w:pPr>
        <w:spacing w:after="0" w:line="360" w:lineRule="auto"/>
        <w:ind w:firstLine="567"/>
        <w:contextualSpacing/>
        <w:jc w:val="both"/>
        <w:rPr>
          <w:rFonts w:ascii="Times New Roman" w:eastAsia="Times New Roman" w:hAnsi="Times New Roman" w:cs="Times New Roman"/>
          <w:sz w:val="24"/>
          <w:szCs w:val="24"/>
          <w:lang w:eastAsia="ru-RU"/>
        </w:rPr>
      </w:pPr>
    </w:p>
    <w:p w:rsidR="001C48FF" w:rsidRPr="008B37BA" w:rsidRDefault="00EF7B77" w:rsidP="00304F48">
      <w:pPr>
        <w:pStyle w:val="3"/>
      </w:pPr>
      <w:bookmarkStart w:id="159" w:name="_Toc360712049"/>
      <w:bookmarkStart w:id="160" w:name="_Toc462934525"/>
      <w:r w:rsidRPr="008B37BA">
        <w:t>Р</w:t>
      </w:r>
      <w:r w:rsidR="001C48FF" w:rsidRPr="008B37BA">
        <w:t>ешения по величине необходимых инвестиций в новое строительство, реконструкцию и техническое перевооружение тепловых сетей, насосных станций и тепловых пунктов на каждом этапе планируемого периода с учетом утвержденной инвестиционной программы.</w:t>
      </w:r>
      <w:bookmarkEnd w:id="159"/>
      <w:bookmarkEnd w:id="160"/>
    </w:p>
    <w:p w:rsidR="001C48FF" w:rsidRPr="008B37BA" w:rsidRDefault="00C161DA" w:rsidP="00FC165A">
      <w:pPr>
        <w:pStyle w:val="2a"/>
        <w:tabs>
          <w:tab w:val="left" w:pos="0"/>
          <w:tab w:val="left" w:pos="993"/>
        </w:tabs>
        <w:spacing w:before="0" w:after="0" w:line="360" w:lineRule="auto"/>
        <w:ind w:firstLine="567"/>
        <w:jc w:val="left"/>
        <w:rPr>
          <w:sz w:val="24"/>
          <w:szCs w:val="24"/>
        </w:rPr>
      </w:pPr>
      <w:r w:rsidRPr="008B37BA">
        <w:rPr>
          <w:sz w:val="24"/>
          <w:szCs w:val="24"/>
        </w:rPr>
        <w:t>Новое строительствостроительство источников тепловой энергии в с. Новое не планируется.</w:t>
      </w:r>
    </w:p>
    <w:p w:rsidR="001C48FF" w:rsidRPr="008B37BA" w:rsidRDefault="00EF7B77" w:rsidP="00304F48">
      <w:pPr>
        <w:pStyle w:val="3"/>
      </w:pPr>
      <w:bookmarkStart w:id="161" w:name="_Toc360712089"/>
      <w:bookmarkStart w:id="162" w:name="_Toc462934526"/>
      <w:r w:rsidRPr="008B37BA">
        <w:t>О</w:t>
      </w:r>
      <w:r w:rsidR="001C48FF" w:rsidRPr="008B37BA">
        <w:t>ценк</w:t>
      </w:r>
      <w:r w:rsidR="00304F48" w:rsidRPr="008B37BA">
        <w:t>а</w:t>
      </w:r>
      <w:r w:rsidR="001C48FF" w:rsidRPr="008B37BA">
        <w:t xml:space="preserve"> необходимых финансовых потребностей  для осуществления нового строительства, реконструкции и технического перевооружения источников тепловой энергии</w:t>
      </w:r>
      <w:bookmarkEnd w:id="161"/>
      <w:bookmarkEnd w:id="162"/>
    </w:p>
    <w:p w:rsidR="00DA43A1" w:rsidRPr="008B37BA" w:rsidRDefault="00DA43A1" w:rsidP="00DA43A1">
      <w:pPr>
        <w:autoSpaceDE w:val="0"/>
        <w:autoSpaceDN w:val="0"/>
        <w:adjustRightInd w:val="0"/>
        <w:spacing w:line="360" w:lineRule="auto"/>
        <w:ind w:firstLine="567"/>
        <w:rPr>
          <w:rFonts w:ascii="Times New Roman" w:hAnsi="Times New Roman" w:cs="Times New Roman"/>
          <w:sz w:val="24"/>
          <w:szCs w:val="24"/>
        </w:rPr>
      </w:pPr>
      <w:r w:rsidRPr="008B37BA">
        <w:rPr>
          <w:rFonts w:ascii="Times New Roman" w:hAnsi="Times New Roman" w:cs="Times New Roman"/>
          <w:sz w:val="24"/>
          <w:szCs w:val="24"/>
        </w:rPr>
        <w:t>Строительство, реконструкция и техническое перевооружение источников тепловой</w:t>
      </w:r>
      <w:r w:rsidR="00F63F8B" w:rsidRPr="008B37BA">
        <w:rPr>
          <w:rFonts w:ascii="Times New Roman" w:hAnsi="Times New Roman" w:cs="Times New Roman"/>
          <w:sz w:val="24"/>
          <w:szCs w:val="24"/>
        </w:rPr>
        <w:t xml:space="preserve"> энергии не планирует</w:t>
      </w:r>
      <w:r w:rsidRPr="008B37BA">
        <w:rPr>
          <w:rFonts w:ascii="Times New Roman" w:hAnsi="Times New Roman" w:cs="Times New Roman"/>
          <w:sz w:val="24"/>
          <w:szCs w:val="24"/>
        </w:rPr>
        <w:t>ся.</w:t>
      </w:r>
    </w:p>
    <w:p w:rsidR="001C48FF" w:rsidRPr="008B37BA" w:rsidRDefault="00EF7B77" w:rsidP="00304F48">
      <w:pPr>
        <w:pStyle w:val="3"/>
      </w:pPr>
      <w:bookmarkStart w:id="163" w:name="_Toc360712090"/>
      <w:bookmarkStart w:id="164" w:name="_Toc462934527"/>
      <w:r w:rsidRPr="008B37BA">
        <w:t>П</w:t>
      </w:r>
      <w:r w:rsidR="001C48FF" w:rsidRPr="008B37BA">
        <w:t>редложения по источникам инвестиций, обеспечивающим финансовые потребности.</w:t>
      </w:r>
      <w:bookmarkEnd w:id="163"/>
      <w:bookmarkEnd w:id="164"/>
    </w:p>
    <w:p w:rsidR="005106DD" w:rsidRPr="008B37BA" w:rsidRDefault="005106DD" w:rsidP="00E5417F">
      <w:pPr>
        <w:spacing w:after="0"/>
        <w:rPr>
          <w:rFonts w:ascii="Times New Roman" w:hAnsi="Times New Roman" w:cs="Times New Roman"/>
          <w:sz w:val="24"/>
          <w:szCs w:val="24"/>
        </w:rPr>
      </w:pPr>
      <w:r w:rsidRPr="008B37BA">
        <w:rPr>
          <w:rFonts w:ascii="Times New Roman" w:hAnsi="Times New Roman" w:cs="Times New Roman"/>
          <w:sz w:val="24"/>
          <w:szCs w:val="24"/>
        </w:rPr>
        <w:br w:type="page"/>
      </w:r>
    </w:p>
    <w:p w:rsidR="00C6716A" w:rsidRPr="008B37BA" w:rsidRDefault="00C6716A" w:rsidP="00C6716A">
      <w:pPr>
        <w:pStyle w:val="1"/>
      </w:pPr>
      <w:bookmarkStart w:id="165" w:name="_Toc360712093"/>
      <w:bookmarkStart w:id="166" w:name="_Toc462934528"/>
      <w:r w:rsidRPr="008B37BA">
        <w:lastRenderedPageBreak/>
        <w:t>Обоснование предложения по определению единой теплоснабжающей организации</w:t>
      </w:r>
      <w:bookmarkEnd w:id="165"/>
      <w:bookmarkEnd w:id="166"/>
    </w:p>
    <w:p w:rsidR="001C48FF" w:rsidRPr="008B37BA" w:rsidRDefault="001C48FF" w:rsidP="001D1AAB">
      <w:pPr>
        <w:pStyle w:val="73"/>
        <w:shd w:val="clear" w:color="auto" w:fill="auto"/>
        <w:spacing w:after="0" w:line="360" w:lineRule="auto"/>
        <w:ind w:left="20" w:right="20" w:firstLine="580"/>
        <w:jc w:val="both"/>
        <w:rPr>
          <w:rFonts w:ascii="Times New Roman" w:hAnsi="Times New Roman" w:cs="Times New Roman"/>
          <w:sz w:val="24"/>
          <w:szCs w:val="24"/>
        </w:rPr>
      </w:pPr>
      <w:r w:rsidRPr="008B37BA">
        <w:rPr>
          <w:rFonts w:ascii="Times New Roman" w:hAnsi="Times New Roman" w:cs="Times New Roman"/>
          <w:sz w:val="24"/>
          <w:szCs w:val="24"/>
        </w:rPr>
        <w:t>Единая теплоснабжающая организация в системе теплоснабжения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1C48FF" w:rsidRPr="008B37BA" w:rsidRDefault="001C48FF" w:rsidP="001D1AAB">
      <w:pPr>
        <w:pStyle w:val="73"/>
        <w:shd w:val="clear" w:color="auto" w:fill="auto"/>
        <w:spacing w:after="0" w:line="360" w:lineRule="auto"/>
        <w:ind w:left="20" w:right="20" w:firstLine="580"/>
        <w:jc w:val="both"/>
        <w:rPr>
          <w:rFonts w:ascii="Times New Roman" w:hAnsi="Times New Roman" w:cs="Times New Roman"/>
          <w:sz w:val="24"/>
          <w:szCs w:val="24"/>
        </w:rPr>
      </w:pPr>
      <w:r w:rsidRPr="008B37BA">
        <w:rPr>
          <w:rFonts w:ascii="Times New Roman" w:hAnsi="Times New Roman" w:cs="Times New Roman"/>
          <w:sz w:val="24"/>
          <w:szCs w:val="24"/>
        </w:rPr>
        <w:t>После внесения проекта схемы теплоснабжения на рассмотрение теплоснабжающие и/или теплосетевые организации должны обратиться с заявкой на признание в качестве ЕТО в одной или нескольких из определенных зон деятельности. Решение о присвоении организации статуса ЕТО в той или иной зоне деятельности принимает для поселений, городских округов с численностью населения пятьсот тысяч человек и более, в соответствии с ч.2 ст.4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федеральный орган исполнительной власти, уполномоченный на реализацию государственной политики в сфере теплоснабжения (Министерство энергетики Российской Федерации).</w:t>
      </w:r>
    </w:p>
    <w:p w:rsidR="001C48FF" w:rsidRPr="008B37BA" w:rsidRDefault="001C48FF" w:rsidP="001D1AAB">
      <w:pPr>
        <w:pStyle w:val="73"/>
        <w:shd w:val="clear" w:color="auto" w:fill="auto"/>
        <w:spacing w:after="0" w:line="360" w:lineRule="auto"/>
        <w:ind w:left="20" w:right="20" w:firstLine="580"/>
        <w:jc w:val="both"/>
        <w:rPr>
          <w:rFonts w:ascii="Times New Roman" w:hAnsi="Times New Roman" w:cs="Times New Roman"/>
          <w:sz w:val="24"/>
          <w:szCs w:val="24"/>
        </w:rPr>
      </w:pPr>
      <w:r w:rsidRPr="008B37BA">
        <w:rPr>
          <w:rFonts w:ascii="Times New Roman" w:hAnsi="Times New Roman" w:cs="Times New Roman"/>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w:t>
      </w:r>
    </w:p>
    <w:p w:rsidR="001C48FF" w:rsidRPr="008B37BA" w:rsidRDefault="001C48FF" w:rsidP="001D1AAB">
      <w:pPr>
        <w:pStyle w:val="73"/>
        <w:shd w:val="clear" w:color="auto" w:fill="auto"/>
        <w:spacing w:after="0" w:line="360" w:lineRule="auto"/>
        <w:ind w:left="20" w:right="20" w:firstLine="580"/>
        <w:jc w:val="both"/>
        <w:rPr>
          <w:rFonts w:ascii="Times New Roman" w:hAnsi="Times New Roman" w:cs="Times New Roman"/>
          <w:sz w:val="24"/>
          <w:szCs w:val="24"/>
        </w:rPr>
      </w:pPr>
      <w:r w:rsidRPr="008B37BA">
        <w:rPr>
          <w:rFonts w:ascii="Times New Roman" w:hAnsi="Times New Roman" w:cs="Times New Roman"/>
          <w:sz w:val="24"/>
          <w:szCs w:val="24"/>
        </w:rPr>
        <w:t>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1C48FF" w:rsidRPr="008B37BA" w:rsidRDefault="001C48FF" w:rsidP="001D1AAB">
      <w:pPr>
        <w:pStyle w:val="73"/>
        <w:shd w:val="clear" w:color="auto" w:fill="auto"/>
        <w:spacing w:after="0" w:line="360" w:lineRule="auto"/>
        <w:ind w:left="1280" w:right="20" w:hanging="429"/>
        <w:jc w:val="both"/>
        <w:rPr>
          <w:rFonts w:ascii="Times New Roman" w:hAnsi="Times New Roman" w:cs="Times New Roman"/>
          <w:sz w:val="24"/>
          <w:szCs w:val="24"/>
        </w:rPr>
      </w:pPr>
      <w:r w:rsidRPr="008B37BA">
        <w:rPr>
          <w:rFonts w:ascii="Times New Roman" w:hAnsi="Times New Roman" w:cs="Times New Roman"/>
          <w:sz w:val="24"/>
          <w:szCs w:val="24"/>
        </w:rPr>
        <w:t>•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1C48FF" w:rsidRPr="008B37BA" w:rsidRDefault="001C48FF" w:rsidP="001D1AAB">
      <w:pPr>
        <w:pStyle w:val="73"/>
        <w:numPr>
          <w:ilvl w:val="0"/>
          <w:numId w:val="40"/>
        </w:numPr>
        <w:shd w:val="clear" w:color="auto" w:fill="auto"/>
        <w:spacing w:after="0" w:line="360" w:lineRule="auto"/>
        <w:ind w:left="1300" w:right="20"/>
        <w:jc w:val="both"/>
        <w:rPr>
          <w:rFonts w:ascii="Times New Roman" w:hAnsi="Times New Roman" w:cs="Times New Roman"/>
          <w:sz w:val="24"/>
          <w:szCs w:val="24"/>
        </w:rPr>
      </w:pPr>
      <w:r w:rsidRPr="008B37BA">
        <w:rPr>
          <w:rFonts w:ascii="Times New Roman" w:hAnsi="Times New Roman" w:cs="Times New Roman"/>
          <w:sz w:val="24"/>
          <w:szCs w:val="24"/>
        </w:rPr>
        <w:t xml:space="preserve"> заключать и исполнять договоры поставки тепловой энергии (мощности) и (или) </w:t>
      </w:r>
      <w:r w:rsidRPr="008B37BA">
        <w:rPr>
          <w:rFonts w:ascii="Times New Roman" w:hAnsi="Times New Roman" w:cs="Times New Roman"/>
          <w:sz w:val="24"/>
          <w:szCs w:val="24"/>
        </w:rPr>
        <w:lastRenderedPageBreak/>
        <w:t>теплоносителя в отношении объема тепловой нагрузки, распределенной в соответствии со схемой теплоснабжения;</w:t>
      </w:r>
    </w:p>
    <w:p w:rsidR="001C48FF" w:rsidRPr="008B37BA" w:rsidRDefault="001C48FF" w:rsidP="001D1AAB">
      <w:pPr>
        <w:pStyle w:val="73"/>
        <w:numPr>
          <w:ilvl w:val="0"/>
          <w:numId w:val="40"/>
        </w:numPr>
        <w:shd w:val="clear" w:color="auto" w:fill="auto"/>
        <w:spacing w:after="0" w:line="360" w:lineRule="auto"/>
        <w:ind w:left="1300" w:right="20"/>
        <w:jc w:val="both"/>
        <w:rPr>
          <w:rFonts w:ascii="Times New Roman" w:hAnsi="Times New Roman" w:cs="Times New Roman"/>
          <w:sz w:val="24"/>
          <w:szCs w:val="24"/>
        </w:rPr>
      </w:pPr>
      <w:r w:rsidRPr="008B37BA">
        <w:rPr>
          <w:rFonts w:ascii="Times New Roman" w:hAnsi="Times New Roman" w:cs="Times New Roman"/>
          <w:sz w:val="24"/>
          <w:szCs w:val="24"/>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1C48FF" w:rsidRPr="008B37BA" w:rsidRDefault="001C48FF" w:rsidP="001D1AAB">
      <w:pPr>
        <w:pStyle w:val="73"/>
        <w:shd w:val="clear" w:color="auto" w:fill="auto"/>
        <w:spacing w:after="0" w:line="360" w:lineRule="auto"/>
        <w:ind w:left="20" w:right="20" w:firstLine="580"/>
        <w:jc w:val="both"/>
        <w:rPr>
          <w:rFonts w:ascii="Times New Roman" w:hAnsi="Times New Roman" w:cs="Times New Roman"/>
          <w:sz w:val="24"/>
          <w:szCs w:val="24"/>
        </w:rPr>
      </w:pPr>
      <w:r w:rsidRPr="008B37BA">
        <w:rPr>
          <w:rFonts w:ascii="Times New Roman" w:hAnsi="Times New Roman" w:cs="Times New Roman"/>
          <w:sz w:val="24"/>
          <w:szCs w:val="24"/>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rsidR="001C48FF" w:rsidRPr="008B37BA" w:rsidRDefault="001C48FF" w:rsidP="001D1AAB">
      <w:pPr>
        <w:pStyle w:val="73"/>
        <w:numPr>
          <w:ilvl w:val="0"/>
          <w:numId w:val="40"/>
        </w:numPr>
        <w:shd w:val="clear" w:color="auto" w:fill="auto"/>
        <w:spacing w:after="0" w:line="360" w:lineRule="auto"/>
        <w:ind w:left="1300" w:right="20"/>
        <w:jc w:val="both"/>
        <w:rPr>
          <w:rFonts w:ascii="Times New Roman" w:hAnsi="Times New Roman" w:cs="Times New Roman"/>
          <w:sz w:val="24"/>
          <w:szCs w:val="24"/>
        </w:rPr>
      </w:pPr>
      <w:r w:rsidRPr="008B37BA">
        <w:rPr>
          <w:rFonts w:ascii="Times New Roman" w:hAnsi="Times New Roman" w:cs="Times New Roman"/>
          <w:sz w:val="24"/>
          <w:szCs w:val="24"/>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1C48FF" w:rsidRPr="008B37BA" w:rsidRDefault="001C48FF" w:rsidP="001D1AAB">
      <w:pPr>
        <w:pStyle w:val="73"/>
        <w:numPr>
          <w:ilvl w:val="0"/>
          <w:numId w:val="40"/>
        </w:numPr>
        <w:shd w:val="clear" w:color="auto" w:fill="auto"/>
        <w:spacing w:after="0" w:line="360" w:lineRule="auto"/>
        <w:ind w:left="1300" w:right="20"/>
        <w:jc w:val="both"/>
        <w:rPr>
          <w:rFonts w:ascii="Times New Roman" w:hAnsi="Times New Roman" w:cs="Times New Roman"/>
          <w:sz w:val="24"/>
          <w:szCs w:val="24"/>
        </w:rPr>
      </w:pPr>
      <w:r w:rsidRPr="008B37BA">
        <w:rPr>
          <w:rFonts w:ascii="Times New Roman" w:hAnsi="Times New Roman" w:cs="Times New Roman"/>
          <w:sz w:val="24"/>
          <w:szCs w:val="24"/>
        </w:rPr>
        <w:t xml:space="preserve"> технологическое объединение или разделение систем теплоснабжения.</w:t>
      </w:r>
    </w:p>
    <w:p w:rsidR="001C48FF" w:rsidRPr="008B37BA" w:rsidRDefault="001C48FF" w:rsidP="001D1AAB">
      <w:pPr>
        <w:pStyle w:val="73"/>
        <w:shd w:val="clear" w:color="auto" w:fill="auto"/>
        <w:spacing w:after="0" w:line="360" w:lineRule="auto"/>
        <w:ind w:left="20" w:right="20" w:firstLine="580"/>
        <w:jc w:val="both"/>
        <w:rPr>
          <w:rFonts w:ascii="Times New Roman" w:hAnsi="Times New Roman" w:cs="Times New Roman"/>
          <w:sz w:val="24"/>
          <w:szCs w:val="24"/>
        </w:rPr>
      </w:pPr>
      <w:r w:rsidRPr="008B37BA">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1C48FF" w:rsidRPr="008B37BA" w:rsidRDefault="001C48FF" w:rsidP="001D1AAB">
      <w:pPr>
        <w:spacing w:after="0" w:line="360" w:lineRule="auto"/>
        <w:ind w:firstLine="567"/>
        <w:jc w:val="both"/>
        <w:rPr>
          <w:rFonts w:ascii="Times New Roman" w:hAnsi="Times New Roman" w:cs="Times New Roman"/>
          <w:sz w:val="24"/>
          <w:szCs w:val="24"/>
        </w:rPr>
      </w:pPr>
      <w:r w:rsidRPr="008B37BA">
        <w:rPr>
          <w:rFonts w:ascii="Times New Roman" w:hAnsi="Times New Roman" w:cs="Times New Roman"/>
          <w:sz w:val="24"/>
          <w:szCs w:val="24"/>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в пункте 11 настоящих Правил,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1C48FF" w:rsidRPr="008B37BA" w:rsidRDefault="001C48FF" w:rsidP="001D1AAB">
      <w:pPr>
        <w:pStyle w:val="aa"/>
        <w:spacing w:before="0" w:beforeAutospacing="0" w:after="0" w:afterAutospacing="0" w:line="360" w:lineRule="auto"/>
        <w:ind w:firstLine="567"/>
        <w:jc w:val="left"/>
        <w:rPr>
          <w:rFonts w:ascii="Times New Roman" w:hAnsi="Times New Roman" w:cs="Times New Roman"/>
          <w:sz w:val="24"/>
          <w:szCs w:val="24"/>
        </w:rPr>
      </w:pPr>
      <w:r w:rsidRPr="008B37BA">
        <w:rPr>
          <w:rFonts w:ascii="Times New Roman" w:hAnsi="Times New Roman" w:cs="Times New Roman"/>
          <w:sz w:val="24"/>
          <w:szCs w:val="24"/>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rsidR="001C48FF" w:rsidRPr="008B37BA" w:rsidRDefault="001C48FF" w:rsidP="001D1AAB">
      <w:pPr>
        <w:pStyle w:val="aa"/>
        <w:spacing w:before="0" w:beforeAutospacing="0" w:after="0" w:afterAutospacing="0" w:line="360" w:lineRule="auto"/>
        <w:ind w:firstLine="567"/>
        <w:rPr>
          <w:rFonts w:ascii="Times New Roman" w:hAnsi="Times New Roman" w:cs="Times New Roman"/>
          <w:sz w:val="24"/>
          <w:szCs w:val="24"/>
        </w:rPr>
      </w:pPr>
      <w:r w:rsidRPr="008B37BA">
        <w:rPr>
          <w:rFonts w:ascii="Times New Roman" w:hAnsi="Times New Roman" w:cs="Times New Roman"/>
          <w:sz w:val="24"/>
          <w:szCs w:val="24"/>
        </w:rPr>
        <w:t>Экспертная группа</w:t>
      </w:r>
      <w:r w:rsidR="003C051E" w:rsidRPr="008B37BA">
        <w:rPr>
          <w:rFonts w:ascii="Times New Roman" w:hAnsi="Times New Roman" w:cs="Times New Roman"/>
          <w:sz w:val="24"/>
          <w:szCs w:val="24"/>
        </w:rPr>
        <w:t xml:space="preserve"> рекомендует</w:t>
      </w:r>
      <w:r w:rsidRPr="008B37BA">
        <w:rPr>
          <w:rFonts w:ascii="Times New Roman" w:hAnsi="Times New Roman" w:cs="Times New Roman"/>
          <w:sz w:val="24"/>
          <w:szCs w:val="24"/>
        </w:rPr>
        <w:t xml:space="preserve"> установить </w:t>
      </w:r>
      <w:r w:rsidR="00F707EC" w:rsidRPr="008B37BA">
        <w:rPr>
          <w:rFonts w:ascii="Times New Roman" w:hAnsi="Times New Roman" w:cs="Times New Roman"/>
          <w:sz w:val="24"/>
          <w:szCs w:val="24"/>
        </w:rPr>
        <w:t>в качестве</w:t>
      </w:r>
      <w:r w:rsidRPr="008B37BA">
        <w:rPr>
          <w:rFonts w:ascii="Times New Roman" w:hAnsi="Times New Roman" w:cs="Times New Roman"/>
          <w:sz w:val="24"/>
          <w:szCs w:val="24"/>
        </w:rPr>
        <w:t xml:space="preserve"> Един</w:t>
      </w:r>
      <w:r w:rsidR="00F707EC" w:rsidRPr="008B37BA">
        <w:rPr>
          <w:rFonts w:ascii="Times New Roman" w:hAnsi="Times New Roman" w:cs="Times New Roman"/>
          <w:sz w:val="24"/>
          <w:szCs w:val="24"/>
        </w:rPr>
        <w:t>ой</w:t>
      </w:r>
      <w:r w:rsidRPr="008B37BA">
        <w:rPr>
          <w:rFonts w:ascii="Times New Roman" w:hAnsi="Times New Roman" w:cs="Times New Roman"/>
          <w:sz w:val="24"/>
          <w:szCs w:val="24"/>
        </w:rPr>
        <w:t xml:space="preserve"> теплоснабжающ</w:t>
      </w:r>
      <w:r w:rsidR="00F707EC" w:rsidRPr="008B37BA">
        <w:rPr>
          <w:rFonts w:ascii="Times New Roman" w:hAnsi="Times New Roman" w:cs="Times New Roman"/>
          <w:sz w:val="24"/>
          <w:szCs w:val="24"/>
        </w:rPr>
        <w:t>ей</w:t>
      </w:r>
      <w:r w:rsidRPr="008B37BA">
        <w:rPr>
          <w:rFonts w:ascii="Times New Roman" w:hAnsi="Times New Roman" w:cs="Times New Roman"/>
          <w:sz w:val="24"/>
          <w:szCs w:val="24"/>
        </w:rPr>
        <w:t xml:space="preserve"> организаци</w:t>
      </w:r>
      <w:r w:rsidR="00F707EC" w:rsidRPr="008B37BA">
        <w:rPr>
          <w:rFonts w:ascii="Times New Roman" w:hAnsi="Times New Roman" w:cs="Times New Roman"/>
          <w:sz w:val="24"/>
          <w:szCs w:val="24"/>
        </w:rPr>
        <w:t xml:space="preserve">и </w:t>
      </w:r>
      <w:r w:rsidR="00C161DA" w:rsidRPr="008B37BA">
        <w:rPr>
          <w:rFonts w:ascii="Times New Roman" w:hAnsi="Times New Roman"/>
          <w:sz w:val="24"/>
          <w:szCs w:val="28"/>
        </w:rPr>
        <w:t>МУП «Приволжское ТЭП»</w:t>
      </w:r>
      <w:r w:rsidR="001D1AAB" w:rsidRPr="008B37BA">
        <w:rPr>
          <w:rFonts w:ascii="Times New Roman" w:hAnsi="Times New Roman"/>
          <w:sz w:val="24"/>
          <w:szCs w:val="28"/>
        </w:rPr>
        <w:t>.</w:t>
      </w:r>
    </w:p>
    <w:p w:rsidR="001C48FF" w:rsidRPr="00D15B2D" w:rsidRDefault="001C48FF" w:rsidP="001D1AAB">
      <w:pPr>
        <w:pStyle w:val="aa"/>
        <w:spacing w:before="0" w:beforeAutospacing="0" w:after="0" w:afterAutospacing="0" w:line="360" w:lineRule="auto"/>
        <w:ind w:firstLine="567"/>
        <w:rPr>
          <w:rFonts w:ascii="Times New Roman" w:hAnsi="Times New Roman" w:cs="Times New Roman"/>
          <w:sz w:val="24"/>
          <w:szCs w:val="24"/>
        </w:rPr>
      </w:pPr>
      <w:r w:rsidRPr="008B37BA">
        <w:rPr>
          <w:rFonts w:ascii="Times New Roman" w:hAnsi="Times New Roman" w:cs="Times New Roman"/>
          <w:sz w:val="24"/>
          <w:szCs w:val="24"/>
        </w:rPr>
        <w:t xml:space="preserve">Окончательное решение по выбору Единой теплоснабжающей организации остается за органами исполнительной и законодательной власти </w:t>
      </w:r>
      <w:r w:rsidR="00CC6233" w:rsidRPr="008B37BA">
        <w:rPr>
          <w:rFonts w:ascii="Times New Roman" w:hAnsi="Times New Roman" w:cs="Times New Roman"/>
          <w:sz w:val="24"/>
          <w:szCs w:val="24"/>
        </w:rPr>
        <w:t>с. Новое</w:t>
      </w:r>
      <w:r w:rsidRPr="008B37BA">
        <w:rPr>
          <w:rFonts w:ascii="Times New Roman" w:hAnsi="Times New Roman" w:cs="Times New Roman"/>
          <w:sz w:val="24"/>
          <w:szCs w:val="24"/>
        </w:rPr>
        <w:t>, после проработки тарифных последствий для населения.</w:t>
      </w:r>
    </w:p>
    <w:p w:rsidR="001C48FF" w:rsidRPr="00B1547A" w:rsidRDefault="001C48FF" w:rsidP="001C48FF">
      <w:pPr>
        <w:rPr>
          <w:sz w:val="24"/>
          <w:szCs w:val="24"/>
        </w:rPr>
      </w:pPr>
    </w:p>
    <w:p w:rsidR="001C48FF" w:rsidRDefault="001C48FF" w:rsidP="001C48FF">
      <w:pPr>
        <w:rPr>
          <w:rFonts w:ascii="Times New Roman" w:eastAsia="Times New Roman" w:hAnsi="Times New Roman" w:cs="Times New Roman"/>
          <w:sz w:val="24"/>
          <w:szCs w:val="24"/>
          <w:lang w:eastAsia="ru-RU"/>
        </w:rPr>
      </w:pPr>
    </w:p>
    <w:sectPr w:rsidR="001C48FF" w:rsidSect="00975590">
      <w:headerReference w:type="default" r:id="rId3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0C2" w:rsidRDefault="005B20C2">
      <w:pPr>
        <w:spacing w:after="0" w:line="240" w:lineRule="auto"/>
      </w:pPr>
      <w:r>
        <w:separator/>
      </w:r>
    </w:p>
  </w:endnote>
  <w:endnote w:type="continuationSeparator" w:id="0">
    <w:p w:rsidR="005B20C2" w:rsidRDefault="005B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3" w:usb1="08070000"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F1" w:rsidRPr="008B37BA" w:rsidRDefault="008757F1" w:rsidP="008B37BA">
    <w:pPr>
      <w:pStyle w:val="af3"/>
      <w:pBdr>
        <w:top w:val="thinThickSmallGap" w:sz="24" w:space="1" w:color="622423" w:themeColor="accent2" w:themeShade="7F"/>
      </w:pBdr>
      <w:rPr>
        <w:rFonts w:ascii="Times New Roman" w:hAnsi="Times New Roman"/>
      </w:rPr>
    </w:pPr>
    <w:r w:rsidRPr="00DA43A1">
      <w:rPr>
        <w:rFonts w:ascii="Times New Roman" w:hAnsi="Times New Roman"/>
      </w:rPr>
      <w:t xml:space="preserve">Обосновывающие материалы </w:t>
    </w:r>
    <w:r>
      <w:rPr>
        <w:rFonts w:ascii="Times New Roman" w:hAnsi="Times New Roman"/>
      </w:rPr>
      <w:t xml:space="preserve">к схема теплоснабжения с. Новое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cstheme="minorBidi"/>
      </w:rPr>
      <w:fldChar w:fldCharType="begin"/>
    </w:r>
    <w:r>
      <w:instrText>PAGE   \* MERGEFORMAT</w:instrText>
    </w:r>
    <w:r>
      <w:rPr>
        <w:rFonts w:eastAsiaTheme="minorEastAsia" w:cstheme="minorBidi"/>
      </w:rPr>
      <w:fldChar w:fldCharType="separate"/>
    </w:r>
    <w:r w:rsidR="00835FB1" w:rsidRPr="00835FB1">
      <w:rPr>
        <w:rFonts w:asciiTheme="majorHAnsi" w:eastAsiaTheme="majorEastAsia" w:hAnsiTheme="majorHAnsi" w:cstheme="majorBidi"/>
        <w:noProof/>
      </w:rPr>
      <w:t>1</w:t>
    </w:r>
    <w:r>
      <w:rPr>
        <w:rFonts w:asciiTheme="majorHAnsi" w:eastAsiaTheme="majorEastAsia" w:hAnsiTheme="majorHAnsi" w:cstheme="majorBid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F1" w:rsidRDefault="008757F1" w:rsidP="00D914AF">
    <w:pPr>
      <w:pStyle w:val="af3"/>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8757F1" w:rsidRDefault="008757F1">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F1" w:rsidRPr="005C0CFB" w:rsidRDefault="008757F1" w:rsidP="00D914AF">
    <w:pPr>
      <w:pStyle w:val="af3"/>
      <w:pBdr>
        <w:top w:val="thinThickSmallGap" w:sz="24" w:space="1" w:color="622423"/>
      </w:pBdr>
      <w:tabs>
        <w:tab w:val="clear" w:pos="4677"/>
        <w:tab w:val="clear" w:pos="9355"/>
        <w:tab w:val="right" w:pos="10206"/>
      </w:tabs>
    </w:pPr>
    <w:r w:rsidRPr="00DA43A1">
      <w:rPr>
        <w:rFonts w:ascii="Times New Roman" w:hAnsi="Times New Roman"/>
      </w:rPr>
      <w:t xml:space="preserve">Обосновывающие материалы к схема теплоснабжения </w:t>
    </w:r>
    <w:r>
      <w:rPr>
        <w:rFonts w:ascii="Times New Roman" w:hAnsi="Times New Roman"/>
      </w:rPr>
      <w:t>с. Новое</w:t>
    </w:r>
    <w:r w:rsidRPr="005C0CFB">
      <w:tab/>
    </w:r>
    <w:r w:rsidRPr="00DA43A1">
      <w:rPr>
        <w:rFonts w:ascii="Times New Roman" w:hAnsi="Times New Roman"/>
      </w:rPr>
      <w:t xml:space="preserve">Страница </w:t>
    </w:r>
    <w:r w:rsidRPr="00DA43A1">
      <w:rPr>
        <w:rFonts w:ascii="Times New Roman" w:hAnsi="Times New Roman"/>
      </w:rPr>
      <w:fldChar w:fldCharType="begin"/>
    </w:r>
    <w:r w:rsidRPr="00DA43A1">
      <w:rPr>
        <w:rFonts w:ascii="Times New Roman" w:hAnsi="Times New Roman"/>
      </w:rPr>
      <w:instrText>PAGE   \* MERGEFORMAT</w:instrText>
    </w:r>
    <w:r w:rsidRPr="00DA43A1">
      <w:rPr>
        <w:rFonts w:ascii="Times New Roman" w:hAnsi="Times New Roman"/>
      </w:rPr>
      <w:fldChar w:fldCharType="separate"/>
    </w:r>
    <w:r w:rsidR="00835FB1">
      <w:rPr>
        <w:rFonts w:ascii="Times New Roman" w:hAnsi="Times New Roman"/>
        <w:noProof/>
      </w:rPr>
      <w:t>93</w:t>
    </w:r>
    <w:r w:rsidRPr="00DA43A1">
      <w:rPr>
        <w:rFonts w:ascii="Times New Roman" w:hAnsi="Times New Roman"/>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F1" w:rsidRPr="005C0CFB" w:rsidRDefault="008757F1" w:rsidP="00D914AF">
    <w:pPr>
      <w:pStyle w:val="af3"/>
      <w:pBdr>
        <w:top w:val="thinThickSmallGap" w:sz="24" w:space="1" w:color="622423"/>
      </w:pBdr>
      <w:tabs>
        <w:tab w:val="clear" w:pos="4677"/>
        <w:tab w:val="clear" w:pos="9355"/>
        <w:tab w:val="right" w:pos="10206"/>
      </w:tabs>
    </w:pPr>
    <w:r w:rsidRPr="00DA43A1">
      <w:rPr>
        <w:rFonts w:ascii="Times New Roman" w:hAnsi="Times New Roman"/>
      </w:rPr>
      <w:t xml:space="preserve">Обосновывающие материалы к схема теплоснабжения </w:t>
    </w:r>
    <w:r>
      <w:rPr>
        <w:rFonts w:ascii="Times New Roman" w:hAnsi="Times New Roman"/>
      </w:rPr>
      <w:t>с. Новое</w:t>
    </w:r>
    <w:r w:rsidRPr="005C0CFB">
      <w:tab/>
    </w:r>
    <w:r w:rsidRPr="00DA43A1">
      <w:rPr>
        <w:rFonts w:ascii="Times New Roman" w:hAnsi="Times New Roman"/>
      </w:rPr>
      <w:t xml:space="preserve">Страница </w:t>
    </w:r>
    <w:r w:rsidRPr="00DA43A1">
      <w:rPr>
        <w:rFonts w:ascii="Times New Roman" w:hAnsi="Times New Roman"/>
      </w:rPr>
      <w:fldChar w:fldCharType="begin"/>
    </w:r>
    <w:r w:rsidRPr="00DA43A1">
      <w:rPr>
        <w:rFonts w:ascii="Times New Roman" w:hAnsi="Times New Roman"/>
      </w:rPr>
      <w:instrText>PAGE   \* MERGEFORMAT</w:instrText>
    </w:r>
    <w:r w:rsidRPr="00DA43A1">
      <w:rPr>
        <w:rFonts w:ascii="Times New Roman" w:hAnsi="Times New Roman"/>
      </w:rPr>
      <w:fldChar w:fldCharType="separate"/>
    </w:r>
    <w:r w:rsidR="00835FB1">
      <w:rPr>
        <w:rFonts w:ascii="Times New Roman" w:hAnsi="Times New Roman"/>
        <w:noProof/>
      </w:rPr>
      <w:t>81</w:t>
    </w:r>
    <w:r w:rsidRPr="00DA43A1">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0C2" w:rsidRDefault="005B20C2">
      <w:pPr>
        <w:spacing w:after="0" w:line="240" w:lineRule="auto"/>
      </w:pPr>
      <w:r>
        <w:separator/>
      </w:r>
    </w:p>
  </w:footnote>
  <w:footnote w:type="continuationSeparator" w:id="0">
    <w:p w:rsidR="005B20C2" w:rsidRDefault="005B2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sz w:val="24"/>
        <w:szCs w:val="24"/>
      </w:rPr>
      <w:alias w:val="Название"/>
      <w:id w:val="-1088000270"/>
      <w:dataBinding w:prefixMappings="xmlns:ns0='http://schemas.openxmlformats.org/package/2006/metadata/core-properties' xmlns:ns1='http://purl.org/dc/elements/1.1/'" w:xpath="/ns0:coreProperties[1]/ns1:title[1]" w:storeItemID="{6C3C8BC8-F283-45AE-878A-BAB7291924A1}"/>
      <w:text/>
    </w:sdtPr>
    <w:sdtEndPr/>
    <w:sdtContent>
      <w:p w:rsidR="008757F1" w:rsidRPr="00DA43A1" w:rsidRDefault="008757F1" w:rsidP="00201821">
        <w:pPr>
          <w:pStyle w:val="af1"/>
          <w:pBdr>
            <w:bottom w:val="thickThinSmallGap" w:sz="24" w:space="1" w:color="622423" w:themeColor="accent2" w:themeShade="7F"/>
          </w:pBdr>
          <w:rPr>
            <w:rFonts w:ascii="Times New Roman" w:eastAsiaTheme="majorEastAsia" w:hAnsi="Times New Roman"/>
            <w:sz w:val="24"/>
            <w:szCs w:val="24"/>
          </w:rPr>
        </w:pPr>
        <w:r>
          <w:rPr>
            <w:rFonts w:ascii="Times New Roman" w:eastAsiaTheme="majorEastAsia" w:hAnsi="Times New Roman"/>
            <w:sz w:val="24"/>
            <w:szCs w:val="24"/>
          </w:rPr>
          <w:t>ООО «Омега-Спектр»</w:t>
        </w:r>
      </w:p>
    </w:sdtContent>
  </w:sdt>
  <w:p w:rsidR="008757F1" w:rsidRDefault="008757F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alias w:val="Название"/>
      <w:id w:val="60602250"/>
      <w:dataBinding w:prefixMappings="xmlns:ns0='http://schemas.openxmlformats.org/package/2006/metadata/core-properties' xmlns:ns1='http://purl.org/dc/elements/1.1/'" w:xpath="/ns0:coreProperties[1]/ns1:title[1]" w:storeItemID="{6C3C8BC8-F283-45AE-878A-BAB7291924A1}"/>
      <w:text/>
    </w:sdtPr>
    <w:sdtEndPr/>
    <w:sdtContent>
      <w:p w:rsidR="008757F1" w:rsidRPr="00201821" w:rsidRDefault="008757F1" w:rsidP="00201821">
        <w:pPr>
          <w:pStyle w:val="af1"/>
          <w:pBdr>
            <w:bottom w:val="thickThinSmallGap" w:sz="24" w:space="1" w:color="622423" w:themeColor="accent2" w:themeShade="7F"/>
          </w:pBdr>
          <w:rPr>
            <w:rFonts w:asciiTheme="majorHAnsi" w:eastAsiaTheme="majorEastAsia" w:hAnsiTheme="majorHAnsi" w:cstheme="majorBidi"/>
            <w:sz w:val="24"/>
            <w:szCs w:val="24"/>
          </w:rPr>
        </w:pPr>
        <w:r>
          <w:rPr>
            <w:rFonts w:asciiTheme="majorHAnsi" w:eastAsiaTheme="majorEastAsia" w:hAnsiTheme="majorHAnsi" w:cstheme="majorBidi"/>
            <w:sz w:val="24"/>
            <w:szCs w:val="24"/>
          </w:rPr>
          <w:t>ООО «Омега-Спектр»</w:t>
        </w:r>
      </w:p>
    </w:sdtContent>
  </w:sdt>
  <w:p w:rsidR="008757F1" w:rsidRDefault="008757F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F1" w:rsidRDefault="008757F1">
    <w:pPr>
      <w:pStyle w:val="af1"/>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8757F1" w:rsidRDefault="008757F1">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F1" w:rsidRPr="005C0CFB" w:rsidRDefault="008757F1" w:rsidP="00D914AF">
    <w:pPr>
      <w:pStyle w:val="af1"/>
      <w:pBdr>
        <w:bottom w:val="thickThinSmallGap" w:sz="24" w:space="1" w:color="622423"/>
      </w:pBdr>
      <w:rPr>
        <w:sz w:val="24"/>
        <w:szCs w:val="24"/>
      </w:rPr>
    </w:pPr>
    <w:r>
      <w:rPr>
        <w:sz w:val="24"/>
        <w:szCs w:val="24"/>
      </w:rPr>
      <w:t>ООО «Омега-Спектр»</w:t>
    </w:r>
  </w:p>
  <w:p w:rsidR="008757F1" w:rsidRDefault="008757F1">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sz w:val="24"/>
        <w:szCs w:val="24"/>
      </w:rPr>
      <w:alias w:val="Название"/>
      <w:id w:val="1372423351"/>
      <w:dataBinding w:prefixMappings="xmlns:ns0='http://schemas.openxmlformats.org/package/2006/metadata/core-properties' xmlns:ns1='http://purl.org/dc/elements/1.1/'" w:xpath="/ns0:coreProperties[1]/ns1:title[1]" w:storeItemID="{6C3C8BC8-F283-45AE-878A-BAB7291924A1}"/>
      <w:text/>
    </w:sdtPr>
    <w:sdtEndPr/>
    <w:sdtContent>
      <w:p w:rsidR="008757F1" w:rsidRPr="00DA43A1" w:rsidRDefault="008757F1" w:rsidP="008B37BA">
        <w:pPr>
          <w:pStyle w:val="af1"/>
          <w:pBdr>
            <w:bottom w:val="thickThinSmallGap" w:sz="24" w:space="1" w:color="622423" w:themeColor="accent2" w:themeShade="7F"/>
          </w:pBdr>
          <w:rPr>
            <w:rFonts w:ascii="Times New Roman" w:eastAsiaTheme="majorEastAsia" w:hAnsi="Times New Roman"/>
            <w:sz w:val="24"/>
            <w:szCs w:val="24"/>
          </w:rPr>
        </w:pPr>
        <w:r>
          <w:rPr>
            <w:rFonts w:ascii="Times New Roman" w:eastAsiaTheme="majorEastAsia" w:hAnsi="Times New Roman"/>
            <w:sz w:val="24"/>
            <w:szCs w:val="24"/>
          </w:rPr>
          <w:t>ООО «Омега-Спектр»</w:t>
        </w:r>
      </w:p>
    </w:sdtContent>
  </w:sdt>
  <w:p w:rsidR="008757F1" w:rsidRPr="008B37BA" w:rsidRDefault="008757F1" w:rsidP="008B37BA">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alias w:val="Название"/>
      <w:id w:val="9328519"/>
      <w:dataBinding w:prefixMappings="xmlns:ns0='http://schemas.openxmlformats.org/package/2006/metadata/core-properties' xmlns:ns1='http://purl.org/dc/elements/1.1/'" w:xpath="/ns0:coreProperties[1]/ns1:title[1]" w:storeItemID="{6C3C8BC8-F283-45AE-878A-BAB7291924A1}"/>
      <w:text/>
    </w:sdtPr>
    <w:sdtEndPr/>
    <w:sdtContent>
      <w:p w:rsidR="008757F1" w:rsidRPr="00201821" w:rsidRDefault="008757F1" w:rsidP="00201821">
        <w:pPr>
          <w:pStyle w:val="af1"/>
          <w:pBdr>
            <w:bottom w:val="thickThinSmallGap" w:sz="24" w:space="1" w:color="622423" w:themeColor="accent2" w:themeShade="7F"/>
          </w:pBdr>
          <w:rPr>
            <w:rFonts w:asciiTheme="majorHAnsi" w:eastAsiaTheme="majorEastAsia" w:hAnsiTheme="majorHAnsi" w:cstheme="majorBidi"/>
            <w:sz w:val="24"/>
            <w:szCs w:val="24"/>
          </w:rPr>
        </w:pPr>
        <w:r>
          <w:rPr>
            <w:rFonts w:asciiTheme="majorHAnsi" w:eastAsiaTheme="majorEastAsia" w:hAnsiTheme="majorHAnsi" w:cstheme="majorBidi"/>
            <w:sz w:val="24"/>
            <w:szCs w:val="24"/>
          </w:rPr>
          <w:t>ООО «Омега-Спектр»</w:t>
        </w:r>
      </w:p>
    </w:sdtContent>
  </w:sdt>
  <w:p w:rsidR="008757F1" w:rsidRDefault="008757F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6"/>
    <w:lvl w:ilvl="0">
      <w:start w:val="1"/>
      <w:numFmt w:val="decimal"/>
      <w:lvlText w:val="%1."/>
      <w:lvlJc w:val="left"/>
      <w:pPr>
        <w:tabs>
          <w:tab w:val="num" w:pos="360"/>
        </w:tabs>
        <w:ind w:left="0" w:firstLine="0"/>
      </w:pPr>
      <w:rPr>
        <w:rFonts w:ascii="Times New Roman" w:hAnsi="Times New Roman" w:cs="Times New Roman"/>
        <w:b w:val="0"/>
        <w:i w:val="0"/>
        <w:sz w:val="22"/>
      </w:r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B"/>
    <w:multiLevelType w:val="singleLevel"/>
    <w:tmpl w:val="0000000B"/>
    <w:name w:val="WW8Num11"/>
    <w:lvl w:ilvl="0">
      <w:start w:val="1"/>
      <w:numFmt w:val="bullet"/>
      <w:lvlText w:val="­"/>
      <w:lvlJc w:val="left"/>
      <w:pPr>
        <w:tabs>
          <w:tab w:val="num" w:pos="1080"/>
        </w:tabs>
        <w:ind w:left="1080" w:hanging="360"/>
      </w:pPr>
      <w:rPr>
        <w:rFonts w:ascii="Courier New" w:hAnsi="Courier New"/>
      </w:rPr>
    </w:lvl>
  </w:abstractNum>
  <w:abstractNum w:abstractNumId="3">
    <w:nsid w:val="00962755"/>
    <w:multiLevelType w:val="hybridMultilevel"/>
    <w:tmpl w:val="3EEE92BE"/>
    <w:lvl w:ilvl="0" w:tplc="28D6072E">
      <w:start w:val="10"/>
      <w:numFmt w:val="decimal"/>
      <w:lvlText w:val="%1."/>
      <w:lvlJc w:val="left"/>
      <w:pPr>
        <w:tabs>
          <w:tab w:val="num" w:pos="720"/>
        </w:tabs>
        <w:ind w:left="720" w:hanging="360"/>
      </w:pPr>
      <w:rPr>
        <w:rFonts w:hint="default"/>
      </w:rPr>
    </w:lvl>
    <w:lvl w:ilvl="1" w:tplc="D4AEAA08">
      <w:numFmt w:val="none"/>
      <w:lvlText w:val=""/>
      <w:lvlJc w:val="left"/>
      <w:pPr>
        <w:tabs>
          <w:tab w:val="num" w:pos="360"/>
        </w:tabs>
      </w:pPr>
    </w:lvl>
    <w:lvl w:ilvl="2" w:tplc="8D4ACC22">
      <w:numFmt w:val="none"/>
      <w:lvlText w:val=""/>
      <w:lvlJc w:val="left"/>
      <w:pPr>
        <w:tabs>
          <w:tab w:val="num" w:pos="360"/>
        </w:tabs>
      </w:pPr>
    </w:lvl>
    <w:lvl w:ilvl="3" w:tplc="F1C0E762">
      <w:numFmt w:val="none"/>
      <w:lvlText w:val=""/>
      <w:lvlJc w:val="left"/>
      <w:pPr>
        <w:tabs>
          <w:tab w:val="num" w:pos="360"/>
        </w:tabs>
      </w:pPr>
    </w:lvl>
    <w:lvl w:ilvl="4" w:tplc="2CB6CE8A">
      <w:numFmt w:val="none"/>
      <w:lvlText w:val=""/>
      <w:lvlJc w:val="left"/>
      <w:pPr>
        <w:tabs>
          <w:tab w:val="num" w:pos="360"/>
        </w:tabs>
      </w:pPr>
    </w:lvl>
    <w:lvl w:ilvl="5" w:tplc="36DABBB0">
      <w:numFmt w:val="none"/>
      <w:lvlText w:val=""/>
      <w:lvlJc w:val="left"/>
      <w:pPr>
        <w:tabs>
          <w:tab w:val="num" w:pos="360"/>
        </w:tabs>
      </w:pPr>
    </w:lvl>
    <w:lvl w:ilvl="6" w:tplc="D3E6AC7E">
      <w:numFmt w:val="none"/>
      <w:lvlText w:val=""/>
      <w:lvlJc w:val="left"/>
      <w:pPr>
        <w:tabs>
          <w:tab w:val="num" w:pos="360"/>
        </w:tabs>
      </w:pPr>
    </w:lvl>
    <w:lvl w:ilvl="7" w:tplc="F8C4F852">
      <w:numFmt w:val="none"/>
      <w:lvlText w:val=""/>
      <w:lvlJc w:val="left"/>
      <w:pPr>
        <w:tabs>
          <w:tab w:val="num" w:pos="360"/>
        </w:tabs>
      </w:pPr>
    </w:lvl>
    <w:lvl w:ilvl="8" w:tplc="E830266E">
      <w:numFmt w:val="none"/>
      <w:lvlText w:val=""/>
      <w:lvlJc w:val="left"/>
      <w:pPr>
        <w:tabs>
          <w:tab w:val="num" w:pos="360"/>
        </w:tabs>
      </w:pPr>
    </w:lvl>
  </w:abstractNum>
  <w:abstractNum w:abstractNumId="4">
    <w:nsid w:val="019734FC"/>
    <w:multiLevelType w:val="multilevel"/>
    <w:tmpl w:val="0419001F"/>
    <w:lvl w:ilvl="0">
      <w:start w:val="1"/>
      <w:numFmt w:val="decimal"/>
      <w:lvlText w:val="%1."/>
      <w:lvlJc w:val="left"/>
      <w:pPr>
        <w:ind w:left="361" w:hanging="360"/>
      </w:pPr>
      <w:rPr>
        <w:rFonts w:hint="default"/>
      </w:rPr>
    </w:lvl>
    <w:lvl w:ilvl="1">
      <w:start w:val="1"/>
      <w:numFmt w:val="decimal"/>
      <w:lvlText w:val="%1.%2."/>
      <w:lvlJc w:val="left"/>
      <w:pPr>
        <w:ind w:left="793" w:hanging="432"/>
      </w:pPr>
    </w:lvl>
    <w:lvl w:ilvl="2">
      <w:start w:val="1"/>
      <w:numFmt w:val="decimal"/>
      <w:lvlText w:val="%1.%2.%3."/>
      <w:lvlJc w:val="left"/>
      <w:pPr>
        <w:ind w:left="1225" w:hanging="504"/>
      </w:pPr>
    </w:lvl>
    <w:lvl w:ilvl="3">
      <w:start w:val="1"/>
      <w:numFmt w:val="decimal"/>
      <w:lvlText w:val="%1.%2.%3.%4."/>
      <w:lvlJc w:val="left"/>
      <w:pPr>
        <w:ind w:left="1729" w:hanging="648"/>
      </w:pPr>
    </w:lvl>
    <w:lvl w:ilvl="4">
      <w:start w:val="1"/>
      <w:numFmt w:val="decimal"/>
      <w:lvlText w:val="%1.%2.%3.%4.%5."/>
      <w:lvlJc w:val="left"/>
      <w:pPr>
        <w:ind w:left="2233" w:hanging="792"/>
      </w:pPr>
    </w:lvl>
    <w:lvl w:ilvl="5">
      <w:start w:val="1"/>
      <w:numFmt w:val="decimal"/>
      <w:lvlText w:val="%1.%2.%3.%4.%5.%6."/>
      <w:lvlJc w:val="left"/>
      <w:pPr>
        <w:ind w:left="2737" w:hanging="936"/>
      </w:pPr>
    </w:lvl>
    <w:lvl w:ilvl="6">
      <w:start w:val="1"/>
      <w:numFmt w:val="decimal"/>
      <w:lvlText w:val="%1.%2.%3.%4.%5.%6.%7."/>
      <w:lvlJc w:val="left"/>
      <w:pPr>
        <w:ind w:left="3241" w:hanging="1080"/>
      </w:pPr>
    </w:lvl>
    <w:lvl w:ilvl="7">
      <w:start w:val="1"/>
      <w:numFmt w:val="decimal"/>
      <w:lvlText w:val="%1.%2.%3.%4.%5.%6.%7.%8."/>
      <w:lvlJc w:val="left"/>
      <w:pPr>
        <w:ind w:left="3745" w:hanging="1224"/>
      </w:pPr>
    </w:lvl>
    <w:lvl w:ilvl="8">
      <w:start w:val="1"/>
      <w:numFmt w:val="decimal"/>
      <w:lvlText w:val="%1.%2.%3.%4.%5.%6.%7.%8.%9."/>
      <w:lvlJc w:val="left"/>
      <w:pPr>
        <w:ind w:left="4321" w:hanging="1440"/>
      </w:pPr>
    </w:lvl>
  </w:abstractNum>
  <w:abstractNum w:abstractNumId="5">
    <w:nsid w:val="0D2D20E9"/>
    <w:multiLevelType w:val="hybridMultilevel"/>
    <w:tmpl w:val="5FFCC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A92D7A"/>
    <w:multiLevelType w:val="singleLevel"/>
    <w:tmpl w:val="0419000B"/>
    <w:lvl w:ilvl="0">
      <w:start w:val="1"/>
      <w:numFmt w:val="bullet"/>
      <w:lvlText w:val=""/>
      <w:lvlJc w:val="left"/>
      <w:pPr>
        <w:tabs>
          <w:tab w:val="num" w:pos="1200"/>
        </w:tabs>
        <w:ind w:left="1200" w:hanging="360"/>
      </w:pPr>
      <w:rPr>
        <w:rFonts w:ascii="Wingdings" w:hAnsi="Wingdings" w:hint="default"/>
      </w:rPr>
    </w:lvl>
  </w:abstractNum>
  <w:abstractNum w:abstractNumId="7">
    <w:nsid w:val="116B70C8"/>
    <w:multiLevelType w:val="hybridMultilevel"/>
    <w:tmpl w:val="3F481062"/>
    <w:lvl w:ilvl="0" w:tplc="CFE08492">
      <w:start w:val="30"/>
      <w:numFmt w:val="decimal"/>
      <w:lvlText w:val="%1."/>
      <w:lvlJc w:val="left"/>
      <w:pPr>
        <w:tabs>
          <w:tab w:val="num" w:pos="720"/>
        </w:tabs>
        <w:ind w:left="720" w:hanging="360"/>
      </w:pPr>
      <w:rPr>
        <w:rFonts w:hint="default"/>
      </w:rPr>
    </w:lvl>
    <w:lvl w:ilvl="1" w:tplc="3EB29978">
      <w:numFmt w:val="none"/>
      <w:lvlText w:val=""/>
      <w:lvlJc w:val="left"/>
      <w:pPr>
        <w:tabs>
          <w:tab w:val="num" w:pos="360"/>
        </w:tabs>
      </w:pPr>
    </w:lvl>
    <w:lvl w:ilvl="2" w:tplc="FA68FB72">
      <w:numFmt w:val="none"/>
      <w:lvlText w:val=""/>
      <w:lvlJc w:val="left"/>
      <w:pPr>
        <w:tabs>
          <w:tab w:val="num" w:pos="360"/>
        </w:tabs>
      </w:pPr>
    </w:lvl>
    <w:lvl w:ilvl="3" w:tplc="0BE6BBCC">
      <w:numFmt w:val="none"/>
      <w:lvlText w:val=""/>
      <w:lvlJc w:val="left"/>
      <w:pPr>
        <w:tabs>
          <w:tab w:val="num" w:pos="360"/>
        </w:tabs>
      </w:pPr>
    </w:lvl>
    <w:lvl w:ilvl="4" w:tplc="3B989EA2">
      <w:numFmt w:val="none"/>
      <w:lvlText w:val=""/>
      <w:lvlJc w:val="left"/>
      <w:pPr>
        <w:tabs>
          <w:tab w:val="num" w:pos="360"/>
        </w:tabs>
      </w:pPr>
    </w:lvl>
    <w:lvl w:ilvl="5" w:tplc="3884A4EE">
      <w:numFmt w:val="none"/>
      <w:lvlText w:val=""/>
      <w:lvlJc w:val="left"/>
      <w:pPr>
        <w:tabs>
          <w:tab w:val="num" w:pos="360"/>
        </w:tabs>
      </w:pPr>
    </w:lvl>
    <w:lvl w:ilvl="6" w:tplc="C9EC0F46">
      <w:numFmt w:val="none"/>
      <w:lvlText w:val=""/>
      <w:lvlJc w:val="left"/>
      <w:pPr>
        <w:tabs>
          <w:tab w:val="num" w:pos="360"/>
        </w:tabs>
      </w:pPr>
    </w:lvl>
    <w:lvl w:ilvl="7" w:tplc="67A24C66">
      <w:numFmt w:val="none"/>
      <w:lvlText w:val=""/>
      <w:lvlJc w:val="left"/>
      <w:pPr>
        <w:tabs>
          <w:tab w:val="num" w:pos="360"/>
        </w:tabs>
      </w:pPr>
    </w:lvl>
    <w:lvl w:ilvl="8" w:tplc="423A1022">
      <w:numFmt w:val="none"/>
      <w:lvlText w:val=""/>
      <w:lvlJc w:val="left"/>
      <w:pPr>
        <w:tabs>
          <w:tab w:val="num" w:pos="360"/>
        </w:tabs>
      </w:pPr>
    </w:lvl>
  </w:abstractNum>
  <w:abstractNum w:abstractNumId="8">
    <w:nsid w:val="17D74500"/>
    <w:multiLevelType w:val="hybridMultilevel"/>
    <w:tmpl w:val="2D1013CA"/>
    <w:lvl w:ilvl="0" w:tplc="A6800504">
      <w:start w:val="18"/>
      <w:numFmt w:val="decimal"/>
      <w:lvlText w:val="%1."/>
      <w:lvlJc w:val="left"/>
      <w:pPr>
        <w:tabs>
          <w:tab w:val="num" w:pos="720"/>
        </w:tabs>
        <w:ind w:left="720" w:hanging="360"/>
      </w:pPr>
      <w:rPr>
        <w:rFonts w:hint="default"/>
      </w:rPr>
    </w:lvl>
    <w:lvl w:ilvl="1" w:tplc="C66CA898">
      <w:numFmt w:val="none"/>
      <w:lvlText w:val=""/>
      <w:lvlJc w:val="left"/>
      <w:pPr>
        <w:tabs>
          <w:tab w:val="num" w:pos="360"/>
        </w:tabs>
      </w:pPr>
    </w:lvl>
    <w:lvl w:ilvl="2" w:tplc="425A0664">
      <w:numFmt w:val="none"/>
      <w:lvlText w:val=""/>
      <w:lvlJc w:val="left"/>
      <w:pPr>
        <w:tabs>
          <w:tab w:val="num" w:pos="360"/>
        </w:tabs>
      </w:pPr>
    </w:lvl>
    <w:lvl w:ilvl="3" w:tplc="868E552E">
      <w:numFmt w:val="none"/>
      <w:lvlText w:val=""/>
      <w:lvlJc w:val="left"/>
      <w:pPr>
        <w:tabs>
          <w:tab w:val="num" w:pos="360"/>
        </w:tabs>
      </w:pPr>
    </w:lvl>
    <w:lvl w:ilvl="4" w:tplc="447CA9DC">
      <w:numFmt w:val="none"/>
      <w:lvlText w:val=""/>
      <w:lvlJc w:val="left"/>
      <w:pPr>
        <w:tabs>
          <w:tab w:val="num" w:pos="360"/>
        </w:tabs>
      </w:pPr>
    </w:lvl>
    <w:lvl w:ilvl="5" w:tplc="DB68AEBC">
      <w:numFmt w:val="none"/>
      <w:lvlText w:val=""/>
      <w:lvlJc w:val="left"/>
      <w:pPr>
        <w:tabs>
          <w:tab w:val="num" w:pos="360"/>
        </w:tabs>
      </w:pPr>
    </w:lvl>
    <w:lvl w:ilvl="6" w:tplc="1570CB4E">
      <w:numFmt w:val="none"/>
      <w:lvlText w:val=""/>
      <w:lvlJc w:val="left"/>
      <w:pPr>
        <w:tabs>
          <w:tab w:val="num" w:pos="360"/>
        </w:tabs>
      </w:pPr>
    </w:lvl>
    <w:lvl w:ilvl="7" w:tplc="F83245A4">
      <w:numFmt w:val="none"/>
      <w:lvlText w:val=""/>
      <w:lvlJc w:val="left"/>
      <w:pPr>
        <w:tabs>
          <w:tab w:val="num" w:pos="360"/>
        </w:tabs>
      </w:pPr>
    </w:lvl>
    <w:lvl w:ilvl="8" w:tplc="33FA7A2C">
      <w:numFmt w:val="none"/>
      <w:lvlText w:val=""/>
      <w:lvlJc w:val="left"/>
      <w:pPr>
        <w:tabs>
          <w:tab w:val="num" w:pos="360"/>
        </w:tabs>
      </w:pPr>
    </w:lvl>
  </w:abstractNum>
  <w:abstractNum w:abstractNumId="9">
    <w:nsid w:val="18116FEE"/>
    <w:multiLevelType w:val="hybridMultilevel"/>
    <w:tmpl w:val="D1C85F54"/>
    <w:lvl w:ilvl="0" w:tplc="736436C4">
      <w:start w:val="21"/>
      <w:numFmt w:val="decimal"/>
      <w:lvlText w:val="%1."/>
      <w:lvlJc w:val="left"/>
      <w:pPr>
        <w:tabs>
          <w:tab w:val="num" w:pos="720"/>
        </w:tabs>
        <w:ind w:left="720" w:hanging="360"/>
      </w:pPr>
      <w:rPr>
        <w:rFonts w:hint="default"/>
      </w:rPr>
    </w:lvl>
    <w:lvl w:ilvl="1" w:tplc="8B908020">
      <w:numFmt w:val="none"/>
      <w:lvlText w:val=""/>
      <w:lvlJc w:val="left"/>
      <w:pPr>
        <w:tabs>
          <w:tab w:val="num" w:pos="360"/>
        </w:tabs>
      </w:pPr>
    </w:lvl>
    <w:lvl w:ilvl="2" w:tplc="C016C3B8">
      <w:numFmt w:val="none"/>
      <w:lvlText w:val=""/>
      <w:lvlJc w:val="left"/>
      <w:pPr>
        <w:tabs>
          <w:tab w:val="num" w:pos="360"/>
        </w:tabs>
      </w:pPr>
    </w:lvl>
    <w:lvl w:ilvl="3" w:tplc="1706A4E8">
      <w:numFmt w:val="none"/>
      <w:lvlText w:val=""/>
      <w:lvlJc w:val="left"/>
      <w:pPr>
        <w:tabs>
          <w:tab w:val="num" w:pos="360"/>
        </w:tabs>
      </w:pPr>
    </w:lvl>
    <w:lvl w:ilvl="4" w:tplc="FED4AC2E">
      <w:numFmt w:val="none"/>
      <w:lvlText w:val=""/>
      <w:lvlJc w:val="left"/>
      <w:pPr>
        <w:tabs>
          <w:tab w:val="num" w:pos="360"/>
        </w:tabs>
      </w:pPr>
    </w:lvl>
    <w:lvl w:ilvl="5" w:tplc="F328E4C8">
      <w:numFmt w:val="none"/>
      <w:lvlText w:val=""/>
      <w:lvlJc w:val="left"/>
      <w:pPr>
        <w:tabs>
          <w:tab w:val="num" w:pos="360"/>
        </w:tabs>
      </w:pPr>
    </w:lvl>
    <w:lvl w:ilvl="6" w:tplc="4E28A71E">
      <w:numFmt w:val="none"/>
      <w:lvlText w:val=""/>
      <w:lvlJc w:val="left"/>
      <w:pPr>
        <w:tabs>
          <w:tab w:val="num" w:pos="360"/>
        </w:tabs>
      </w:pPr>
    </w:lvl>
    <w:lvl w:ilvl="7" w:tplc="A4641A76">
      <w:numFmt w:val="none"/>
      <w:lvlText w:val=""/>
      <w:lvlJc w:val="left"/>
      <w:pPr>
        <w:tabs>
          <w:tab w:val="num" w:pos="360"/>
        </w:tabs>
      </w:pPr>
    </w:lvl>
    <w:lvl w:ilvl="8" w:tplc="A27E33B8">
      <w:numFmt w:val="none"/>
      <w:lvlText w:val=""/>
      <w:lvlJc w:val="left"/>
      <w:pPr>
        <w:tabs>
          <w:tab w:val="num" w:pos="360"/>
        </w:tabs>
      </w:pPr>
    </w:lvl>
  </w:abstractNum>
  <w:abstractNum w:abstractNumId="10">
    <w:nsid w:val="1EE02FDB"/>
    <w:multiLevelType w:val="hybridMultilevel"/>
    <w:tmpl w:val="09A68508"/>
    <w:lvl w:ilvl="0" w:tplc="2DBE60D4">
      <w:start w:val="14"/>
      <w:numFmt w:val="decimal"/>
      <w:lvlText w:val="%1."/>
      <w:lvlJc w:val="left"/>
      <w:pPr>
        <w:tabs>
          <w:tab w:val="num" w:pos="720"/>
        </w:tabs>
        <w:ind w:left="720" w:hanging="360"/>
      </w:pPr>
      <w:rPr>
        <w:rFonts w:hint="default"/>
      </w:rPr>
    </w:lvl>
    <w:lvl w:ilvl="1" w:tplc="08FAC546">
      <w:numFmt w:val="none"/>
      <w:lvlText w:val=""/>
      <w:lvlJc w:val="left"/>
      <w:pPr>
        <w:tabs>
          <w:tab w:val="num" w:pos="360"/>
        </w:tabs>
      </w:pPr>
    </w:lvl>
    <w:lvl w:ilvl="2" w:tplc="BC048DDA">
      <w:numFmt w:val="none"/>
      <w:lvlText w:val=""/>
      <w:lvlJc w:val="left"/>
      <w:pPr>
        <w:tabs>
          <w:tab w:val="num" w:pos="360"/>
        </w:tabs>
      </w:pPr>
    </w:lvl>
    <w:lvl w:ilvl="3" w:tplc="6A689A8A">
      <w:numFmt w:val="none"/>
      <w:lvlText w:val=""/>
      <w:lvlJc w:val="left"/>
      <w:pPr>
        <w:tabs>
          <w:tab w:val="num" w:pos="360"/>
        </w:tabs>
      </w:pPr>
    </w:lvl>
    <w:lvl w:ilvl="4" w:tplc="08ACF8B2">
      <w:numFmt w:val="none"/>
      <w:lvlText w:val=""/>
      <w:lvlJc w:val="left"/>
      <w:pPr>
        <w:tabs>
          <w:tab w:val="num" w:pos="360"/>
        </w:tabs>
      </w:pPr>
    </w:lvl>
    <w:lvl w:ilvl="5" w:tplc="48381B52">
      <w:numFmt w:val="none"/>
      <w:lvlText w:val=""/>
      <w:lvlJc w:val="left"/>
      <w:pPr>
        <w:tabs>
          <w:tab w:val="num" w:pos="360"/>
        </w:tabs>
      </w:pPr>
    </w:lvl>
    <w:lvl w:ilvl="6" w:tplc="863E771C">
      <w:numFmt w:val="none"/>
      <w:lvlText w:val=""/>
      <w:lvlJc w:val="left"/>
      <w:pPr>
        <w:tabs>
          <w:tab w:val="num" w:pos="360"/>
        </w:tabs>
      </w:pPr>
    </w:lvl>
    <w:lvl w:ilvl="7" w:tplc="1102DE9A">
      <w:numFmt w:val="none"/>
      <w:lvlText w:val=""/>
      <w:lvlJc w:val="left"/>
      <w:pPr>
        <w:tabs>
          <w:tab w:val="num" w:pos="360"/>
        </w:tabs>
      </w:pPr>
    </w:lvl>
    <w:lvl w:ilvl="8" w:tplc="44D8A26C">
      <w:numFmt w:val="none"/>
      <w:lvlText w:val=""/>
      <w:lvlJc w:val="left"/>
      <w:pPr>
        <w:tabs>
          <w:tab w:val="num" w:pos="360"/>
        </w:tabs>
      </w:pPr>
    </w:lvl>
  </w:abstractNum>
  <w:abstractNum w:abstractNumId="11">
    <w:nsid w:val="21974418"/>
    <w:multiLevelType w:val="hybridMultilevel"/>
    <w:tmpl w:val="980ED9D2"/>
    <w:lvl w:ilvl="0" w:tplc="C81EBA26">
      <w:start w:val="23"/>
      <w:numFmt w:val="decimal"/>
      <w:lvlText w:val="%1."/>
      <w:lvlJc w:val="left"/>
      <w:pPr>
        <w:tabs>
          <w:tab w:val="num" w:pos="720"/>
        </w:tabs>
        <w:ind w:left="720" w:hanging="360"/>
      </w:pPr>
      <w:rPr>
        <w:rFonts w:hint="default"/>
      </w:rPr>
    </w:lvl>
    <w:lvl w:ilvl="1" w:tplc="F1BEA598">
      <w:numFmt w:val="none"/>
      <w:lvlText w:val=""/>
      <w:lvlJc w:val="left"/>
      <w:pPr>
        <w:tabs>
          <w:tab w:val="num" w:pos="360"/>
        </w:tabs>
      </w:pPr>
    </w:lvl>
    <w:lvl w:ilvl="2" w:tplc="53D206BA">
      <w:numFmt w:val="none"/>
      <w:lvlText w:val=""/>
      <w:lvlJc w:val="left"/>
      <w:pPr>
        <w:tabs>
          <w:tab w:val="num" w:pos="360"/>
        </w:tabs>
      </w:pPr>
    </w:lvl>
    <w:lvl w:ilvl="3" w:tplc="4D041E42">
      <w:numFmt w:val="none"/>
      <w:lvlText w:val=""/>
      <w:lvlJc w:val="left"/>
      <w:pPr>
        <w:tabs>
          <w:tab w:val="num" w:pos="360"/>
        </w:tabs>
      </w:pPr>
    </w:lvl>
    <w:lvl w:ilvl="4" w:tplc="44B2E570">
      <w:numFmt w:val="none"/>
      <w:lvlText w:val=""/>
      <w:lvlJc w:val="left"/>
      <w:pPr>
        <w:tabs>
          <w:tab w:val="num" w:pos="360"/>
        </w:tabs>
      </w:pPr>
    </w:lvl>
    <w:lvl w:ilvl="5" w:tplc="B060C810">
      <w:numFmt w:val="none"/>
      <w:lvlText w:val=""/>
      <w:lvlJc w:val="left"/>
      <w:pPr>
        <w:tabs>
          <w:tab w:val="num" w:pos="360"/>
        </w:tabs>
      </w:pPr>
    </w:lvl>
    <w:lvl w:ilvl="6" w:tplc="9378DE94">
      <w:numFmt w:val="none"/>
      <w:lvlText w:val=""/>
      <w:lvlJc w:val="left"/>
      <w:pPr>
        <w:tabs>
          <w:tab w:val="num" w:pos="360"/>
        </w:tabs>
      </w:pPr>
    </w:lvl>
    <w:lvl w:ilvl="7" w:tplc="71DA1450">
      <w:numFmt w:val="none"/>
      <w:lvlText w:val=""/>
      <w:lvlJc w:val="left"/>
      <w:pPr>
        <w:tabs>
          <w:tab w:val="num" w:pos="360"/>
        </w:tabs>
      </w:pPr>
    </w:lvl>
    <w:lvl w:ilvl="8" w:tplc="A7E0B1AC">
      <w:numFmt w:val="none"/>
      <w:lvlText w:val=""/>
      <w:lvlJc w:val="left"/>
      <w:pPr>
        <w:tabs>
          <w:tab w:val="num" w:pos="360"/>
        </w:tabs>
      </w:pPr>
    </w:lvl>
  </w:abstractNum>
  <w:abstractNum w:abstractNumId="12">
    <w:nsid w:val="23187EBA"/>
    <w:multiLevelType w:val="hybridMultilevel"/>
    <w:tmpl w:val="CC44C330"/>
    <w:lvl w:ilvl="0" w:tplc="8BBE807E">
      <w:start w:val="28"/>
      <w:numFmt w:val="decimal"/>
      <w:lvlText w:val="%1."/>
      <w:lvlJc w:val="left"/>
      <w:pPr>
        <w:tabs>
          <w:tab w:val="num" w:pos="720"/>
        </w:tabs>
        <w:ind w:left="720" w:hanging="360"/>
      </w:pPr>
      <w:rPr>
        <w:rFonts w:hint="default"/>
      </w:rPr>
    </w:lvl>
    <w:lvl w:ilvl="1" w:tplc="CF6E371A">
      <w:numFmt w:val="none"/>
      <w:lvlText w:val=""/>
      <w:lvlJc w:val="left"/>
      <w:pPr>
        <w:tabs>
          <w:tab w:val="num" w:pos="360"/>
        </w:tabs>
      </w:pPr>
    </w:lvl>
    <w:lvl w:ilvl="2" w:tplc="73BA0056">
      <w:numFmt w:val="none"/>
      <w:lvlText w:val=""/>
      <w:lvlJc w:val="left"/>
      <w:pPr>
        <w:tabs>
          <w:tab w:val="num" w:pos="360"/>
        </w:tabs>
      </w:pPr>
    </w:lvl>
    <w:lvl w:ilvl="3" w:tplc="487AE0A2">
      <w:numFmt w:val="none"/>
      <w:lvlText w:val=""/>
      <w:lvlJc w:val="left"/>
      <w:pPr>
        <w:tabs>
          <w:tab w:val="num" w:pos="360"/>
        </w:tabs>
      </w:pPr>
    </w:lvl>
    <w:lvl w:ilvl="4" w:tplc="6CAEDF0A">
      <w:numFmt w:val="none"/>
      <w:lvlText w:val=""/>
      <w:lvlJc w:val="left"/>
      <w:pPr>
        <w:tabs>
          <w:tab w:val="num" w:pos="360"/>
        </w:tabs>
      </w:pPr>
    </w:lvl>
    <w:lvl w:ilvl="5" w:tplc="3BD4858C">
      <w:numFmt w:val="none"/>
      <w:lvlText w:val=""/>
      <w:lvlJc w:val="left"/>
      <w:pPr>
        <w:tabs>
          <w:tab w:val="num" w:pos="360"/>
        </w:tabs>
      </w:pPr>
    </w:lvl>
    <w:lvl w:ilvl="6" w:tplc="DBAA9530">
      <w:numFmt w:val="none"/>
      <w:lvlText w:val=""/>
      <w:lvlJc w:val="left"/>
      <w:pPr>
        <w:tabs>
          <w:tab w:val="num" w:pos="360"/>
        </w:tabs>
      </w:pPr>
    </w:lvl>
    <w:lvl w:ilvl="7" w:tplc="CEEE05B0">
      <w:numFmt w:val="none"/>
      <w:lvlText w:val=""/>
      <w:lvlJc w:val="left"/>
      <w:pPr>
        <w:tabs>
          <w:tab w:val="num" w:pos="360"/>
        </w:tabs>
      </w:pPr>
    </w:lvl>
    <w:lvl w:ilvl="8" w:tplc="830ABE10">
      <w:numFmt w:val="none"/>
      <w:lvlText w:val=""/>
      <w:lvlJc w:val="left"/>
      <w:pPr>
        <w:tabs>
          <w:tab w:val="num" w:pos="360"/>
        </w:tabs>
      </w:pPr>
    </w:lvl>
  </w:abstractNum>
  <w:abstractNum w:abstractNumId="13">
    <w:nsid w:val="23C7478E"/>
    <w:multiLevelType w:val="hybridMultilevel"/>
    <w:tmpl w:val="C2C0C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E74D08"/>
    <w:multiLevelType w:val="multilevel"/>
    <w:tmpl w:val="CDBA0AE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B16CC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420CDA"/>
    <w:multiLevelType w:val="hybridMultilevel"/>
    <w:tmpl w:val="A95810A8"/>
    <w:lvl w:ilvl="0" w:tplc="553AF0DE">
      <w:start w:val="2"/>
      <w:numFmt w:val="decimal"/>
      <w:lvlText w:val="%1."/>
      <w:lvlJc w:val="left"/>
      <w:pPr>
        <w:tabs>
          <w:tab w:val="num" w:pos="720"/>
        </w:tabs>
        <w:ind w:left="720" w:hanging="360"/>
      </w:pPr>
      <w:rPr>
        <w:rFonts w:hint="default"/>
      </w:rPr>
    </w:lvl>
    <w:lvl w:ilvl="1" w:tplc="2D743188">
      <w:numFmt w:val="none"/>
      <w:lvlText w:val=""/>
      <w:lvlJc w:val="left"/>
      <w:pPr>
        <w:tabs>
          <w:tab w:val="num" w:pos="360"/>
        </w:tabs>
      </w:pPr>
    </w:lvl>
    <w:lvl w:ilvl="2" w:tplc="78DAE7BC">
      <w:numFmt w:val="none"/>
      <w:lvlText w:val=""/>
      <w:lvlJc w:val="left"/>
      <w:pPr>
        <w:tabs>
          <w:tab w:val="num" w:pos="360"/>
        </w:tabs>
      </w:pPr>
    </w:lvl>
    <w:lvl w:ilvl="3" w:tplc="D48A40AE">
      <w:numFmt w:val="none"/>
      <w:lvlText w:val=""/>
      <w:lvlJc w:val="left"/>
      <w:pPr>
        <w:tabs>
          <w:tab w:val="num" w:pos="360"/>
        </w:tabs>
      </w:pPr>
    </w:lvl>
    <w:lvl w:ilvl="4" w:tplc="E7C2A648">
      <w:numFmt w:val="none"/>
      <w:lvlText w:val=""/>
      <w:lvlJc w:val="left"/>
      <w:pPr>
        <w:tabs>
          <w:tab w:val="num" w:pos="360"/>
        </w:tabs>
      </w:pPr>
    </w:lvl>
    <w:lvl w:ilvl="5" w:tplc="A2A65BEA">
      <w:numFmt w:val="none"/>
      <w:lvlText w:val=""/>
      <w:lvlJc w:val="left"/>
      <w:pPr>
        <w:tabs>
          <w:tab w:val="num" w:pos="360"/>
        </w:tabs>
      </w:pPr>
    </w:lvl>
    <w:lvl w:ilvl="6" w:tplc="B576ECA4">
      <w:numFmt w:val="none"/>
      <w:lvlText w:val=""/>
      <w:lvlJc w:val="left"/>
      <w:pPr>
        <w:tabs>
          <w:tab w:val="num" w:pos="360"/>
        </w:tabs>
      </w:pPr>
    </w:lvl>
    <w:lvl w:ilvl="7" w:tplc="E5941958">
      <w:numFmt w:val="none"/>
      <w:lvlText w:val=""/>
      <w:lvlJc w:val="left"/>
      <w:pPr>
        <w:tabs>
          <w:tab w:val="num" w:pos="360"/>
        </w:tabs>
      </w:pPr>
    </w:lvl>
    <w:lvl w:ilvl="8" w:tplc="B7B63450">
      <w:numFmt w:val="none"/>
      <w:lvlText w:val=""/>
      <w:lvlJc w:val="left"/>
      <w:pPr>
        <w:tabs>
          <w:tab w:val="num" w:pos="360"/>
        </w:tabs>
      </w:pPr>
    </w:lvl>
  </w:abstractNum>
  <w:abstractNum w:abstractNumId="17">
    <w:nsid w:val="2CA57535"/>
    <w:multiLevelType w:val="hybridMultilevel"/>
    <w:tmpl w:val="7FD23018"/>
    <w:lvl w:ilvl="0" w:tplc="572A5024">
      <w:start w:val="41"/>
      <w:numFmt w:val="decimal"/>
      <w:lvlText w:val="%1."/>
      <w:lvlJc w:val="left"/>
      <w:pPr>
        <w:tabs>
          <w:tab w:val="num" w:pos="720"/>
        </w:tabs>
        <w:ind w:left="720" w:hanging="360"/>
      </w:pPr>
      <w:rPr>
        <w:rFonts w:hint="default"/>
      </w:rPr>
    </w:lvl>
    <w:lvl w:ilvl="1" w:tplc="D144D8D4">
      <w:numFmt w:val="none"/>
      <w:lvlText w:val=""/>
      <w:lvlJc w:val="left"/>
      <w:pPr>
        <w:tabs>
          <w:tab w:val="num" w:pos="360"/>
        </w:tabs>
      </w:pPr>
    </w:lvl>
    <w:lvl w:ilvl="2" w:tplc="DDFEF3F8">
      <w:numFmt w:val="none"/>
      <w:lvlText w:val=""/>
      <w:lvlJc w:val="left"/>
      <w:pPr>
        <w:tabs>
          <w:tab w:val="num" w:pos="360"/>
        </w:tabs>
      </w:pPr>
    </w:lvl>
    <w:lvl w:ilvl="3" w:tplc="1910CE84">
      <w:numFmt w:val="none"/>
      <w:lvlText w:val=""/>
      <w:lvlJc w:val="left"/>
      <w:pPr>
        <w:tabs>
          <w:tab w:val="num" w:pos="360"/>
        </w:tabs>
      </w:pPr>
    </w:lvl>
    <w:lvl w:ilvl="4" w:tplc="38F8F54A">
      <w:numFmt w:val="none"/>
      <w:lvlText w:val=""/>
      <w:lvlJc w:val="left"/>
      <w:pPr>
        <w:tabs>
          <w:tab w:val="num" w:pos="360"/>
        </w:tabs>
      </w:pPr>
    </w:lvl>
    <w:lvl w:ilvl="5" w:tplc="BBD678B0">
      <w:numFmt w:val="none"/>
      <w:lvlText w:val=""/>
      <w:lvlJc w:val="left"/>
      <w:pPr>
        <w:tabs>
          <w:tab w:val="num" w:pos="360"/>
        </w:tabs>
      </w:pPr>
    </w:lvl>
    <w:lvl w:ilvl="6" w:tplc="573E41C8">
      <w:numFmt w:val="none"/>
      <w:lvlText w:val=""/>
      <w:lvlJc w:val="left"/>
      <w:pPr>
        <w:tabs>
          <w:tab w:val="num" w:pos="360"/>
        </w:tabs>
      </w:pPr>
    </w:lvl>
    <w:lvl w:ilvl="7" w:tplc="16F4E434">
      <w:numFmt w:val="none"/>
      <w:lvlText w:val=""/>
      <w:lvlJc w:val="left"/>
      <w:pPr>
        <w:tabs>
          <w:tab w:val="num" w:pos="360"/>
        </w:tabs>
      </w:pPr>
    </w:lvl>
    <w:lvl w:ilvl="8" w:tplc="277AB6C8">
      <w:numFmt w:val="none"/>
      <w:lvlText w:val=""/>
      <w:lvlJc w:val="left"/>
      <w:pPr>
        <w:tabs>
          <w:tab w:val="num" w:pos="360"/>
        </w:tabs>
      </w:pPr>
    </w:lvl>
  </w:abstractNum>
  <w:abstractNum w:abstractNumId="18">
    <w:nsid w:val="34EF71CF"/>
    <w:multiLevelType w:val="hybridMultilevel"/>
    <w:tmpl w:val="D276B8DC"/>
    <w:lvl w:ilvl="0" w:tplc="791E1024">
      <w:start w:val="11"/>
      <w:numFmt w:val="decimal"/>
      <w:lvlText w:val="%1."/>
      <w:lvlJc w:val="left"/>
      <w:pPr>
        <w:tabs>
          <w:tab w:val="num" w:pos="720"/>
        </w:tabs>
        <w:ind w:left="720" w:hanging="360"/>
      </w:pPr>
      <w:rPr>
        <w:rFonts w:hint="default"/>
      </w:rPr>
    </w:lvl>
    <w:lvl w:ilvl="1" w:tplc="7AAE0C92">
      <w:numFmt w:val="none"/>
      <w:lvlText w:val=""/>
      <w:lvlJc w:val="left"/>
      <w:pPr>
        <w:tabs>
          <w:tab w:val="num" w:pos="360"/>
        </w:tabs>
      </w:pPr>
    </w:lvl>
    <w:lvl w:ilvl="2" w:tplc="A81839FA">
      <w:numFmt w:val="none"/>
      <w:lvlText w:val=""/>
      <w:lvlJc w:val="left"/>
      <w:pPr>
        <w:tabs>
          <w:tab w:val="num" w:pos="360"/>
        </w:tabs>
      </w:pPr>
    </w:lvl>
    <w:lvl w:ilvl="3" w:tplc="7BB2E444">
      <w:numFmt w:val="none"/>
      <w:lvlText w:val=""/>
      <w:lvlJc w:val="left"/>
      <w:pPr>
        <w:tabs>
          <w:tab w:val="num" w:pos="360"/>
        </w:tabs>
      </w:pPr>
    </w:lvl>
    <w:lvl w:ilvl="4" w:tplc="96BC3954">
      <w:numFmt w:val="none"/>
      <w:lvlText w:val=""/>
      <w:lvlJc w:val="left"/>
      <w:pPr>
        <w:tabs>
          <w:tab w:val="num" w:pos="360"/>
        </w:tabs>
      </w:pPr>
    </w:lvl>
    <w:lvl w:ilvl="5" w:tplc="D422C5AA">
      <w:numFmt w:val="none"/>
      <w:lvlText w:val=""/>
      <w:lvlJc w:val="left"/>
      <w:pPr>
        <w:tabs>
          <w:tab w:val="num" w:pos="360"/>
        </w:tabs>
      </w:pPr>
    </w:lvl>
    <w:lvl w:ilvl="6" w:tplc="AED49B72">
      <w:numFmt w:val="none"/>
      <w:lvlText w:val=""/>
      <w:lvlJc w:val="left"/>
      <w:pPr>
        <w:tabs>
          <w:tab w:val="num" w:pos="360"/>
        </w:tabs>
      </w:pPr>
    </w:lvl>
    <w:lvl w:ilvl="7" w:tplc="F9503C88">
      <w:numFmt w:val="none"/>
      <w:lvlText w:val=""/>
      <w:lvlJc w:val="left"/>
      <w:pPr>
        <w:tabs>
          <w:tab w:val="num" w:pos="360"/>
        </w:tabs>
      </w:pPr>
    </w:lvl>
    <w:lvl w:ilvl="8" w:tplc="AA50733A">
      <w:numFmt w:val="none"/>
      <w:lvlText w:val=""/>
      <w:lvlJc w:val="left"/>
      <w:pPr>
        <w:tabs>
          <w:tab w:val="num" w:pos="360"/>
        </w:tabs>
      </w:pPr>
    </w:lvl>
  </w:abstractNum>
  <w:abstractNum w:abstractNumId="19">
    <w:nsid w:val="374D408A"/>
    <w:multiLevelType w:val="hybridMultilevel"/>
    <w:tmpl w:val="84B8FE8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0">
    <w:nsid w:val="3EF73A06"/>
    <w:multiLevelType w:val="hybridMultilevel"/>
    <w:tmpl w:val="2C004A54"/>
    <w:lvl w:ilvl="0" w:tplc="0CB00040">
      <w:start w:val="24"/>
      <w:numFmt w:val="decimal"/>
      <w:lvlText w:val="%1."/>
      <w:lvlJc w:val="left"/>
      <w:pPr>
        <w:tabs>
          <w:tab w:val="num" w:pos="720"/>
        </w:tabs>
        <w:ind w:left="720" w:hanging="360"/>
      </w:pPr>
      <w:rPr>
        <w:rFonts w:hint="default"/>
      </w:rPr>
    </w:lvl>
    <w:lvl w:ilvl="1" w:tplc="DD581BD2">
      <w:numFmt w:val="none"/>
      <w:lvlText w:val=""/>
      <w:lvlJc w:val="left"/>
      <w:pPr>
        <w:tabs>
          <w:tab w:val="num" w:pos="360"/>
        </w:tabs>
      </w:pPr>
    </w:lvl>
    <w:lvl w:ilvl="2" w:tplc="9E4C787A">
      <w:numFmt w:val="none"/>
      <w:lvlText w:val=""/>
      <w:lvlJc w:val="left"/>
      <w:pPr>
        <w:tabs>
          <w:tab w:val="num" w:pos="360"/>
        </w:tabs>
      </w:pPr>
    </w:lvl>
    <w:lvl w:ilvl="3" w:tplc="636EFB22">
      <w:numFmt w:val="none"/>
      <w:lvlText w:val=""/>
      <w:lvlJc w:val="left"/>
      <w:pPr>
        <w:tabs>
          <w:tab w:val="num" w:pos="360"/>
        </w:tabs>
      </w:pPr>
    </w:lvl>
    <w:lvl w:ilvl="4" w:tplc="E760D28C">
      <w:numFmt w:val="none"/>
      <w:lvlText w:val=""/>
      <w:lvlJc w:val="left"/>
      <w:pPr>
        <w:tabs>
          <w:tab w:val="num" w:pos="360"/>
        </w:tabs>
      </w:pPr>
    </w:lvl>
    <w:lvl w:ilvl="5" w:tplc="DEC6D744">
      <w:numFmt w:val="none"/>
      <w:lvlText w:val=""/>
      <w:lvlJc w:val="left"/>
      <w:pPr>
        <w:tabs>
          <w:tab w:val="num" w:pos="360"/>
        </w:tabs>
      </w:pPr>
    </w:lvl>
    <w:lvl w:ilvl="6" w:tplc="CF9C122A">
      <w:numFmt w:val="none"/>
      <w:lvlText w:val=""/>
      <w:lvlJc w:val="left"/>
      <w:pPr>
        <w:tabs>
          <w:tab w:val="num" w:pos="360"/>
        </w:tabs>
      </w:pPr>
    </w:lvl>
    <w:lvl w:ilvl="7" w:tplc="4886A5BE">
      <w:numFmt w:val="none"/>
      <w:lvlText w:val=""/>
      <w:lvlJc w:val="left"/>
      <w:pPr>
        <w:tabs>
          <w:tab w:val="num" w:pos="360"/>
        </w:tabs>
      </w:pPr>
    </w:lvl>
    <w:lvl w:ilvl="8" w:tplc="DB828244">
      <w:numFmt w:val="none"/>
      <w:lvlText w:val=""/>
      <w:lvlJc w:val="left"/>
      <w:pPr>
        <w:tabs>
          <w:tab w:val="num" w:pos="360"/>
        </w:tabs>
      </w:pPr>
    </w:lvl>
  </w:abstractNum>
  <w:abstractNum w:abstractNumId="21">
    <w:nsid w:val="3FBC443A"/>
    <w:multiLevelType w:val="multilevel"/>
    <w:tmpl w:val="4B6E308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27904"/>
    <w:multiLevelType w:val="hybridMultilevel"/>
    <w:tmpl w:val="A7C81EA0"/>
    <w:lvl w:ilvl="0" w:tplc="3D266E00">
      <w:start w:val="20"/>
      <w:numFmt w:val="decimal"/>
      <w:lvlText w:val="%1."/>
      <w:lvlJc w:val="left"/>
      <w:pPr>
        <w:tabs>
          <w:tab w:val="num" w:pos="720"/>
        </w:tabs>
        <w:ind w:left="720" w:hanging="360"/>
      </w:pPr>
      <w:rPr>
        <w:rFonts w:hint="default"/>
      </w:rPr>
    </w:lvl>
    <w:lvl w:ilvl="1" w:tplc="6E122EB4">
      <w:numFmt w:val="none"/>
      <w:lvlText w:val=""/>
      <w:lvlJc w:val="left"/>
      <w:pPr>
        <w:tabs>
          <w:tab w:val="num" w:pos="360"/>
        </w:tabs>
      </w:pPr>
    </w:lvl>
    <w:lvl w:ilvl="2" w:tplc="0C6A9066">
      <w:numFmt w:val="none"/>
      <w:lvlText w:val=""/>
      <w:lvlJc w:val="left"/>
      <w:pPr>
        <w:tabs>
          <w:tab w:val="num" w:pos="360"/>
        </w:tabs>
      </w:pPr>
    </w:lvl>
    <w:lvl w:ilvl="3" w:tplc="0EC26D4A">
      <w:numFmt w:val="none"/>
      <w:lvlText w:val=""/>
      <w:lvlJc w:val="left"/>
      <w:pPr>
        <w:tabs>
          <w:tab w:val="num" w:pos="360"/>
        </w:tabs>
      </w:pPr>
    </w:lvl>
    <w:lvl w:ilvl="4" w:tplc="08D08F1A">
      <w:numFmt w:val="none"/>
      <w:lvlText w:val=""/>
      <w:lvlJc w:val="left"/>
      <w:pPr>
        <w:tabs>
          <w:tab w:val="num" w:pos="360"/>
        </w:tabs>
      </w:pPr>
    </w:lvl>
    <w:lvl w:ilvl="5" w:tplc="4CF81DBE">
      <w:numFmt w:val="none"/>
      <w:lvlText w:val=""/>
      <w:lvlJc w:val="left"/>
      <w:pPr>
        <w:tabs>
          <w:tab w:val="num" w:pos="360"/>
        </w:tabs>
      </w:pPr>
    </w:lvl>
    <w:lvl w:ilvl="6" w:tplc="441079C0">
      <w:numFmt w:val="none"/>
      <w:lvlText w:val=""/>
      <w:lvlJc w:val="left"/>
      <w:pPr>
        <w:tabs>
          <w:tab w:val="num" w:pos="360"/>
        </w:tabs>
      </w:pPr>
    </w:lvl>
    <w:lvl w:ilvl="7" w:tplc="454E14D4">
      <w:numFmt w:val="none"/>
      <w:lvlText w:val=""/>
      <w:lvlJc w:val="left"/>
      <w:pPr>
        <w:tabs>
          <w:tab w:val="num" w:pos="360"/>
        </w:tabs>
      </w:pPr>
    </w:lvl>
    <w:lvl w:ilvl="8" w:tplc="610C7B50">
      <w:numFmt w:val="none"/>
      <w:lvlText w:val=""/>
      <w:lvlJc w:val="left"/>
      <w:pPr>
        <w:tabs>
          <w:tab w:val="num" w:pos="360"/>
        </w:tabs>
      </w:pPr>
    </w:lvl>
  </w:abstractNum>
  <w:abstractNum w:abstractNumId="23">
    <w:nsid w:val="423A7251"/>
    <w:multiLevelType w:val="hybridMultilevel"/>
    <w:tmpl w:val="BEAE9FCE"/>
    <w:lvl w:ilvl="0" w:tplc="43EE97BE">
      <w:start w:val="12"/>
      <w:numFmt w:val="decimal"/>
      <w:lvlText w:val="%1."/>
      <w:lvlJc w:val="left"/>
      <w:pPr>
        <w:tabs>
          <w:tab w:val="num" w:pos="720"/>
        </w:tabs>
        <w:ind w:left="720" w:hanging="360"/>
      </w:pPr>
      <w:rPr>
        <w:rFonts w:hint="default"/>
      </w:rPr>
    </w:lvl>
    <w:lvl w:ilvl="1" w:tplc="BB4AB13C">
      <w:numFmt w:val="none"/>
      <w:lvlText w:val=""/>
      <w:lvlJc w:val="left"/>
      <w:pPr>
        <w:tabs>
          <w:tab w:val="num" w:pos="360"/>
        </w:tabs>
      </w:pPr>
    </w:lvl>
    <w:lvl w:ilvl="2" w:tplc="0060BFE8">
      <w:numFmt w:val="none"/>
      <w:lvlText w:val=""/>
      <w:lvlJc w:val="left"/>
      <w:pPr>
        <w:tabs>
          <w:tab w:val="num" w:pos="360"/>
        </w:tabs>
      </w:pPr>
    </w:lvl>
    <w:lvl w:ilvl="3" w:tplc="9A7CFEA2">
      <w:numFmt w:val="none"/>
      <w:lvlText w:val=""/>
      <w:lvlJc w:val="left"/>
      <w:pPr>
        <w:tabs>
          <w:tab w:val="num" w:pos="360"/>
        </w:tabs>
      </w:pPr>
    </w:lvl>
    <w:lvl w:ilvl="4" w:tplc="14649BE0">
      <w:numFmt w:val="none"/>
      <w:lvlText w:val=""/>
      <w:lvlJc w:val="left"/>
      <w:pPr>
        <w:tabs>
          <w:tab w:val="num" w:pos="360"/>
        </w:tabs>
      </w:pPr>
    </w:lvl>
    <w:lvl w:ilvl="5" w:tplc="461CF0CA">
      <w:numFmt w:val="none"/>
      <w:lvlText w:val=""/>
      <w:lvlJc w:val="left"/>
      <w:pPr>
        <w:tabs>
          <w:tab w:val="num" w:pos="360"/>
        </w:tabs>
      </w:pPr>
    </w:lvl>
    <w:lvl w:ilvl="6" w:tplc="319222EC">
      <w:numFmt w:val="none"/>
      <w:lvlText w:val=""/>
      <w:lvlJc w:val="left"/>
      <w:pPr>
        <w:tabs>
          <w:tab w:val="num" w:pos="360"/>
        </w:tabs>
      </w:pPr>
    </w:lvl>
    <w:lvl w:ilvl="7" w:tplc="2C94B47C">
      <w:numFmt w:val="none"/>
      <w:lvlText w:val=""/>
      <w:lvlJc w:val="left"/>
      <w:pPr>
        <w:tabs>
          <w:tab w:val="num" w:pos="360"/>
        </w:tabs>
      </w:pPr>
    </w:lvl>
    <w:lvl w:ilvl="8" w:tplc="71949FE8">
      <w:numFmt w:val="none"/>
      <w:lvlText w:val=""/>
      <w:lvlJc w:val="left"/>
      <w:pPr>
        <w:tabs>
          <w:tab w:val="num" w:pos="360"/>
        </w:tabs>
      </w:pPr>
    </w:lvl>
  </w:abstractNum>
  <w:abstractNum w:abstractNumId="24">
    <w:nsid w:val="46672363"/>
    <w:multiLevelType w:val="multilevel"/>
    <w:tmpl w:val="A5CC1AF8"/>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nsid w:val="4B3D2D2E"/>
    <w:multiLevelType w:val="hybridMultilevel"/>
    <w:tmpl w:val="19285CD6"/>
    <w:lvl w:ilvl="0" w:tplc="FDFC5B5C">
      <w:start w:val="19"/>
      <w:numFmt w:val="decimal"/>
      <w:lvlText w:val="%1."/>
      <w:lvlJc w:val="left"/>
      <w:pPr>
        <w:tabs>
          <w:tab w:val="num" w:pos="720"/>
        </w:tabs>
        <w:ind w:left="720" w:hanging="360"/>
      </w:pPr>
      <w:rPr>
        <w:rFonts w:hint="default"/>
      </w:rPr>
    </w:lvl>
    <w:lvl w:ilvl="1" w:tplc="31304FBA">
      <w:numFmt w:val="none"/>
      <w:lvlText w:val=""/>
      <w:lvlJc w:val="left"/>
      <w:pPr>
        <w:tabs>
          <w:tab w:val="num" w:pos="360"/>
        </w:tabs>
      </w:pPr>
    </w:lvl>
    <w:lvl w:ilvl="2" w:tplc="02FA8A66">
      <w:numFmt w:val="none"/>
      <w:lvlText w:val=""/>
      <w:lvlJc w:val="left"/>
      <w:pPr>
        <w:tabs>
          <w:tab w:val="num" w:pos="360"/>
        </w:tabs>
      </w:pPr>
    </w:lvl>
    <w:lvl w:ilvl="3" w:tplc="114AB144">
      <w:numFmt w:val="none"/>
      <w:lvlText w:val=""/>
      <w:lvlJc w:val="left"/>
      <w:pPr>
        <w:tabs>
          <w:tab w:val="num" w:pos="360"/>
        </w:tabs>
      </w:pPr>
    </w:lvl>
    <w:lvl w:ilvl="4" w:tplc="E9C0013E">
      <w:numFmt w:val="none"/>
      <w:lvlText w:val=""/>
      <w:lvlJc w:val="left"/>
      <w:pPr>
        <w:tabs>
          <w:tab w:val="num" w:pos="360"/>
        </w:tabs>
      </w:pPr>
    </w:lvl>
    <w:lvl w:ilvl="5" w:tplc="E3220B30">
      <w:numFmt w:val="none"/>
      <w:lvlText w:val=""/>
      <w:lvlJc w:val="left"/>
      <w:pPr>
        <w:tabs>
          <w:tab w:val="num" w:pos="360"/>
        </w:tabs>
      </w:pPr>
    </w:lvl>
    <w:lvl w:ilvl="6" w:tplc="8A64C6E6">
      <w:numFmt w:val="none"/>
      <w:lvlText w:val=""/>
      <w:lvlJc w:val="left"/>
      <w:pPr>
        <w:tabs>
          <w:tab w:val="num" w:pos="360"/>
        </w:tabs>
      </w:pPr>
    </w:lvl>
    <w:lvl w:ilvl="7" w:tplc="F7589F06">
      <w:numFmt w:val="none"/>
      <w:lvlText w:val=""/>
      <w:lvlJc w:val="left"/>
      <w:pPr>
        <w:tabs>
          <w:tab w:val="num" w:pos="360"/>
        </w:tabs>
      </w:pPr>
    </w:lvl>
    <w:lvl w:ilvl="8" w:tplc="2BE08E48">
      <w:numFmt w:val="none"/>
      <w:lvlText w:val=""/>
      <w:lvlJc w:val="left"/>
      <w:pPr>
        <w:tabs>
          <w:tab w:val="num" w:pos="360"/>
        </w:tabs>
      </w:pPr>
    </w:lvl>
  </w:abstractNum>
  <w:abstractNum w:abstractNumId="26">
    <w:nsid w:val="4D9352A5"/>
    <w:multiLevelType w:val="hybridMultilevel"/>
    <w:tmpl w:val="2A463CA0"/>
    <w:lvl w:ilvl="0" w:tplc="3C421542">
      <w:start w:val="13"/>
      <w:numFmt w:val="decimal"/>
      <w:lvlText w:val="%1."/>
      <w:lvlJc w:val="left"/>
      <w:pPr>
        <w:tabs>
          <w:tab w:val="num" w:pos="720"/>
        </w:tabs>
        <w:ind w:left="720" w:hanging="360"/>
      </w:pPr>
      <w:rPr>
        <w:rFonts w:hint="default"/>
      </w:rPr>
    </w:lvl>
    <w:lvl w:ilvl="1" w:tplc="019299D4">
      <w:numFmt w:val="none"/>
      <w:lvlText w:val=""/>
      <w:lvlJc w:val="left"/>
      <w:pPr>
        <w:tabs>
          <w:tab w:val="num" w:pos="360"/>
        </w:tabs>
      </w:pPr>
    </w:lvl>
    <w:lvl w:ilvl="2" w:tplc="01FC717E">
      <w:numFmt w:val="none"/>
      <w:lvlText w:val=""/>
      <w:lvlJc w:val="left"/>
      <w:pPr>
        <w:tabs>
          <w:tab w:val="num" w:pos="360"/>
        </w:tabs>
      </w:pPr>
    </w:lvl>
    <w:lvl w:ilvl="3" w:tplc="6204AA30">
      <w:numFmt w:val="none"/>
      <w:lvlText w:val=""/>
      <w:lvlJc w:val="left"/>
      <w:pPr>
        <w:tabs>
          <w:tab w:val="num" w:pos="360"/>
        </w:tabs>
      </w:pPr>
    </w:lvl>
    <w:lvl w:ilvl="4" w:tplc="68028812">
      <w:numFmt w:val="none"/>
      <w:lvlText w:val=""/>
      <w:lvlJc w:val="left"/>
      <w:pPr>
        <w:tabs>
          <w:tab w:val="num" w:pos="360"/>
        </w:tabs>
      </w:pPr>
    </w:lvl>
    <w:lvl w:ilvl="5" w:tplc="7AF46BE0">
      <w:numFmt w:val="none"/>
      <w:lvlText w:val=""/>
      <w:lvlJc w:val="left"/>
      <w:pPr>
        <w:tabs>
          <w:tab w:val="num" w:pos="360"/>
        </w:tabs>
      </w:pPr>
    </w:lvl>
    <w:lvl w:ilvl="6" w:tplc="E9C23CD6">
      <w:numFmt w:val="none"/>
      <w:lvlText w:val=""/>
      <w:lvlJc w:val="left"/>
      <w:pPr>
        <w:tabs>
          <w:tab w:val="num" w:pos="360"/>
        </w:tabs>
      </w:pPr>
    </w:lvl>
    <w:lvl w:ilvl="7" w:tplc="3514A7B0">
      <w:numFmt w:val="none"/>
      <w:lvlText w:val=""/>
      <w:lvlJc w:val="left"/>
      <w:pPr>
        <w:tabs>
          <w:tab w:val="num" w:pos="360"/>
        </w:tabs>
      </w:pPr>
    </w:lvl>
    <w:lvl w:ilvl="8" w:tplc="BD40FB76">
      <w:numFmt w:val="none"/>
      <w:lvlText w:val=""/>
      <w:lvlJc w:val="left"/>
      <w:pPr>
        <w:tabs>
          <w:tab w:val="num" w:pos="360"/>
        </w:tabs>
      </w:pPr>
    </w:lvl>
  </w:abstractNum>
  <w:abstractNum w:abstractNumId="27">
    <w:nsid w:val="4E9A3F91"/>
    <w:multiLevelType w:val="hybridMultilevel"/>
    <w:tmpl w:val="960CBC84"/>
    <w:lvl w:ilvl="0" w:tplc="C74E96A4">
      <w:start w:val="31"/>
      <w:numFmt w:val="decimal"/>
      <w:lvlText w:val="%1."/>
      <w:lvlJc w:val="left"/>
      <w:pPr>
        <w:tabs>
          <w:tab w:val="num" w:pos="720"/>
        </w:tabs>
        <w:ind w:left="720" w:hanging="360"/>
      </w:pPr>
      <w:rPr>
        <w:rFonts w:hint="default"/>
      </w:rPr>
    </w:lvl>
    <w:lvl w:ilvl="1" w:tplc="988E1598">
      <w:numFmt w:val="none"/>
      <w:lvlText w:val=""/>
      <w:lvlJc w:val="left"/>
      <w:pPr>
        <w:tabs>
          <w:tab w:val="num" w:pos="360"/>
        </w:tabs>
      </w:pPr>
    </w:lvl>
    <w:lvl w:ilvl="2" w:tplc="CA92C99A">
      <w:numFmt w:val="none"/>
      <w:lvlText w:val=""/>
      <w:lvlJc w:val="left"/>
      <w:pPr>
        <w:tabs>
          <w:tab w:val="num" w:pos="360"/>
        </w:tabs>
      </w:pPr>
    </w:lvl>
    <w:lvl w:ilvl="3" w:tplc="A686EEA2">
      <w:numFmt w:val="none"/>
      <w:lvlText w:val=""/>
      <w:lvlJc w:val="left"/>
      <w:pPr>
        <w:tabs>
          <w:tab w:val="num" w:pos="360"/>
        </w:tabs>
      </w:pPr>
    </w:lvl>
    <w:lvl w:ilvl="4" w:tplc="7FE0227E">
      <w:numFmt w:val="none"/>
      <w:lvlText w:val=""/>
      <w:lvlJc w:val="left"/>
      <w:pPr>
        <w:tabs>
          <w:tab w:val="num" w:pos="360"/>
        </w:tabs>
      </w:pPr>
    </w:lvl>
    <w:lvl w:ilvl="5" w:tplc="A96E61FC">
      <w:numFmt w:val="none"/>
      <w:lvlText w:val=""/>
      <w:lvlJc w:val="left"/>
      <w:pPr>
        <w:tabs>
          <w:tab w:val="num" w:pos="360"/>
        </w:tabs>
      </w:pPr>
    </w:lvl>
    <w:lvl w:ilvl="6" w:tplc="83561758">
      <w:numFmt w:val="none"/>
      <w:lvlText w:val=""/>
      <w:lvlJc w:val="left"/>
      <w:pPr>
        <w:tabs>
          <w:tab w:val="num" w:pos="360"/>
        </w:tabs>
      </w:pPr>
    </w:lvl>
    <w:lvl w:ilvl="7" w:tplc="D8246562">
      <w:numFmt w:val="none"/>
      <w:lvlText w:val=""/>
      <w:lvlJc w:val="left"/>
      <w:pPr>
        <w:tabs>
          <w:tab w:val="num" w:pos="360"/>
        </w:tabs>
      </w:pPr>
    </w:lvl>
    <w:lvl w:ilvl="8" w:tplc="E54AD7EE">
      <w:numFmt w:val="none"/>
      <w:lvlText w:val=""/>
      <w:lvlJc w:val="left"/>
      <w:pPr>
        <w:tabs>
          <w:tab w:val="num" w:pos="360"/>
        </w:tabs>
      </w:pPr>
    </w:lvl>
  </w:abstractNum>
  <w:abstractNum w:abstractNumId="28">
    <w:nsid w:val="52C04AD8"/>
    <w:multiLevelType w:val="hybridMultilevel"/>
    <w:tmpl w:val="E9365946"/>
    <w:lvl w:ilvl="0" w:tplc="5B5E9398">
      <w:start w:val="4"/>
      <w:numFmt w:val="decimal"/>
      <w:lvlText w:val="%1."/>
      <w:lvlJc w:val="left"/>
      <w:pPr>
        <w:tabs>
          <w:tab w:val="num" w:pos="720"/>
        </w:tabs>
        <w:ind w:left="720" w:hanging="360"/>
      </w:pPr>
      <w:rPr>
        <w:rFonts w:hint="default"/>
      </w:rPr>
    </w:lvl>
    <w:lvl w:ilvl="1" w:tplc="93A6E0BE">
      <w:numFmt w:val="none"/>
      <w:lvlText w:val=""/>
      <w:lvlJc w:val="left"/>
      <w:pPr>
        <w:tabs>
          <w:tab w:val="num" w:pos="360"/>
        </w:tabs>
      </w:pPr>
    </w:lvl>
    <w:lvl w:ilvl="2" w:tplc="5F90A578">
      <w:numFmt w:val="none"/>
      <w:lvlText w:val=""/>
      <w:lvlJc w:val="left"/>
      <w:pPr>
        <w:tabs>
          <w:tab w:val="num" w:pos="360"/>
        </w:tabs>
      </w:pPr>
    </w:lvl>
    <w:lvl w:ilvl="3" w:tplc="853CBAD2">
      <w:numFmt w:val="none"/>
      <w:lvlText w:val=""/>
      <w:lvlJc w:val="left"/>
      <w:pPr>
        <w:tabs>
          <w:tab w:val="num" w:pos="360"/>
        </w:tabs>
      </w:pPr>
    </w:lvl>
    <w:lvl w:ilvl="4" w:tplc="90A0B8DC">
      <w:numFmt w:val="none"/>
      <w:lvlText w:val=""/>
      <w:lvlJc w:val="left"/>
      <w:pPr>
        <w:tabs>
          <w:tab w:val="num" w:pos="360"/>
        </w:tabs>
      </w:pPr>
    </w:lvl>
    <w:lvl w:ilvl="5" w:tplc="3EF00718">
      <w:numFmt w:val="none"/>
      <w:lvlText w:val=""/>
      <w:lvlJc w:val="left"/>
      <w:pPr>
        <w:tabs>
          <w:tab w:val="num" w:pos="360"/>
        </w:tabs>
      </w:pPr>
    </w:lvl>
    <w:lvl w:ilvl="6" w:tplc="A4BEB07E">
      <w:numFmt w:val="none"/>
      <w:lvlText w:val=""/>
      <w:lvlJc w:val="left"/>
      <w:pPr>
        <w:tabs>
          <w:tab w:val="num" w:pos="360"/>
        </w:tabs>
      </w:pPr>
    </w:lvl>
    <w:lvl w:ilvl="7" w:tplc="40103366">
      <w:numFmt w:val="none"/>
      <w:lvlText w:val=""/>
      <w:lvlJc w:val="left"/>
      <w:pPr>
        <w:tabs>
          <w:tab w:val="num" w:pos="360"/>
        </w:tabs>
      </w:pPr>
    </w:lvl>
    <w:lvl w:ilvl="8" w:tplc="4C142552">
      <w:numFmt w:val="none"/>
      <w:lvlText w:val=""/>
      <w:lvlJc w:val="left"/>
      <w:pPr>
        <w:tabs>
          <w:tab w:val="num" w:pos="360"/>
        </w:tabs>
      </w:pPr>
    </w:lvl>
  </w:abstractNum>
  <w:abstractNum w:abstractNumId="29">
    <w:nsid w:val="55A2705F"/>
    <w:multiLevelType w:val="hybridMultilevel"/>
    <w:tmpl w:val="4880E00E"/>
    <w:lvl w:ilvl="0" w:tplc="36EEACC2">
      <w:start w:val="27"/>
      <w:numFmt w:val="decimal"/>
      <w:lvlText w:val="%1."/>
      <w:lvlJc w:val="left"/>
      <w:pPr>
        <w:tabs>
          <w:tab w:val="num" w:pos="720"/>
        </w:tabs>
        <w:ind w:left="720" w:hanging="360"/>
      </w:pPr>
      <w:rPr>
        <w:rFonts w:hint="default"/>
      </w:rPr>
    </w:lvl>
    <w:lvl w:ilvl="1" w:tplc="439056CE">
      <w:numFmt w:val="none"/>
      <w:lvlText w:val=""/>
      <w:lvlJc w:val="left"/>
      <w:pPr>
        <w:tabs>
          <w:tab w:val="num" w:pos="360"/>
        </w:tabs>
      </w:pPr>
    </w:lvl>
    <w:lvl w:ilvl="2" w:tplc="7624BBD6">
      <w:numFmt w:val="none"/>
      <w:lvlText w:val=""/>
      <w:lvlJc w:val="left"/>
      <w:pPr>
        <w:tabs>
          <w:tab w:val="num" w:pos="360"/>
        </w:tabs>
      </w:pPr>
    </w:lvl>
    <w:lvl w:ilvl="3" w:tplc="7C264930">
      <w:numFmt w:val="none"/>
      <w:lvlText w:val=""/>
      <w:lvlJc w:val="left"/>
      <w:pPr>
        <w:tabs>
          <w:tab w:val="num" w:pos="360"/>
        </w:tabs>
      </w:pPr>
    </w:lvl>
    <w:lvl w:ilvl="4" w:tplc="4D94808A">
      <w:numFmt w:val="none"/>
      <w:lvlText w:val=""/>
      <w:lvlJc w:val="left"/>
      <w:pPr>
        <w:tabs>
          <w:tab w:val="num" w:pos="360"/>
        </w:tabs>
      </w:pPr>
    </w:lvl>
    <w:lvl w:ilvl="5" w:tplc="A5400B80">
      <w:numFmt w:val="none"/>
      <w:lvlText w:val=""/>
      <w:lvlJc w:val="left"/>
      <w:pPr>
        <w:tabs>
          <w:tab w:val="num" w:pos="360"/>
        </w:tabs>
      </w:pPr>
    </w:lvl>
    <w:lvl w:ilvl="6" w:tplc="8B70CB7E">
      <w:numFmt w:val="none"/>
      <w:lvlText w:val=""/>
      <w:lvlJc w:val="left"/>
      <w:pPr>
        <w:tabs>
          <w:tab w:val="num" w:pos="360"/>
        </w:tabs>
      </w:pPr>
    </w:lvl>
    <w:lvl w:ilvl="7" w:tplc="2E4EF464">
      <w:numFmt w:val="none"/>
      <w:lvlText w:val=""/>
      <w:lvlJc w:val="left"/>
      <w:pPr>
        <w:tabs>
          <w:tab w:val="num" w:pos="360"/>
        </w:tabs>
      </w:pPr>
    </w:lvl>
    <w:lvl w:ilvl="8" w:tplc="67DA9FA0">
      <w:numFmt w:val="none"/>
      <w:lvlText w:val=""/>
      <w:lvlJc w:val="left"/>
      <w:pPr>
        <w:tabs>
          <w:tab w:val="num" w:pos="360"/>
        </w:tabs>
      </w:pPr>
    </w:lvl>
  </w:abstractNum>
  <w:abstractNum w:abstractNumId="30">
    <w:nsid w:val="56C9176E"/>
    <w:multiLevelType w:val="hybridMultilevel"/>
    <w:tmpl w:val="8B945944"/>
    <w:lvl w:ilvl="0" w:tplc="EC8EC19E">
      <w:start w:val="33"/>
      <w:numFmt w:val="decimal"/>
      <w:lvlText w:val="%1."/>
      <w:lvlJc w:val="left"/>
      <w:pPr>
        <w:tabs>
          <w:tab w:val="num" w:pos="720"/>
        </w:tabs>
        <w:ind w:left="720" w:hanging="360"/>
      </w:pPr>
      <w:rPr>
        <w:rFonts w:hint="default"/>
      </w:rPr>
    </w:lvl>
    <w:lvl w:ilvl="1" w:tplc="846450E8">
      <w:numFmt w:val="none"/>
      <w:lvlText w:val=""/>
      <w:lvlJc w:val="left"/>
      <w:pPr>
        <w:tabs>
          <w:tab w:val="num" w:pos="360"/>
        </w:tabs>
      </w:pPr>
    </w:lvl>
    <w:lvl w:ilvl="2" w:tplc="2968C828">
      <w:numFmt w:val="none"/>
      <w:lvlText w:val=""/>
      <w:lvlJc w:val="left"/>
      <w:pPr>
        <w:tabs>
          <w:tab w:val="num" w:pos="360"/>
        </w:tabs>
      </w:pPr>
    </w:lvl>
    <w:lvl w:ilvl="3" w:tplc="22963E50">
      <w:numFmt w:val="none"/>
      <w:lvlText w:val=""/>
      <w:lvlJc w:val="left"/>
      <w:pPr>
        <w:tabs>
          <w:tab w:val="num" w:pos="360"/>
        </w:tabs>
      </w:pPr>
    </w:lvl>
    <w:lvl w:ilvl="4" w:tplc="D6E0D0B0">
      <w:numFmt w:val="none"/>
      <w:lvlText w:val=""/>
      <w:lvlJc w:val="left"/>
      <w:pPr>
        <w:tabs>
          <w:tab w:val="num" w:pos="360"/>
        </w:tabs>
      </w:pPr>
    </w:lvl>
    <w:lvl w:ilvl="5" w:tplc="82EAE05A">
      <w:numFmt w:val="none"/>
      <w:lvlText w:val=""/>
      <w:lvlJc w:val="left"/>
      <w:pPr>
        <w:tabs>
          <w:tab w:val="num" w:pos="360"/>
        </w:tabs>
      </w:pPr>
    </w:lvl>
    <w:lvl w:ilvl="6" w:tplc="9FCAAE46">
      <w:numFmt w:val="none"/>
      <w:lvlText w:val=""/>
      <w:lvlJc w:val="left"/>
      <w:pPr>
        <w:tabs>
          <w:tab w:val="num" w:pos="360"/>
        </w:tabs>
      </w:pPr>
    </w:lvl>
    <w:lvl w:ilvl="7" w:tplc="27BEE930">
      <w:numFmt w:val="none"/>
      <w:lvlText w:val=""/>
      <w:lvlJc w:val="left"/>
      <w:pPr>
        <w:tabs>
          <w:tab w:val="num" w:pos="360"/>
        </w:tabs>
      </w:pPr>
    </w:lvl>
    <w:lvl w:ilvl="8" w:tplc="5CF485F8">
      <w:numFmt w:val="none"/>
      <w:lvlText w:val=""/>
      <w:lvlJc w:val="left"/>
      <w:pPr>
        <w:tabs>
          <w:tab w:val="num" w:pos="360"/>
        </w:tabs>
      </w:pPr>
    </w:lvl>
  </w:abstractNum>
  <w:abstractNum w:abstractNumId="31">
    <w:nsid w:val="61B10C6A"/>
    <w:multiLevelType w:val="hybridMultilevel"/>
    <w:tmpl w:val="2962F01E"/>
    <w:lvl w:ilvl="0" w:tplc="6A1C29B6">
      <w:start w:val="43"/>
      <w:numFmt w:val="decimal"/>
      <w:lvlText w:val="%1."/>
      <w:lvlJc w:val="left"/>
      <w:pPr>
        <w:tabs>
          <w:tab w:val="num" w:pos="720"/>
        </w:tabs>
        <w:ind w:left="720" w:hanging="360"/>
      </w:pPr>
      <w:rPr>
        <w:rFonts w:hint="default"/>
      </w:rPr>
    </w:lvl>
    <w:lvl w:ilvl="1" w:tplc="787A3D5E">
      <w:numFmt w:val="none"/>
      <w:lvlText w:val=""/>
      <w:lvlJc w:val="left"/>
      <w:pPr>
        <w:tabs>
          <w:tab w:val="num" w:pos="360"/>
        </w:tabs>
      </w:pPr>
    </w:lvl>
    <w:lvl w:ilvl="2" w:tplc="A142D362">
      <w:numFmt w:val="none"/>
      <w:lvlText w:val=""/>
      <w:lvlJc w:val="left"/>
      <w:pPr>
        <w:tabs>
          <w:tab w:val="num" w:pos="360"/>
        </w:tabs>
      </w:pPr>
    </w:lvl>
    <w:lvl w:ilvl="3" w:tplc="076AE83A">
      <w:numFmt w:val="none"/>
      <w:lvlText w:val=""/>
      <w:lvlJc w:val="left"/>
      <w:pPr>
        <w:tabs>
          <w:tab w:val="num" w:pos="360"/>
        </w:tabs>
      </w:pPr>
    </w:lvl>
    <w:lvl w:ilvl="4" w:tplc="A126CEEC">
      <w:numFmt w:val="none"/>
      <w:lvlText w:val=""/>
      <w:lvlJc w:val="left"/>
      <w:pPr>
        <w:tabs>
          <w:tab w:val="num" w:pos="360"/>
        </w:tabs>
      </w:pPr>
    </w:lvl>
    <w:lvl w:ilvl="5" w:tplc="BAF034D0">
      <w:numFmt w:val="none"/>
      <w:lvlText w:val=""/>
      <w:lvlJc w:val="left"/>
      <w:pPr>
        <w:tabs>
          <w:tab w:val="num" w:pos="360"/>
        </w:tabs>
      </w:pPr>
    </w:lvl>
    <w:lvl w:ilvl="6" w:tplc="6ED67A60">
      <w:numFmt w:val="none"/>
      <w:lvlText w:val=""/>
      <w:lvlJc w:val="left"/>
      <w:pPr>
        <w:tabs>
          <w:tab w:val="num" w:pos="360"/>
        </w:tabs>
      </w:pPr>
    </w:lvl>
    <w:lvl w:ilvl="7" w:tplc="41BAE480">
      <w:numFmt w:val="none"/>
      <w:lvlText w:val=""/>
      <w:lvlJc w:val="left"/>
      <w:pPr>
        <w:tabs>
          <w:tab w:val="num" w:pos="360"/>
        </w:tabs>
      </w:pPr>
    </w:lvl>
    <w:lvl w:ilvl="8" w:tplc="B852ABA0">
      <w:numFmt w:val="none"/>
      <w:lvlText w:val=""/>
      <w:lvlJc w:val="left"/>
      <w:pPr>
        <w:tabs>
          <w:tab w:val="num" w:pos="360"/>
        </w:tabs>
      </w:pPr>
    </w:lvl>
  </w:abstractNum>
  <w:abstractNum w:abstractNumId="32">
    <w:nsid w:val="6457240A"/>
    <w:multiLevelType w:val="hybridMultilevel"/>
    <w:tmpl w:val="186E9F46"/>
    <w:lvl w:ilvl="0" w:tplc="F0CA3078">
      <w:start w:val="15"/>
      <w:numFmt w:val="decimal"/>
      <w:lvlText w:val="%1."/>
      <w:lvlJc w:val="left"/>
      <w:pPr>
        <w:tabs>
          <w:tab w:val="num" w:pos="720"/>
        </w:tabs>
        <w:ind w:left="720" w:hanging="360"/>
      </w:pPr>
      <w:rPr>
        <w:rFonts w:hint="default"/>
      </w:rPr>
    </w:lvl>
    <w:lvl w:ilvl="1" w:tplc="B672E676">
      <w:numFmt w:val="none"/>
      <w:lvlText w:val=""/>
      <w:lvlJc w:val="left"/>
      <w:pPr>
        <w:tabs>
          <w:tab w:val="num" w:pos="360"/>
        </w:tabs>
      </w:pPr>
    </w:lvl>
    <w:lvl w:ilvl="2" w:tplc="C42C5404">
      <w:numFmt w:val="none"/>
      <w:lvlText w:val=""/>
      <w:lvlJc w:val="left"/>
      <w:pPr>
        <w:tabs>
          <w:tab w:val="num" w:pos="360"/>
        </w:tabs>
      </w:pPr>
    </w:lvl>
    <w:lvl w:ilvl="3" w:tplc="A22AAE54">
      <w:numFmt w:val="none"/>
      <w:lvlText w:val=""/>
      <w:lvlJc w:val="left"/>
      <w:pPr>
        <w:tabs>
          <w:tab w:val="num" w:pos="360"/>
        </w:tabs>
      </w:pPr>
    </w:lvl>
    <w:lvl w:ilvl="4" w:tplc="5B5678A6">
      <w:numFmt w:val="none"/>
      <w:lvlText w:val=""/>
      <w:lvlJc w:val="left"/>
      <w:pPr>
        <w:tabs>
          <w:tab w:val="num" w:pos="360"/>
        </w:tabs>
      </w:pPr>
    </w:lvl>
    <w:lvl w:ilvl="5" w:tplc="D6F2A6DE">
      <w:numFmt w:val="none"/>
      <w:lvlText w:val=""/>
      <w:lvlJc w:val="left"/>
      <w:pPr>
        <w:tabs>
          <w:tab w:val="num" w:pos="360"/>
        </w:tabs>
      </w:pPr>
    </w:lvl>
    <w:lvl w:ilvl="6" w:tplc="0678659E">
      <w:numFmt w:val="none"/>
      <w:lvlText w:val=""/>
      <w:lvlJc w:val="left"/>
      <w:pPr>
        <w:tabs>
          <w:tab w:val="num" w:pos="360"/>
        </w:tabs>
      </w:pPr>
    </w:lvl>
    <w:lvl w:ilvl="7" w:tplc="C3CC0844">
      <w:numFmt w:val="none"/>
      <w:lvlText w:val=""/>
      <w:lvlJc w:val="left"/>
      <w:pPr>
        <w:tabs>
          <w:tab w:val="num" w:pos="360"/>
        </w:tabs>
      </w:pPr>
    </w:lvl>
    <w:lvl w:ilvl="8" w:tplc="6E8C6F0C">
      <w:numFmt w:val="none"/>
      <w:lvlText w:val=""/>
      <w:lvlJc w:val="left"/>
      <w:pPr>
        <w:tabs>
          <w:tab w:val="num" w:pos="360"/>
        </w:tabs>
      </w:pPr>
    </w:lvl>
  </w:abstractNum>
  <w:abstractNum w:abstractNumId="33">
    <w:nsid w:val="66F76E38"/>
    <w:multiLevelType w:val="hybridMultilevel"/>
    <w:tmpl w:val="670C91EA"/>
    <w:lvl w:ilvl="0" w:tplc="207ECAB0">
      <w:start w:val="29"/>
      <w:numFmt w:val="decimal"/>
      <w:lvlText w:val="%1."/>
      <w:lvlJc w:val="left"/>
      <w:pPr>
        <w:tabs>
          <w:tab w:val="num" w:pos="720"/>
        </w:tabs>
        <w:ind w:left="720" w:hanging="360"/>
      </w:pPr>
      <w:rPr>
        <w:rFonts w:hint="default"/>
      </w:rPr>
    </w:lvl>
    <w:lvl w:ilvl="1" w:tplc="49604160">
      <w:numFmt w:val="none"/>
      <w:lvlText w:val=""/>
      <w:lvlJc w:val="left"/>
      <w:pPr>
        <w:tabs>
          <w:tab w:val="num" w:pos="360"/>
        </w:tabs>
      </w:pPr>
    </w:lvl>
    <w:lvl w:ilvl="2" w:tplc="5ABEA828">
      <w:numFmt w:val="none"/>
      <w:lvlText w:val=""/>
      <w:lvlJc w:val="left"/>
      <w:pPr>
        <w:tabs>
          <w:tab w:val="num" w:pos="360"/>
        </w:tabs>
      </w:pPr>
    </w:lvl>
    <w:lvl w:ilvl="3" w:tplc="9B104062">
      <w:numFmt w:val="none"/>
      <w:lvlText w:val=""/>
      <w:lvlJc w:val="left"/>
      <w:pPr>
        <w:tabs>
          <w:tab w:val="num" w:pos="360"/>
        </w:tabs>
      </w:pPr>
    </w:lvl>
    <w:lvl w:ilvl="4" w:tplc="78EC506E">
      <w:numFmt w:val="none"/>
      <w:lvlText w:val=""/>
      <w:lvlJc w:val="left"/>
      <w:pPr>
        <w:tabs>
          <w:tab w:val="num" w:pos="360"/>
        </w:tabs>
      </w:pPr>
    </w:lvl>
    <w:lvl w:ilvl="5" w:tplc="FAA2CDC6">
      <w:numFmt w:val="none"/>
      <w:lvlText w:val=""/>
      <w:lvlJc w:val="left"/>
      <w:pPr>
        <w:tabs>
          <w:tab w:val="num" w:pos="360"/>
        </w:tabs>
      </w:pPr>
    </w:lvl>
    <w:lvl w:ilvl="6" w:tplc="9A8A0E12">
      <w:numFmt w:val="none"/>
      <w:lvlText w:val=""/>
      <w:lvlJc w:val="left"/>
      <w:pPr>
        <w:tabs>
          <w:tab w:val="num" w:pos="360"/>
        </w:tabs>
      </w:pPr>
    </w:lvl>
    <w:lvl w:ilvl="7" w:tplc="111E129C">
      <w:numFmt w:val="none"/>
      <w:lvlText w:val=""/>
      <w:lvlJc w:val="left"/>
      <w:pPr>
        <w:tabs>
          <w:tab w:val="num" w:pos="360"/>
        </w:tabs>
      </w:pPr>
    </w:lvl>
    <w:lvl w:ilvl="8" w:tplc="5D68E022">
      <w:numFmt w:val="none"/>
      <w:lvlText w:val=""/>
      <w:lvlJc w:val="left"/>
      <w:pPr>
        <w:tabs>
          <w:tab w:val="num" w:pos="360"/>
        </w:tabs>
      </w:pPr>
    </w:lvl>
  </w:abstractNum>
  <w:abstractNum w:abstractNumId="34">
    <w:nsid w:val="692D1ED2"/>
    <w:multiLevelType w:val="hybridMultilevel"/>
    <w:tmpl w:val="18B4FC86"/>
    <w:lvl w:ilvl="0" w:tplc="3DC074CA">
      <w:start w:val="22"/>
      <w:numFmt w:val="decimal"/>
      <w:lvlText w:val="%1."/>
      <w:lvlJc w:val="left"/>
      <w:pPr>
        <w:tabs>
          <w:tab w:val="num" w:pos="720"/>
        </w:tabs>
        <w:ind w:left="720" w:hanging="360"/>
      </w:pPr>
      <w:rPr>
        <w:rFonts w:hint="default"/>
      </w:rPr>
    </w:lvl>
    <w:lvl w:ilvl="1" w:tplc="0E761FF8">
      <w:numFmt w:val="none"/>
      <w:lvlText w:val=""/>
      <w:lvlJc w:val="left"/>
      <w:pPr>
        <w:tabs>
          <w:tab w:val="num" w:pos="360"/>
        </w:tabs>
      </w:pPr>
    </w:lvl>
    <w:lvl w:ilvl="2" w:tplc="C144D9EA">
      <w:numFmt w:val="none"/>
      <w:lvlText w:val=""/>
      <w:lvlJc w:val="left"/>
      <w:pPr>
        <w:tabs>
          <w:tab w:val="num" w:pos="360"/>
        </w:tabs>
      </w:pPr>
    </w:lvl>
    <w:lvl w:ilvl="3" w:tplc="8AF0BE78">
      <w:numFmt w:val="none"/>
      <w:lvlText w:val=""/>
      <w:lvlJc w:val="left"/>
      <w:pPr>
        <w:tabs>
          <w:tab w:val="num" w:pos="360"/>
        </w:tabs>
      </w:pPr>
    </w:lvl>
    <w:lvl w:ilvl="4" w:tplc="85BAC41E">
      <w:numFmt w:val="none"/>
      <w:lvlText w:val=""/>
      <w:lvlJc w:val="left"/>
      <w:pPr>
        <w:tabs>
          <w:tab w:val="num" w:pos="360"/>
        </w:tabs>
      </w:pPr>
    </w:lvl>
    <w:lvl w:ilvl="5" w:tplc="2DA097BA">
      <w:numFmt w:val="none"/>
      <w:lvlText w:val=""/>
      <w:lvlJc w:val="left"/>
      <w:pPr>
        <w:tabs>
          <w:tab w:val="num" w:pos="360"/>
        </w:tabs>
      </w:pPr>
    </w:lvl>
    <w:lvl w:ilvl="6" w:tplc="652E1BF4">
      <w:numFmt w:val="none"/>
      <w:lvlText w:val=""/>
      <w:lvlJc w:val="left"/>
      <w:pPr>
        <w:tabs>
          <w:tab w:val="num" w:pos="360"/>
        </w:tabs>
      </w:pPr>
    </w:lvl>
    <w:lvl w:ilvl="7" w:tplc="A28A231C">
      <w:numFmt w:val="none"/>
      <w:lvlText w:val=""/>
      <w:lvlJc w:val="left"/>
      <w:pPr>
        <w:tabs>
          <w:tab w:val="num" w:pos="360"/>
        </w:tabs>
      </w:pPr>
    </w:lvl>
    <w:lvl w:ilvl="8" w:tplc="6EECC4DE">
      <w:numFmt w:val="none"/>
      <w:lvlText w:val=""/>
      <w:lvlJc w:val="left"/>
      <w:pPr>
        <w:tabs>
          <w:tab w:val="num" w:pos="360"/>
        </w:tabs>
      </w:pPr>
    </w:lvl>
  </w:abstractNum>
  <w:abstractNum w:abstractNumId="35">
    <w:nsid w:val="6C10721B"/>
    <w:multiLevelType w:val="hybridMultilevel"/>
    <w:tmpl w:val="D94A8174"/>
    <w:lvl w:ilvl="0" w:tplc="BC0CC036">
      <w:start w:val="34"/>
      <w:numFmt w:val="decimal"/>
      <w:lvlText w:val="%1."/>
      <w:lvlJc w:val="left"/>
      <w:pPr>
        <w:tabs>
          <w:tab w:val="num" w:pos="720"/>
        </w:tabs>
        <w:ind w:left="720" w:hanging="360"/>
      </w:pPr>
      <w:rPr>
        <w:rFonts w:hint="default"/>
      </w:rPr>
    </w:lvl>
    <w:lvl w:ilvl="1" w:tplc="75EC8062">
      <w:numFmt w:val="none"/>
      <w:lvlText w:val=""/>
      <w:lvlJc w:val="left"/>
      <w:pPr>
        <w:tabs>
          <w:tab w:val="num" w:pos="360"/>
        </w:tabs>
      </w:pPr>
    </w:lvl>
    <w:lvl w:ilvl="2" w:tplc="951CCC00">
      <w:numFmt w:val="none"/>
      <w:lvlText w:val=""/>
      <w:lvlJc w:val="left"/>
      <w:pPr>
        <w:tabs>
          <w:tab w:val="num" w:pos="360"/>
        </w:tabs>
      </w:pPr>
    </w:lvl>
    <w:lvl w:ilvl="3" w:tplc="B3B22866">
      <w:numFmt w:val="none"/>
      <w:lvlText w:val=""/>
      <w:lvlJc w:val="left"/>
      <w:pPr>
        <w:tabs>
          <w:tab w:val="num" w:pos="360"/>
        </w:tabs>
      </w:pPr>
    </w:lvl>
    <w:lvl w:ilvl="4" w:tplc="1FBCD5C2">
      <w:numFmt w:val="none"/>
      <w:lvlText w:val=""/>
      <w:lvlJc w:val="left"/>
      <w:pPr>
        <w:tabs>
          <w:tab w:val="num" w:pos="360"/>
        </w:tabs>
      </w:pPr>
    </w:lvl>
    <w:lvl w:ilvl="5" w:tplc="200008F4">
      <w:numFmt w:val="none"/>
      <w:lvlText w:val=""/>
      <w:lvlJc w:val="left"/>
      <w:pPr>
        <w:tabs>
          <w:tab w:val="num" w:pos="360"/>
        </w:tabs>
      </w:pPr>
    </w:lvl>
    <w:lvl w:ilvl="6" w:tplc="DB667614">
      <w:numFmt w:val="none"/>
      <w:lvlText w:val=""/>
      <w:lvlJc w:val="left"/>
      <w:pPr>
        <w:tabs>
          <w:tab w:val="num" w:pos="360"/>
        </w:tabs>
      </w:pPr>
    </w:lvl>
    <w:lvl w:ilvl="7" w:tplc="7BC24A0E">
      <w:numFmt w:val="none"/>
      <w:lvlText w:val=""/>
      <w:lvlJc w:val="left"/>
      <w:pPr>
        <w:tabs>
          <w:tab w:val="num" w:pos="360"/>
        </w:tabs>
      </w:pPr>
    </w:lvl>
    <w:lvl w:ilvl="8" w:tplc="582AA1E6">
      <w:numFmt w:val="none"/>
      <w:lvlText w:val=""/>
      <w:lvlJc w:val="left"/>
      <w:pPr>
        <w:tabs>
          <w:tab w:val="num" w:pos="360"/>
        </w:tabs>
      </w:pPr>
    </w:lvl>
  </w:abstractNum>
  <w:abstractNum w:abstractNumId="36">
    <w:nsid w:val="70165502"/>
    <w:multiLevelType w:val="hybridMultilevel"/>
    <w:tmpl w:val="9F68E4C2"/>
    <w:lvl w:ilvl="0" w:tplc="80281CC0">
      <w:start w:val="17"/>
      <w:numFmt w:val="decimal"/>
      <w:lvlText w:val="%1."/>
      <w:lvlJc w:val="left"/>
      <w:pPr>
        <w:tabs>
          <w:tab w:val="num" w:pos="720"/>
        </w:tabs>
        <w:ind w:left="720" w:hanging="360"/>
      </w:pPr>
      <w:rPr>
        <w:rFonts w:hint="default"/>
      </w:rPr>
    </w:lvl>
    <w:lvl w:ilvl="1" w:tplc="73621248">
      <w:numFmt w:val="none"/>
      <w:lvlText w:val=""/>
      <w:lvlJc w:val="left"/>
      <w:pPr>
        <w:tabs>
          <w:tab w:val="num" w:pos="360"/>
        </w:tabs>
      </w:pPr>
    </w:lvl>
    <w:lvl w:ilvl="2" w:tplc="C618265A">
      <w:numFmt w:val="none"/>
      <w:lvlText w:val=""/>
      <w:lvlJc w:val="left"/>
      <w:pPr>
        <w:tabs>
          <w:tab w:val="num" w:pos="360"/>
        </w:tabs>
      </w:pPr>
    </w:lvl>
    <w:lvl w:ilvl="3" w:tplc="CAE098D6">
      <w:numFmt w:val="none"/>
      <w:lvlText w:val=""/>
      <w:lvlJc w:val="left"/>
      <w:pPr>
        <w:tabs>
          <w:tab w:val="num" w:pos="360"/>
        </w:tabs>
      </w:pPr>
    </w:lvl>
    <w:lvl w:ilvl="4" w:tplc="D3DAF29A">
      <w:numFmt w:val="none"/>
      <w:lvlText w:val=""/>
      <w:lvlJc w:val="left"/>
      <w:pPr>
        <w:tabs>
          <w:tab w:val="num" w:pos="360"/>
        </w:tabs>
      </w:pPr>
    </w:lvl>
    <w:lvl w:ilvl="5" w:tplc="918C0F28">
      <w:numFmt w:val="none"/>
      <w:lvlText w:val=""/>
      <w:lvlJc w:val="left"/>
      <w:pPr>
        <w:tabs>
          <w:tab w:val="num" w:pos="360"/>
        </w:tabs>
      </w:pPr>
    </w:lvl>
    <w:lvl w:ilvl="6" w:tplc="B49C5902">
      <w:numFmt w:val="none"/>
      <w:lvlText w:val=""/>
      <w:lvlJc w:val="left"/>
      <w:pPr>
        <w:tabs>
          <w:tab w:val="num" w:pos="360"/>
        </w:tabs>
      </w:pPr>
    </w:lvl>
    <w:lvl w:ilvl="7" w:tplc="10946440">
      <w:numFmt w:val="none"/>
      <w:lvlText w:val=""/>
      <w:lvlJc w:val="left"/>
      <w:pPr>
        <w:tabs>
          <w:tab w:val="num" w:pos="360"/>
        </w:tabs>
      </w:pPr>
    </w:lvl>
    <w:lvl w:ilvl="8" w:tplc="5C6060BA">
      <w:numFmt w:val="none"/>
      <w:lvlText w:val=""/>
      <w:lvlJc w:val="left"/>
      <w:pPr>
        <w:tabs>
          <w:tab w:val="num" w:pos="360"/>
        </w:tabs>
      </w:pPr>
    </w:lvl>
  </w:abstractNum>
  <w:abstractNum w:abstractNumId="37">
    <w:nsid w:val="70A83AC3"/>
    <w:multiLevelType w:val="hybridMultilevel"/>
    <w:tmpl w:val="77A21ACC"/>
    <w:lvl w:ilvl="0" w:tplc="78526846">
      <w:start w:val="8"/>
      <w:numFmt w:val="decimal"/>
      <w:lvlText w:val="%1."/>
      <w:lvlJc w:val="left"/>
      <w:pPr>
        <w:tabs>
          <w:tab w:val="num" w:pos="720"/>
        </w:tabs>
        <w:ind w:left="720" w:hanging="360"/>
      </w:pPr>
      <w:rPr>
        <w:rFonts w:hint="default"/>
      </w:rPr>
    </w:lvl>
    <w:lvl w:ilvl="1" w:tplc="E64C8CFE">
      <w:numFmt w:val="none"/>
      <w:lvlText w:val=""/>
      <w:lvlJc w:val="left"/>
      <w:pPr>
        <w:tabs>
          <w:tab w:val="num" w:pos="360"/>
        </w:tabs>
      </w:pPr>
    </w:lvl>
    <w:lvl w:ilvl="2" w:tplc="66123CA0">
      <w:numFmt w:val="none"/>
      <w:lvlText w:val=""/>
      <w:lvlJc w:val="left"/>
      <w:pPr>
        <w:tabs>
          <w:tab w:val="num" w:pos="360"/>
        </w:tabs>
      </w:pPr>
    </w:lvl>
    <w:lvl w:ilvl="3" w:tplc="38C2E664">
      <w:numFmt w:val="none"/>
      <w:lvlText w:val=""/>
      <w:lvlJc w:val="left"/>
      <w:pPr>
        <w:tabs>
          <w:tab w:val="num" w:pos="360"/>
        </w:tabs>
      </w:pPr>
    </w:lvl>
    <w:lvl w:ilvl="4" w:tplc="22AC92B4">
      <w:numFmt w:val="none"/>
      <w:lvlText w:val=""/>
      <w:lvlJc w:val="left"/>
      <w:pPr>
        <w:tabs>
          <w:tab w:val="num" w:pos="360"/>
        </w:tabs>
      </w:pPr>
    </w:lvl>
    <w:lvl w:ilvl="5" w:tplc="7C345FB4">
      <w:numFmt w:val="none"/>
      <w:lvlText w:val=""/>
      <w:lvlJc w:val="left"/>
      <w:pPr>
        <w:tabs>
          <w:tab w:val="num" w:pos="360"/>
        </w:tabs>
      </w:pPr>
    </w:lvl>
    <w:lvl w:ilvl="6" w:tplc="E0C22BBC">
      <w:numFmt w:val="none"/>
      <w:lvlText w:val=""/>
      <w:lvlJc w:val="left"/>
      <w:pPr>
        <w:tabs>
          <w:tab w:val="num" w:pos="360"/>
        </w:tabs>
      </w:pPr>
    </w:lvl>
    <w:lvl w:ilvl="7" w:tplc="10387F2E">
      <w:numFmt w:val="none"/>
      <w:lvlText w:val=""/>
      <w:lvlJc w:val="left"/>
      <w:pPr>
        <w:tabs>
          <w:tab w:val="num" w:pos="360"/>
        </w:tabs>
      </w:pPr>
    </w:lvl>
    <w:lvl w:ilvl="8" w:tplc="ABC2D892">
      <w:numFmt w:val="none"/>
      <w:lvlText w:val=""/>
      <w:lvlJc w:val="left"/>
      <w:pPr>
        <w:tabs>
          <w:tab w:val="num" w:pos="360"/>
        </w:tabs>
      </w:pPr>
    </w:lvl>
  </w:abstractNum>
  <w:abstractNum w:abstractNumId="38">
    <w:nsid w:val="722718DF"/>
    <w:multiLevelType w:val="hybridMultilevel"/>
    <w:tmpl w:val="1A1E704A"/>
    <w:lvl w:ilvl="0" w:tplc="04190001">
      <w:start w:val="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8"/>
  </w:num>
  <w:num w:numId="4">
    <w:abstractNumId w:val="37"/>
  </w:num>
  <w:num w:numId="5">
    <w:abstractNumId w:val="3"/>
  </w:num>
  <w:num w:numId="6">
    <w:abstractNumId w:val="18"/>
  </w:num>
  <w:num w:numId="7">
    <w:abstractNumId w:val="23"/>
  </w:num>
  <w:num w:numId="8">
    <w:abstractNumId w:val="26"/>
  </w:num>
  <w:num w:numId="9">
    <w:abstractNumId w:val="10"/>
  </w:num>
  <w:num w:numId="10">
    <w:abstractNumId w:val="32"/>
  </w:num>
  <w:num w:numId="11">
    <w:abstractNumId w:val="36"/>
  </w:num>
  <w:num w:numId="12">
    <w:abstractNumId w:val="25"/>
  </w:num>
  <w:num w:numId="13">
    <w:abstractNumId w:val="22"/>
  </w:num>
  <w:num w:numId="14">
    <w:abstractNumId w:val="9"/>
  </w:num>
  <w:num w:numId="15">
    <w:abstractNumId w:val="34"/>
  </w:num>
  <w:num w:numId="16">
    <w:abstractNumId w:val="11"/>
  </w:num>
  <w:num w:numId="17">
    <w:abstractNumId w:val="20"/>
  </w:num>
  <w:num w:numId="18">
    <w:abstractNumId w:val="29"/>
  </w:num>
  <w:num w:numId="19">
    <w:abstractNumId w:val="12"/>
  </w:num>
  <w:num w:numId="20">
    <w:abstractNumId w:val="33"/>
  </w:num>
  <w:num w:numId="21">
    <w:abstractNumId w:val="7"/>
  </w:num>
  <w:num w:numId="22">
    <w:abstractNumId w:val="27"/>
  </w:num>
  <w:num w:numId="23">
    <w:abstractNumId w:val="30"/>
  </w:num>
  <w:num w:numId="24">
    <w:abstractNumId w:val="35"/>
  </w:num>
  <w:num w:numId="25">
    <w:abstractNumId w:val="17"/>
  </w:num>
  <w:num w:numId="26">
    <w:abstractNumId w:val="31"/>
  </w:num>
  <w:num w:numId="27">
    <w:abstractNumId w:val="8"/>
  </w:num>
  <w:num w:numId="28">
    <w:abstractNumId w:val="24"/>
  </w:num>
  <w:num w:numId="29">
    <w:abstractNumId w:val="0"/>
  </w:num>
  <w:num w:numId="30">
    <w:abstractNumId w:val="1"/>
  </w:num>
  <w:num w:numId="31">
    <w:abstractNumId w:val="24"/>
  </w:num>
  <w:num w:numId="32">
    <w:abstractNumId w:val="24"/>
  </w:num>
  <w:num w:numId="33">
    <w:abstractNumId w:val="24"/>
  </w:num>
  <w:num w:numId="34">
    <w:abstractNumId w:val="24"/>
  </w:num>
  <w:num w:numId="35">
    <w:abstractNumId w:val="24"/>
  </w:num>
  <w:num w:numId="36">
    <w:abstractNumId w:val="4"/>
  </w:num>
  <w:num w:numId="37">
    <w:abstractNumId w:val="15"/>
  </w:num>
  <w:num w:numId="38">
    <w:abstractNumId w:val="2"/>
  </w:num>
  <w:num w:numId="39">
    <w:abstractNumId w:val="14"/>
  </w:num>
  <w:num w:numId="40">
    <w:abstractNumId w:val="21"/>
  </w:num>
  <w:num w:numId="41">
    <w:abstractNumId w:val="38"/>
  </w:num>
  <w:num w:numId="42">
    <w:abstractNumId w:val="24"/>
    <w:lvlOverride w:ilvl="0">
      <w:startOverride w:val="13"/>
    </w:lvlOverride>
    <w:lvlOverride w:ilvl="1">
      <w:startOverride w:val="3"/>
    </w:lvlOverride>
  </w:num>
  <w:num w:numId="43">
    <w:abstractNumId w:val="24"/>
  </w:num>
  <w:num w:numId="44">
    <w:abstractNumId w:val="6"/>
  </w:num>
  <w:num w:numId="45">
    <w:abstractNumId w:val="13"/>
  </w:num>
  <w:num w:numId="46">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5FDD"/>
    <w:rsid w:val="00001048"/>
    <w:rsid w:val="000010C1"/>
    <w:rsid w:val="000043DF"/>
    <w:rsid w:val="00004E26"/>
    <w:rsid w:val="00006E6C"/>
    <w:rsid w:val="00006F7C"/>
    <w:rsid w:val="00012BFE"/>
    <w:rsid w:val="00016363"/>
    <w:rsid w:val="000204A8"/>
    <w:rsid w:val="000221EC"/>
    <w:rsid w:val="00022262"/>
    <w:rsid w:val="00022FB2"/>
    <w:rsid w:val="00024AF3"/>
    <w:rsid w:val="00026E96"/>
    <w:rsid w:val="0003153D"/>
    <w:rsid w:val="00031A6F"/>
    <w:rsid w:val="000320A7"/>
    <w:rsid w:val="000345E7"/>
    <w:rsid w:val="000348D1"/>
    <w:rsid w:val="000369C6"/>
    <w:rsid w:val="0003776A"/>
    <w:rsid w:val="0004089D"/>
    <w:rsid w:val="000426EE"/>
    <w:rsid w:val="00042E78"/>
    <w:rsid w:val="00044DC1"/>
    <w:rsid w:val="00045560"/>
    <w:rsid w:val="00047A9A"/>
    <w:rsid w:val="00050EBA"/>
    <w:rsid w:val="00051030"/>
    <w:rsid w:val="00051DEE"/>
    <w:rsid w:val="000521EE"/>
    <w:rsid w:val="00053148"/>
    <w:rsid w:val="00053CB0"/>
    <w:rsid w:val="00054653"/>
    <w:rsid w:val="0005585D"/>
    <w:rsid w:val="00066422"/>
    <w:rsid w:val="00066BAE"/>
    <w:rsid w:val="000716E6"/>
    <w:rsid w:val="00071C73"/>
    <w:rsid w:val="000751D6"/>
    <w:rsid w:val="000846F5"/>
    <w:rsid w:val="00084DB7"/>
    <w:rsid w:val="000865D5"/>
    <w:rsid w:val="00086A31"/>
    <w:rsid w:val="00091509"/>
    <w:rsid w:val="00094DB2"/>
    <w:rsid w:val="00095068"/>
    <w:rsid w:val="00096FEF"/>
    <w:rsid w:val="000A1636"/>
    <w:rsid w:val="000A5563"/>
    <w:rsid w:val="000A6481"/>
    <w:rsid w:val="000B1276"/>
    <w:rsid w:val="000B1DE4"/>
    <w:rsid w:val="000B337D"/>
    <w:rsid w:val="000B4301"/>
    <w:rsid w:val="000B459B"/>
    <w:rsid w:val="000B5785"/>
    <w:rsid w:val="000B76B9"/>
    <w:rsid w:val="000C017B"/>
    <w:rsid w:val="000C24DA"/>
    <w:rsid w:val="000C2B0B"/>
    <w:rsid w:val="000C36A0"/>
    <w:rsid w:val="000C3777"/>
    <w:rsid w:val="000D1860"/>
    <w:rsid w:val="000D486C"/>
    <w:rsid w:val="000D4CFB"/>
    <w:rsid w:val="000E10CD"/>
    <w:rsid w:val="000E4469"/>
    <w:rsid w:val="000E5847"/>
    <w:rsid w:val="000E6573"/>
    <w:rsid w:val="000E67C1"/>
    <w:rsid w:val="000E6D1B"/>
    <w:rsid w:val="000F1441"/>
    <w:rsid w:val="000F242F"/>
    <w:rsid w:val="000F5BF9"/>
    <w:rsid w:val="000F6417"/>
    <w:rsid w:val="000F7647"/>
    <w:rsid w:val="00100C57"/>
    <w:rsid w:val="00100FF6"/>
    <w:rsid w:val="00102744"/>
    <w:rsid w:val="00106BEF"/>
    <w:rsid w:val="00110E45"/>
    <w:rsid w:val="0011126E"/>
    <w:rsid w:val="00111FBC"/>
    <w:rsid w:val="00112534"/>
    <w:rsid w:val="00112C07"/>
    <w:rsid w:val="001135AD"/>
    <w:rsid w:val="00113E2B"/>
    <w:rsid w:val="001155EC"/>
    <w:rsid w:val="00117132"/>
    <w:rsid w:val="00120BCD"/>
    <w:rsid w:val="001221EF"/>
    <w:rsid w:val="00123E63"/>
    <w:rsid w:val="00125D65"/>
    <w:rsid w:val="00125EA1"/>
    <w:rsid w:val="00130893"/>
    <w:rsid w:val="0013185D"/>
    <w:rsid w:val="001325B8"/>
    <w:rsid w:val="00133769"/>
    <w:rsid w:val="001344B9"/>
    <w:rsid w:val="00134C5B"/>
    <w:rsid w:val="00135FDD"/>
    <w:rsid w:val="0013617C"/>
    <w:rsid w:val="0013665B"/>
    <w:rsid w:val="00137948"/>
    <w:rsid w:val="0014071C"/>
    <w:rsid w:val="00140E96"/>
    <w:rsid w:val="00144D23"/>
    <w:rsid w:val="00144DA5"/>
    <w:rsid w:val="00145873"/>
    <w:rsid w:val="0014671F"/>
    <w:rsid w:val="001478B5"/>
    <w:rsid w:val="00150C9F"/>
    <w:rsid w:val="00150E03"/>
    <w:rsid w:val="001513E0"/>
    <w:rsid w:val="00153824"/>
    <w:rsid w:val="00154DD1"/>
    <w:rsid w:val="001569CB"/>
    <w:rsid w:val="001615F7"/>
    <w:rsid w:val="001659D0"/>
    <w:rsid w:val="00166BB1"/>
    <w:rsid w:val="001700FB"/>
    <w:rsid w:val="00171633"/>
    <w:rsid w:val="00171E14"/>
    <w:rsid w:val="00182595"/>
    <w:rsid w:val="00182754"/>
    <w:rsid w:val="001857EB"/>
    <w:rsid w:val="00185AF7"/>
    <w:rsid w:val="00186D94"/>
    <w:rsid w:val="001875C7"/>
    <w:rsid w:val="00190471"/>
    <w:rsid w:val="00191103"/>
    <w:rsid w:val="0019224F"/>
    <w:rsid w:val="0019543E"/>
    <w:rsid w:val="001A15B8"/>
    <w:rsid w:val="001A35EA"/>
    <w:rsid w:val="001A4209"/>
    <w:rsid w:val="001A4412"/>
    <w:rsid w:val="001A60BF"/>
    <w:rsid w:val="001A7558"/>
    <w:rsid w:val="001B08DD"/>
    <w:rsid w:val="001B1C3D"/>
    <w:rsid w:val="001B224D"/>
    <w:rsid w:val="001B4046"/>
    <w:rsid w:val="001B5842"/>
    <w:rsid w:val="001B5B5E"/>
    <w:rsid w:val="001B777E"/>
    <w:rsid w:val="001C049B"/>
    <w:rsid w:val="001C0AF1"/>
    <w:rsid w:val="001C2031"/>
    <w:rsid w:val="001C48FF"/>
    <w:rsid w:val="001C5D13"/>
    <w:rsid w:val="001D0834"/>
    <w:rsid w:val="001D1AAB"/>
    <w:rsid w:val="001D38E0"/>
    <w:rsid w:val="001D4598"/>
    <w:rsid w:val="001E0CA5"/>
    <w:rsid w:val="001E1367"/>
    <w:rsid w:val="001E1A6D"/>
    <w:rsid w:val="001E3D83"/>
    <w:rsid w:val="001E611E"/>
    <w:rsid w:val="001E7FA4"/>
    <w:rsid w:val="001F3325"/>
    <w:rsid w:val="001F33C6"/>
    <w:rsid w:val="001F5721"/>
    <w:rsid w:val="001F6905"/>
    <w:rsid w:val="001F7929"/>
    <w:rsid w:val="00201821"/>
    <w:rsid w:val="002029BC"/>
    <w:rsid w:val="00203B8A"/>
    <w:rsid w:val="002118FA"/>
    <w:rsid w:val="00213822"/>
    <w:rsid w:val="00214DAD"/>
    <w:rsid w:val="00214FF4"/>
    <w:rsid w:val="00215319"/>
    <w:rsid w:val="00216DB2"/>
    <w:rsid w:val="002176B2"/>
    <w:rsid w:val="00217D4C"/>
    <w:rsid w:val="00217F8A"/>
    <w:rsid w:val="00222E12"/>
    <w:rsid w:val="002236A8"/>
    <w:rsid w:val="00231371"/>
    <w:rsid w:val="00231A05"/>
    <w:rsid w:val="00232C98"/>
    <w:rsid w:val="00237EDF"/>
    <w:rsid w:val="0024006A"/>
    <w:rsid w:val="002409B0"/>
    <w:rsid w:val="002414E7"/>
    <w:rsid w:val="00243952"/>
    <w:rsid w:val="002443DA"/>
    <w:rsid w:val="00244C90"/>
    <w:rsid w:val="00246172"/>
    <w:rsid w:val="00246B01"/>
    <w:rsid w:val="00247707"/>
    <w:rsid w:val="00247C7E"/>
    <w:rsid w:val="0025221E"/>
    <w:rsid w:val="002527BD"/>
    <w:rsid w:val="00253433"/>
    <w:rsid w:val="00255C0D"/>
    <w:rsid w:val="002561B4"/>
    <w:rsid w:val="002561BF"/>
    <w:rsid w:val="002572EC"/>
    <w:rsid w:val="00257D03"/>
    <w:rsid w:val="002603E2"/>
    <w:rsid w:val="002609EB"/>
    <w:rsid w:val="00260D73"/>
    <w:rsid w:val="00261859"/>
    <w:rsid w:val="002622E0"/>
    <w:rsid w:val="00262C9F"/>
    <w:rsid w:val="00262FD6"/>
    <w:rsid w:val="00263DCD"/>
    <w:rsid w:val="002700F3"/>
    <w:rsid w:val="00270298"/>
    <w:rsid w:val="002718AB"/>
    <w:rsid w:val="002726C0"/>
    <w:rsid w:val="002747CB"/>
    <w:rsid w:val="002752A4"/>
    <w:rsid w:val="0027665E"/>
    <w:rsid w:val="00277AD1"/>
    <w:rsid w:val="00281252"/>
    <w:rsid w:val="00281C14"/>
    <w:rsid w:val="002820CC"/>
    <w:rsid w:val="002833DB"/>
    <w:rsid w:val="00286E29"/>
    <w:rsid w:val="0029053E"/>
    <w:rsid w:val="00290555"/>
    <w:rsid w:val="00291592"/>
    <w:rsid w:val="00292407"/>
    <w:rsid w:val="0029324D"/>
    <w:rsid w:val="00294779"/>
    <w:rsid w:val="002A0163"/>
    <w:rsid w:val="002A373B"/>
    <w:rsid w:val="002A488E"/>
    <w:rsid w:val="002A5A8B"/>
    <w:rsid w:val="002A7473"/>
    <w:rsid w:val="002A7E59"/>
    <w:rsid w:val="002B12E3"/>
    <w:rsid w:val="002B174F"/>
    <w:rsid w:val="002B37B2"/>
    <w:rsid w:val="002B464E"/>
    <w:rsid w:val="002B46BC"/>
    <w:rsid w:val="002B4C24"/>
    <w:rsid w:val="002B6695"/>
    <w:rsid w:val="002B6CB6"/>
    <w:rsid w:val="002C2C70"/>
    <w:rsid w:val="002C2E15"/>
    <w:rsid w:val="002C35F9"/>
    <w:rsid w:val="002C4F0A"/>
    <w:rsid w:val="002D0567"/>
    <w:rsid w:val="002D0E58"/>
    <w:rsid w:val="002D2A59"/>
    <w:rsid w:val="002D56B5"/>
    <w:rsid w:val="002D6429"/>
    <w:rsid w:val="002D644F"/>
    <w:rsid w:val="002D7F08"/>
    <w:rsid w:val="002E04CB"/>
    <w:rsid w:val="002E27A5"/>
    <w:rsid w:val="002E2890"/>
    <w:rsid w:val="002E3247"/>
    <w:rsid w:val="002E3F13"/>
    <w:rsid w:val="002E5384"/>
    <w:rsid w:val="002E648B"/>
    <w:rsid w:val="002E7E1F"/>
    <w:rsid w:val="002E7EC8"/>
    <w:rsid w:val="002F0A14"/>
    <w:rsid w:val="002F197E"/>
    <w:rsid w:val="002F738C"/>
    <w:rsid w:val="002F7C7E"/>
    <w:rsid w:val="002F7DDE"/>
    <w:rsid w:val="00301D09"/>
    <w:rsid w:val="00304F48"/>
    <w:rsid w:val="00305E9C"/>
    <w:rsid w:val="003077E8"/>
    <w:rsid w:val="00307BE1"/>
    <w:rsid w:val="00314ACC"/>
    <w:rsid w:val="00314DF9"/>
    <w:rsid w:val="003155DF"/>
    <w:rsid w:val="00315808"/>
    <w:rsid w:val="00315B70"/>
    <w:rsid w:val="003171D7"/>
    <w:rsid w:val="003240AD"/>
    <w:rsid w:val="00330ED3"/>
    <w:rsid w:val="00331440"/>
    <w:rsid w:val="003334FD"/>
    <w:rsid w:val="00333509"/>
    <w:rsid w:val="00334A61"/>
    <w:rsid w:val="003352EE"/>
    <w:rsid w:val="00335B3F"/>
    <w:rsid w:val="00335FC5"/>
    <w:rsid w:val="003378BE"/>
    <w:rsid w:val="00337A0E"/>
    <w:rsid w:val="00337F9D"/>
    <w:rsid w:val="003418E1"/>
    <w:rsid w:val="00343042"/>
    <w:rsid w:val="00344343"/>
    <w:rsid w:val="003464A2"/>
    <w:rsid w:val="0035305F"/>
    <w:rsid w:val="003544BA"/>
    <w:rsid w:val="003546B7"/>
    <w:rsid w:val="00361506"/>
    <w:rsid w:val="00361832"/>
    <w:rsid w:val="00361C8B"/>
    <w:rsid w:val="00362065"/>
    <w:rsid w:val="00362FBB"/>
    <w:rsid w:val="003631EC"/>
    <w:rsid w:val="00364E48"/>
    <w:rsid w:val="00366FB0"/>
    <w:rsid w:val="0037022E"/>
    <w:rsid w:val="00372F20"/>
    <w:rsid w:val="00374303"/>
    <w:rsid w:val="00374CBB"/>
    <w:rsid w:val="0037795B"/>
    <w:rsid w:val="00381179"/>
    <w:rsid w:val="00381FBE"/>
    <w:rsid w:val="0038258B"/>
    <w:rsid w:val="00384F14"/>
    <w:rsid w:val="00385B10"/>
    <w:rsid w:val="00385BED"/>
    <w:rsid w:val="00385C94"/>
    <w:rsid w:val="00385DDC"/>
    <w:rsid w:val="003863B6"/>
    <w:rsid w:val="003871E4"/>
    <w:rsid w:val="00390E90"/>
    <w:rsid w:val="003966D7"/>
    <w:rsid w:val="00396F9D"/>
    <w:rsid w:val="0039716D"/>
    <w:rsid w:val="003975B7"/>
    <w:rsid w:val="003A2B35"/>
    <w:rsid w:val="003A4187"/>
    <w:rsid w:val="003A50D5"/>
    <w:rsid w:val="003A69F8"/>
    <w:rsid w:val="003A6E86"/>
    <w:rsid w:val="003A7733"/>
    <w:rsid w:val="003A7C2A"/>
    <w:rsid w:val="003B085C"/>
    <w:rsid w:val="003B1C3D"/>
    <w:rsid w:val="003B3A0A"/>
    <w:rsid w:val="003B475E"/>
    <w:rsid w:val="003B5CC0"/>
    <w:rsid w:val="003C0350"/>
    <w:rsid w:val="003C051E"/>
    <w:rsid w:val="003C0642"/>
    <w:rsid w:val="003C15D8"/>
    <w:rsid w:val="003C2C84"/>
    <w:rsid w:val="003C4D15"/>
    <w:rsid w:val="003C7520"/>
    <w:rsid w:val="003C76DE"/>
    <w:rsid w:val="003D0352"/>
    <w:rsid w:val="003D623D"/>
    <w:rsid w:val="003D62BD"/>
    <w:rsid w:val="003E05F4"/>
    <w:rsid w:val="003E0E8F"/>
    <w:rsid w:val="003E211C"/>
    <w:rsid w:val="003E261C"/>
    <w:rsid w:val="003E2D40"/>
    <w:rsid w:val="003E5504"/>
    <w:rsid w:val="003E5CE9"/>
    <w:rsid w:val="003F1A40"/>
    <w:rsid w:val="003F39A8"/>
    <w:rsid w:val="003F6F13"/>
    <w:rsid w:val="004021CA"/>
    <w:rsid w:val="00403408"/>
    <w:rsid w:val="00404B70"/>
    <w:rsid w:val="00404BDC"/>
    <w:rsid w:val="00404DE7"/>
    <w:rsid w:val="00405B02"/>
    <w:rsid w:val="0040600A"/>
    <w:rsid w:val="0041041E"/>
    <w:rsid w:val="00410C73"/>
    <w:rsid w:val="0041273D"/>
    <w:rsid w:val="0041508E"/>
    <w:rsid w:val="00415A24"/>
    <w:rsid w:val="004163E7"/>
    <w:rsid w:val="004174C4"/>
    <w:rsid w:val="00420034"/>
    <w:rsid w:val="0042058C"/>
    <w:rsid w:val="00422CE1"/>
    <w:rsid w:val="00423DFB"/>
    <w:rsid w:val="00424B47"/>
    <w:rsid w:val="00430956"/>
    <w:rsid w:val="00430A5E"/>
    <w:rsid w:val="004336CA"/>
    <w:rsid w:val="00434230"/>
    <w:rsid w:val="00434C35"/>
    <w:rsid w:val="004371C7"/>
    <w:rsid w:val="004377A4"/>
    <w:rsid w:val="00440DDE"/>
    <w:rsid w:val="004424EF"/>
    <w:rsid w:val="00443710"/>
    <w:rsid w:val="00444E41"/>
    <w:rsid w:val="00445795"/>
    <w:rsid w:val="0044590C"/>
    <w:rsid w:val="00445C66"/>
    <w:rsid w:val="00450389"/>
    <w:rsid w:val="00451144"/>
    <w:rsid w:val="00451E63"/>
    <w:rsid w:val="00451FDA"/>
    <w:rsid w:val="004526F4"/>
    <w:rsid w:val="00453B73"/>
    <w:rsid w:val="004558B5"/>
    <w:rsid w:val="00460155"/>
    <w:rsid w:val="00463D2B"/>
    <w:rsid w:val="00465500"/>
    <w:rsid w:val="00466518"/>
    <w:rsid w:val="00466CF4"/>
    <w:rsid w:val="00466F77"/>
    <w:rsid w:val="00472712"/>
    <w:rsid w:val="00472D14"/>
    <w:rsid w:val="00474562"/>
    <w:rsid w:val="00476B33"/>
    <w:rsid w:val="00476F63"/>
    <w:rsid w:val="00485B94"/>
    <w:rsid w:val="004869E8"/>
    <w:rsid w:val="00491031"/>
    <w:rsid w:val="0049126D"/>
    <w:rsid w:val="0049264B"/>
    <w:rsid w:val="00492B22"/>
    <w:rsid w:val="00495CDD"/>
    <w:rsid w:val="00496025"/>
    <w:rsid w:val="004A10A5"/>
    <w:rsid w:val="004A1678"/>
    <w:rsid w:val="004A2314"/>
    <w:rsid w:val="004A4E91"/>
    <w:rsid w:val="004A6E27"/>
    <w:rsid w:val="004A786A"/>
    <w:rsid w:val="004A7C9B"/>
    <w:rsid w:val="004B1221"/>
    <w:rsid w:val="004B1C5A"/>
    <w:rsid w:val="004B2418"/>
    <w:rsid w:val="004B257F"/>
    <w:rsid w:val="004B3FBE"/>
    <w:rsid w:val="004B7703"/>
    <w:rsid w:val="004B7B05"/>
    <w:rsid w:val="004C05CE"/>
    <w:rsid w:val="004C0CFC"/>
    <w:rsid w:val="004C56D9"/>
    <w:rsid w:val="004C7E51"/>
    <w:rsid w:val="004D0E55"/>
    <w:rsid w:val="004D1787"/>
    <w:rsid w:val="004D27CE"/>
    <w:rsid w:val="004D3C74"/>
    <w:rsid w:val="004D71B9"/>
    <w:rsid w:val="004D77B2"/>
    <w:rsid w:val="004E1AD8"/>
    <w:rsid w:val="004E259E"/>
    <w:rsid w:val="004E3996"/>
    <w:rsid w:val="004E4144"/>
    <w:rsid w:val="004E4A51"/>
    <w:rsid w:val="004E5BE0"/>
    <w:rsid w:val="004E6571"/>
    <w:rsid w:val="004E7FE1"/>
    <w:rsid w:val="004F034E"/>
    <w:rsid w:val="004F066C"/>
    <w:rsid w:val="004F5A37"/>
    <w:rsid w:val="004F7279"/>
    <w:rsid w:val="004F7804"/>
    <w:rsid w:val="004F7AAE"/>
    <w:rsid w:val="005004D8"/>
    <w:rsid w:val="00500EB6"/>
    <w:rsid w:val="00500FCA"/>
    <w:rsid w:val="00501ADB"/>
    <w:rsid w:val="005024F6"/>
    <w:rsid w:val="0050404C"/>
    <w:rsid w:val="00506C59"/>
    <w:rsid w:val="005076D7"/>
    <w:rsid w:val="00507B02"/>
    <w:rsid w:val="005106DD"/>
    <w:rsid w:val="00510951"/>
    <w:rsid w:val="00510A5C"/>
    <w:rsid w:val="005116AE"/>
    <w:rsid w:val="00512F0E"/>
    <w:rsid w:val="00513771"/>
    <w:rsid w:val="00513C45"/>
    <w:rsid w:val="00514C08"/>
    <w:rsid w:val="0051511D"/>
    <w:rsid w:val="0051515A"/>
    <w:rsid w:val="0051541D"/>
    <w:rsid w:val="005174B0"/>
    <w:rsid w:val="00521E5C"/>
    <w:rsid w:val="005231ED"/>
    <w:rsid w:val="005233D8"/>
    <w:rsid w:val="00524366"/>
    <w:rsid w:val="00532F37"/>
    <w:rsid w:val="0053373C"/>
    <w:rsid w:val="00535284"/>
    <w:rsid w:val="00537235"/>
    <w:rsid w:val="005434B7"/>
    <w:rsid w:val="00543A65"/>
    <w:rsid w:val="0054591A"/>
    <w:rsid w:val="005479F2"/>
    <w:rsid w:val="00552BFF"/>
    <w:rsid w:val="005538B0"/>
    <w:rsid w:val="00554F44"/>
    <w:rsid w:val="00560B89"/>
    <w:rsid w:val="0056169F"/>
    <w:rsid w:val="00561C64"/>
    <w:rsid w:val="00561FE9"/>
    <w:rsid w:val="0056765E"/>
    <w:rsid w:val="00571599"/>
    <w:rsid w:val="00572815"/>
    <w:rsid w:val="00575FFD"/>
    <w:rsid w:val="00580D78"/>
    <w:rsid w:val="00581674"/>
    <w:rsid w:val="00582E20"/>
    <w:rsid w:val="005831AB"/>
    <w:rsid w:val="00583634"/>
    <w:rsid w:val="00585834"/>
    <w:rsid w:val="00590F6D"/>
    <w:rsid w:val="00592CF3"/>
    <w:rsid w:val="00593718"/>
    <w:rsid w:val="00594E94"/>
    <w:rsid w:val="00595C84"/>
    <w:rsid w:val="00597880"/>
    <w:rsid w:val="00597F12"/>
    <w:rsid w:val="005A468E"/>
    <w:rsid w:val="005A4866"/>
    <w:rsid w:val="005A491C"/>
    <w:rsid w:val="005B19B7"/>
    <w:rsid w:val="005B1FE7"/>
    <w:rsid w:val="005B20C2"/>
    <w:rsid w:val="005B353E"/>
    <w:rsid w:val="005B393B"/>
    <w:rsid w:val="005B4FB7"/>
    <w:rsid w:val="005B5343"/>
    <w:rsid w:val="005B70F2"/>
    <w:rsid w:val="005C30DD"/>
    <w:rsid w:val="005C68F3"/>
    <w:rsid w:val="005C697B"/>
    <w:rsid w:val="005C7D4D"/>
    <w:rsid w:val="005C7E48"/>
    <w:rsid w:val="005D07F7"/>
    <w:rsid w:val="005D0856"/>
    <w:rsid w:val="005D14F5"/>
    <w:rsid w:val="005D24C1"/>
    <w:rsid w:val="005D6A63"/>
    <w:rsid w:val="005D74A3"/>
    <w:rsid w:val="005D785F"/>
    <w:rsid w:val="005E08C7"/>
    <w:rsid w:val="005E0DA0"/>
    <w:rsid w:val="005E1D50"/>
    <w:rsid w:val="005E2635"/>
    <w:rsid w:val="005E3A38"/>
    <w:rsid w:val="005E3A43"/>
    <w:rsid w:val="005E3F0C"/>
    <w:rsid w:val="005E77BE"/>
    <w:rsid w:val="005F0A89"/>
    <w:rsid w:val="005F2DA9"/>
    <w:rsid w:val="005F4168"/>
    <w:rsid w:val="005F6C85"/>
    <w:rsid w:val="005F6DEF"/>
    <w:rsid w:val="006000A0"/>
    <w:rsid w:val="0060242A"/>
    <w:rsid w:val="0060249F"/>
    <w:rsid w:val="006027BA"/>
    <w:rsid w:val="00603FEA"/>
    <w:rsid w:val="00604B14"/>
    <w:rsid w:val="00604BB5"/>
    <w:rsid w:val="00604E38"/>
    <w:rsid w:val="00605BAF"/>
    <w:rsid w:val="006063C5"/>
    <w:rsid w:val="006075DB"/>
    <w:rsid w:val="00610558"/>
    <w:rsid w:val="00612011"/>
    <w:rsid w:val="006150A0"/>
    <w:rsid w:val="00615B42"/>
    <w:rsid w:val="006170EB"/>
    <w:rsid w:val="00617B1B"/>
    <w:rsid w:val="0062059B"/>
    <w:rsid w:val="006217EF"/>
    <w:rsid w:val="0062253D"/>
    <w:rsid w:val="006235ED"/>
    <w:rsid w:val="00626F51"/>
    <w:rsid w:val="00627A6C"/>
    <w:rsid w:val="00630446"/>
    <w:rsid w:val="0063066A"/>
    <w:rsid w:val="00630CFF"/>
    <w:rsid w:val="00630F47"/>
    <w:rsid w:val="00633112"/>
    <w:rsid w:val="0063505D"/>
    <w:rsid w:val="0063517B"/>
    <w:rsid w:val="00641145"/>
    <w:rsid w:val="00641589"/>
    <w:rsid w:val="0064168E"/>
    <w:rsid w:val="00646AAB"/>
    <w:rsid w:val="00651CF3"/>
    <w:rsid w:val="0065290B"/>
    <w:rsid w:val="00653410"/>
    <w:rsid w:val="00654024"/>
    <w:rsid w:val="006540D4"/>
    <w:rsid w:val="00654FE2"/>
    <w:rsid w:val="006610A3"/>
    <w:rsid w:val="00661A10"/>
    <w:rsid w:val="006635EA"/>
    <w:rsid w:val="0066409E"/>
    <w:rsid w:val="0066419C"/>
    <w:rsid w:val="00664262"/>
    <w:rsid w:val="0066694E"/>
    <w:rsid w:val="00670359"/>
    <w:rsid w:val="00673A9A"/>
    <w:rsid w:val="00674CAB"/>
    <w:rsid w:val="00677FBD"/>
    <w:rsid w:val="00680038"/>
    <w:rsid w:val="00680380"/>
    <w:rsid w:val="006803CF"/>
    <w:rsid w:val="00682309"/>
    <w:rsid w:val="006825CD"/>
    <w:rsid w:val="00682C4F"/>
    <w:rsid w:val="00685B2E"/>
    <w:rsid w:val="00685C78"/>
    <w:rsid w:val="00686F16"/>
    <w:rsid w:val="006907C2"/>
    <w:rsid w:val="00693E45"/>
    <w:rsid w:val="00696B41"/>
    <w:rsid w:val="00697BFA"/>
    <w:rsid w:val="006A1042"/>
    <w:rsid w:val="006A2394"/>
    <w:rsid w:val="006A3FE7"/>
    <w:rsid w:val="006B1910"/>
    <w:rsid w:val="006B2883"/>
    <w:rsid w:val="006B2B68"/>
    <w:rsid w:val="006B38F0"/>
    <w:rsid w:val="006B5B6C"/>
    <w:rsid w:val="006B63E7"/>
    <w:rsid w:val="006C1E34"/>
    <w:rsid w:val="006C33B9"/>
    <w:rsid w:val="006C3A59"/>
    <w:rsid w:val="006C3C8E"/>
    <w:rsid w:val="006C49FD"/>
    <w:rsid w:val="006C510B"/>
    <w:rsid w:val="006C5821"/>
    <w:rsid w:val="006C765C"/>
    <w:rsid w:val="006D097B"/>
    <w:rsid w:val="006D281B"/>
    <w:rsid w:val="006D7669"/>
    <w:rsid w:val="006E2B13"/>
    <w:rsid w:val="006E412A"/>
    <w:rsid w:val="006E5F86"/>
    <w:rsid w:val="006F0A84"/>
    <w:rsid w:val="006F6E16"/>
    <w:rsid w:val="00700596"/>
    <w:rsid w:val="007011A2"/>
    <w:rsid w:val="0070154B"/>
    <w:rsid w:val="00701A98"/>
    <w:rsid w:val="007058BD"/>
    <w:rsid w:val="00706B05"/>
    <w:rsid w:val="00707521"/>
    <w:rsid w:val="00711F5F"/>
    <w:rsid w:val="00712CFC"/>
    <w:rsid w:val="00712FE5"/>
    <w:rsid w:val="00713BBC"/>
    <w:rsid w:val="00715863"/>
    <w:rsid w:val="007172AF"/>
    <w:rsid w:val="00720E7A"/>
    <w:rsid w:val="007220D4"/>
    <w:rsid w:val="00722205"/>
    <w:rsid w:val="007226D9"/>
    <w:rsid w:val="00722DE4"/>
    <w:rsid w:val="00722F66"/>
    <w:rsid w:val="00723A46"/>
    <w:rsid w:val="00727063"/>
    <w:rsid w:val="0072730B"/>
    <w:rsid w:val="00731937"/>
    <w:rsid w:val="00731E48"/>
    <w:rsid w:val="007326C2"/>
    <w:rsid w:val="00733D16"/>
    <w:rsid w:val="0073405D"/>
    <w:rsid w:val="0073536E"/>
    <w:rsid w:val="007428DD"/>
    <w:rsid w:val="007449A9"/>
    <w:rsid w:val="00745BC7"/>
    <w:rsid w:val="00745CD6"/>
    <w:rsid w:val="00745E02"/>
    <w:rsid w:val="00746F7F"/>
    <w:rsid w:val="00747EEE"/>
    <w:rsid w:val="007502AD"/>
    <w:rsid w:val="00750DC9"/>
    <w:rsid w:val="0075216A"/>
    <w:rsid w:val="007523DB"/>
    <w:rsid w:val="00754249"/>
    <w:rsid w:val="00756150"/>
    <w:rsid w:val="00760102"/>
    <w:rsid w:val="00763A63"/>
    <w:rsid w:val="00766D7A"/>
    <w:rsid w:val="00767985"/>
    <w:rsid w:val="00770607"/>
    <w:rsid w:val="00770C05"/>
    <w:rsid w:val="0077256D"/>
    <w:rsid w:val="00773063"/>
    <w:rsid w:val="007739D4"/>
    <w:rsid w:val="007766C0"/>
    <w:rsid w:val="00776F03"/>
    <w:rsid w:val="00781569"/>
    <w:rsid w:val="00781702"/>
    <w:rsid w:val="00781FEA"/>
    <w:rsid w:val="00782B62"/>
    <w:rsid w:val="00783D9F"/>
    <w:rsid w:val="00786BAB"/>
    <w:rsid w:val="00790F91"/>
    <w:rsid w:val="00791F6A"/>
    <w:rsid w:val="007948B0"/>
    <w:rsid w:val="007954A9"/>
    <w:rsid w:val="0079586A"/>
    <w:rsid w:val="007959CF"/>
    <w:rsid w:val="007970E7"/>
    <w:rsid w:val="007A011B"/>
    <w:rsid w:val="007A36AF"/>
    <w:rsid w:val="007A463E"/>
    <w:rsid w:val="007A6E9D"/>
    <w:rsid w:val="007B05DE"/>
    <w:rsid w:val="007B1553"/>
    <w:rsid w:val="007B729E"/>
    <w:rsid w:val="007B79D4"/>
    <w:rsid w:val="007C0ACD"/>
    <w:rsid w:val="007C176B"/>
    <w:rsid w:val="007C1C77"/>
    <w:rsid w:val="007C2347"/>
    <w:rsid w:val="007C5D2B"/>
    <w:rsid w:val="007C651B"/>
    <w:rsid w:val="007C73F4"/>
    <w:rsid w:val="007D0103"/>
    <w:rsid w:val="007D2848"/>
    <w:rsid w:val="007D4351"/>
    <w:rsid w:val="007D7393"/>
    <w:rsid w:val="007E09B5"/>
    <w:rsid w:val="007E4B78"/>
    <w:rsid w:val="007E51AA"/>
    <w:rsid w:val="007F1388"/>
    <w:rsid w:val="007F2677"/>
    <w:rsid w:val="007F2940"/>
    <w:rsid w:val="007F36A4"/>
    <w:rsid w:val="007F448D"/>
    <w:rsid w:val="007F6BDF"/>
    <w:rsid w:val="00801361"/>
    <w:rsid w:val="00802A55"/>
    <w:rsid w:val="00805784"/>
    <w:rsid w:val="00810CA1"/>
    <w:rsid w:val="00810DF6"/>
    <w:rsid w:val="0081452F"/>
    <w:rsid w:val="0082109F"/>
    <w:rsid w:val="00823058"/>
    <w:rsid w:val="008235F3"/>
    <w:rsid w:val="008251F3"/>
    <w:rsid w:val="008256AE"/>
    <w:rsid w:val="008318B2"/>
    <w:rsid w:val="00832348"/>
    <w:rsid w:val="00834E19"/>
    <w:rsid w:val="008356F8"/>
    <w:rsid w:val="00835FB1"/>
    <w:rsid w:val="00837C49"/>
    <w:rsid w:val="00840090"/>
    <w:rsid w:val="008400FF"/>
    <w:rsid w:val="00841406"/>
    <w:rsid w:val="00841868"/>
    <w:rsid w:val="00843968"/>
    <w:rsid w:val="00843C6F"/>
    <w:rsid w:val="008463DE"/>
    <w:rsid w:val="00846D5C"/>
    <w:rsid w:val="008528B5"/>
    <w:rsid w:val="00852EA7"/>
    <w:rsid w:val="00854F57"/>
    <w:rsid w:val="00855A14"/>
    <w:rsid w:val="0086034E"/>
    <w:rsid w:val="00860471"/>
    <w:rsid w:val="00870DDC"/>
    <w:rsid w:val="00874A54"/>
    <w:rsid w:val="008757F1"/>
    <w:rsid w:val="0087673E"/>
    <w:rsid w:val="00876D74"/>
    <w:rsid w:val="00877EA7"/>
    <w:rsid w:val="00881D9B"/>
    <w:rsid w:val="00882792"/>
    <w:rsid w:val="00884690"/>
    <w:rsid w:val="00891106"/>
    <w:rsid w:val="00891AD4"/>
    <w:rsid w:val="008936D1"/>
    <w:rsid w:val="00893782"/>
    <w:rsid w:val="008942BC"/>
    <w:rsid w:val="008948A8"/>
    <w:rsid w:val="0089541C"/>
    <w:rsid w:val="008963D7"/>
    <w:rsid w:val="00896819"/>
    <w:rsid w:val="008A030F"/>
    <w:rsid w:val="008A2145"/>
    <w:rsid w:val="008A35A8"/>
    <w:rsid w:val="008A3CB3"/>
    <w:rsid w:val="008A6514"/>
    <w:rsid w:val="008B0B08"/>
    <w:rsid w:val="008B14FD"/>
    <w:rsid w:val="008B30A0"/>
    <w:rsid w:val="008B3683"/>
    <w:rsid w:val="008B37BA"/>
    <w:rsid w:val="008B56D2"/>
    <w:rsid w:val="008B6EF0"/>
    <w:rsid w:val="008B76EC"/>
    <w:rsid w:val="008C01D0"/>
    <w:rsid w:val="008C04A1"/>
    <w:rsid w:val="008C06E5"/>
    <w:rsid w:val="008C14F7"/>
    <w:rsid w:val="008C1F64"/>
    <w:rsid w:val="008C22F5"/>
    <w:rsid w:val="008C24C4"/>
    <w:rsid w:val="008C3A29"/>
    <w:rsid w:val="008C521E"/>
    <w:rsid w:val="008D1090"/>
    <w:rsid w:val="008D38FE"/>
    <w:rsid w:val="008D4BB7"/>
    <w:rsid w:val="008D6DCE"/>
    <w:rsid w:val="008E6913"/>
    <w:rsid w:val="008E742D"/>
    <w:rsid w:val="008E79E5"/>
    <w:rsid w:val="008E7E09"/>
    <w:rsid w:val="008F2356"/>
    <w:rsid w:val="008F294B"/>
    <w:rsid w:val="008F2F2D"/>
    <w:rsid w:val="009003DA"/>
    <w:rsid w:val="00905438"/>
    <w:rsid w:val="00906647"/>
    <w:rsid w:val="00913470"/>
    <w:rsid w:val="00915BDB"/>
    <w:rsid w:val="00921418"/>
    <w:rsid w:val="00922B65"/>
    <w:rsid w:val="00922BBC"/>
    <w:rsid w:val="00922C6C"/>
    <w:rsid w:val="0092515C"/>
    <w:rsid w:val="00925F78"/>
    <w:rsid w:val="00926D4D"/>
    <w:rsid w:val="0092711E"/>
    <w:rsid w:val="009303BA"/>
    <w:rsid w:val="00931BC8"/>
    <w:rsid w:val="00931FA2"/>
    <w:rsid w:val="00932782"/>
    <w:rsid w:val="009339BD"/>
    <w:rsid w:val="009340E8"/>
    <w:rsid w:val="00934F08"/>
    <w:rsid w:val="00936B40"/>
    <w:rsid w:val="00941072"/>
    <w:rsid w:val="009436F5"/>
    <w:rsid w:val="00943E2C"/>
    <w:rsid w:val="009454E1"/>
    <w:rsid w:val="009455D9"/>
    <w:rsid w:val="00951CA1"/>
    <w:rsid w:val="00955297"/>
    <w:rsid w:val="00955381"/>
    <w:rsid w:val="009568C2"/>
    <w:rsid w:val="009615CD"/>
    <w:rsid w:val="00963883"/>
    <w:rsid w:val="00964281"/>
    <w:rsid w:val="00965A5B"/>
    <w:rsid w:val="00965B29"/>
    <w:rsid w:val="0096665A"/>
    <w:rsid w:val="00967F5D"/>
    <w:rsid w:val="00972153"/>
    <w:rsid w:val="009739B9"/>
    <w:rsid w:val="00975590"/>
    <w:rsid w:val="0097696C"/>
    <w:rsid w:val="009778AC"/>
    <w:rsid w:val="00980712"/>
    <w:rsid w:val="0098108F"/>
    <w:rsid w:val="0098138E"/>
    <w:rsid w:val="00985DE4"/>
    <w:rsid w:val="00991207"/>
    <w:rsid w:val="009914A0"/>
    <w:rsid w:val="00992B4B"/>
    <w:rsid w:val="00993AB9"/>
    <w:rsid w:val="00993C40"/>
    <w:rsid w:val="00993C56"/>
    <w:rsid w:val="0099464C"/>
    <w:rsid w:val="00994A06"/>
    <w:rsid w:val="00994C7B"/>
    <w:rsid w:val="009967AE"/>
    <w:rsid w:val="00996E48"/>
    <w:rsid w:val="009A08C5"/>
    <w:rsid w:val="009A0AE8"/>
    <w:rsid w:val="009A19A0"/>
    <w:rsid w:val="009A1B75"/>
    <w:rsid w:val="009A27A4"/>
    <w:rsid w:val="009A3593"/>
    <w:rsid w:val="009A54CA"/>
    <w:rsid w:val="009A6F77"/>
    <w:rsid w:val="009A6FBB"/>
    <w:rsid w:val="009B13B2"/>
    <w:rsid w:val="009B2EC9"/>
    <w:rsid w:val="009B5530"/>
    <w:rsid w:val="009B5973"/>
    <w:rsid w:val="009C044D"/>
    <w:rsid w:val="009C08AE"/>
    <w:rsid w:val="009C0F45"/>
    <w:rsid w:val="009C174B"/>
    <w:rsid w:val="009C46B1"/>
    <w:rsid w:val="009C5293"/>
    <w:rsid w:val="009C6D5D"/>
    <w:rsid w:val="009D1326"/>
    <w:rsid w:val="009D20A3"/>
    <w:rsid w:val="009D35A8"/>
    <w:rsid w:val="009D76B1"/>
    <w:rsid w:val="009E21B1"/>
    <w:rsid w:val="009E34A0"/>
    <w:rsid w:val="009E3DA6"/>
    <w:rsid w:val="009E7B8F"/>
    <w:rsid w:val="009E7FC8"/>
    <w:rsid w:val="009F00F1"/>
    <w:rsid w:val="009F0A50"/>
    <w:rsid w:val="009F1CCB"/>
    <w:rsid w:val="009F31C9"/>
    <w:rsid w:val="009F3C17"/>
    <w:rsid w:val="009F6C9D"/>
    <w:rsid w:val="009F778A"/>
    <w:rsid w:val="00A00306"/>
    <w:rsid w:val="00A01DD2"/>
    <w:rsid w:val="00A10FB3"/>
    <w:rsid w:val="00A1161E"/>
    <w:rsid w:val="00A1511D"/>
    <w:rsid w:val="00A16C6A"/>
    <w:rsid w:val="00A20BA3"/>
    <w:rsid w:val="00A21468"/>
    <w:rsid w:val="00A2181D"/>
    <w:rsid w:val="00A23ADD"/>
    <w:rsid w:val="00A24362"/>
    <w:rsid w:val="00A25E3C"/>
    <w:rsid w:val="00A3046A"/>
    <w:rsid w:val="00A3060C"/>
    <w:rsid w:val="00A35CE3"/>
    <w:rsid w:val="00A36BA0"/>
    <w:rsid w:val="00A40122"/>
    <w:rsid w:val="00A41B4B"/>
    <w:rsid w:val="00A437FE"/>
    <w:rsid w:val="00A44CE6"/>
    <w:rsid w:val="00A476C3"/>
    <w:rsid w:val="00A55476"/>
    <w:rsid w:val="00A56638"/>
    <w:rsid w:val="00A60E78"/>
    <w:rsid w:val="00A650F1"/>
    <w:rsid w:val="00A67EB2"/>
    <w:rsid w:val="00A713B6"/>
    <w:rsid w:val="00A71C3F"/>
    <w:rsid w:val="00A73583"/>
    <w:rsid w:val="00A739A0"/>
    <w:rsid w:val="00A73E90"/>
    <w:rsid w:val="00A74459"/>
    <w:rsid w:val="00A75A8E"/>
    <w:rsid w:val="00A8202B"/>
    <w:rsid w:val="00A83E2B"/>
    <w:rsid w:val="00A84CEB"/>
    <w:rsid w:val="00A85B47"/>
    <w:rsid w:val="00A90011"/>
    <w:rsid w:val="00A94472"/>
    <w:rsid w:val="00A958F7"/>
    <w:rsid w:val="00A95F8A"/>
    <w:rsid w:val="00A960EA"/>
    <w:rsid w:val="00A9688C"/>
    <w:rsid w:val="00AA3372"/>
    <w:rsid w:val="00AA4F58"/>
    <w:rsid w:val="00AA69DE"/>
    <w:rsid w:val="00AA6D04"/>
    <w:rsid w:val="00AB14BA"/>
    <w:rsid w:val="00AB38DF"/>
    <w:rsid w:val="00AB451C"/>
    <w:rsid w:val="00AB479D"/>
    <w:rsid w:val="00AB7793"/>
    <w:rsid w:val="00AB7BA0"/>
    <w:rsid w:val="00AC112A"/>
    <w:rsid w:val="00AC2A4A"/>
    <w:rsid w:val="00AC3835"/>
    <w:rsid w:val="00AD1B24"/>
    <w:rsid w:val="00AD1DC1"/>
    <w:rsid w:val="00AD566A"/>
    <w:rsid w:val="00AD6F08"/>
    <w:rsid w:val="00AE011A"/>
    <w:rsid w:val="00AE09C6"/>
    <w:rsid w:val="00AE0B8F"/>
    <w:rsid w:val="00AE0FE7"/>
    <w:rsid w:val="00AE16C4"/>
    <w:rsid w:val="00AE1735"/>
    <w:rsid w:val="00AE1DB5"/>
    <w:rsid w:val="00AE1FE9"/>
    <w:rsid w:val="00AE3916"/>
    <w:rsid w:val="00AE47BC"/>
    <w:rsid w:val="00AF0896"/>
    <w:rsid w:val="00AF0C07"/>
    <w:rsid w:val="00AF6164"/>
    <w:rsid w:val="00AF6B1D"/>
    <w:rsid w:val="00AF7099"/>
    <w:rsid w:val="00AF7183"/>
    <w:rsid w:val="00AF793B"/>
    <w:rsid w:val="00B0151F"/>
    <w:rsid w:val="00B0185D"/>
    <w:rsid w:val="00B06DC1"/>
    <w:rsid w:val="00B16259"/>
    <w:rsid w:val="00B24A96"/>
    <w:rsid w:val="00B256B9"/>
    <w:rsid w:val="00B25857"/>
    <w:rsid w:val="00B26BA2"/>
    <w:rsid w:val="00B301BF"/>
    <w:rsid w:val="00B31C43"/>
    <w:rsid w:val="00B31F49"/>
    <w:rsid w:val="00B336D9"/>
    <w:rsid w:val="00B33A44"/>
    <w:rsid w:val="00B37614"/>
    <w:rsid w:val="00B42120"/>
    <w:rsid w:val="00B431A3"/>
    <w:rsid w:val="00B436BA"/>
    <w:rsid w:val="00B44C26"/>
    <w:rsid w:val="00B524E1"/>
    <w:rsid w:val="00B54C7A"/>
    <w:rsid w:val="00B54C9E"/>
    <w:rsid w:val="00B60F85"/>
    <w:rsid w:val="00B63C77"/>
    <w:rsid w:val="00B6686B"/>
    <w:rsid w:val="00B713A1"/>
    <w:rsid w:val="00B717C4"/>
    <w:rsid w:val="00B72FB3"/>
    <w:rsid w:val="00B75467"/>
    <w:rsid w:val="00B75E58"/>
    <w:rsid w:val="00B75E79"/>
    <w:rsid w:val="00B766ED"/>
    <w:rsid w:val="00B811D4"/>
    <w:rsid w:val="00B8144C"/>
    <w:rsid w:val="00B83203"/>
    <w:rsid w:val="00B83F3D"/>
    <w:rsid w:val="00B84ACB"/>
    <w:rsid w:val="00B86280"/>
    <w:rsid w:val="00B93952"/>
    <w:rsid w:val="00B96A4D"/>
    <w:rsid w:val="00B96F42"/>
    <w:rsid w:val="00B97171"/>
    <w:rsid w:val="00BA009C"/>
    <w:rsid w:val="00BA4524"/>
    <w:rsid w:val="00BA5507"/>
    <w:rsid w:val="00BA6269"/>
    <w:rsid w:val="00BA68A2"/>
    <w:rsid w:val="00BA68D8"/>
    <w:rsid w:val="00BA7026"/>
    <w:rsid w:val="00BA7D7D"/>
    <w:rsid w:val="00BB1203"/>
    <w:rsid w:val="00BB2B79"/>
    <w:rsid w:val="00BB2C2A"/>
    <w:rsid w:val="00BB4191"/>
    <w:rsid w:val="00BB5409"/>
    <w:rsid w:val="00BB6F89"/>
    <w:rsid w:val="00BC5D3C"/>
    <w:rsid w:val="00BC789B"/>
    <w:rsid w:val="00BD07B1"/>
    <w:rsid w:val="00BD1115"/>
    <w:rsid w:val="00BD69E2"/>
    <w:rsid w:val="00BE3431"/>
    <w:rsid w:val="00BE3531"/>
    <w:rsid w:val="00BE3843"/>
    <w:rsid w:val="00BE4153"/>
    <w:rsid w:val="00BE4822"/>
    <w:rsid w:val="00BE5CC1"/>
    <w:rsid w:val="00BE6AB3"/>
    <w:rsid w:val="00BE72AC"/>
    <w:rsid w:val="00BE788E"/>
    <w:rsid w:val="00BF1ADF"/>
    <w:rsid w:val="00BF1E04"/>
    <w:rsid w:val="00BF3E0D"/>
    <w:rsid w:val="00BF41C1"/>
    <w:rsid w:val="00BF4B11"/>
    <w:rsid w:val="00BF5944"/>
    <w:rsid w:val="00BF5B98"/>
    <w:rsid w:val="00BF7867"/>
    <w:rsid w:val="00BF7BBF"/>
    <w:rsid w:val="00C02EE8"/>
    <w:rsid w:val="00C06CC3"/>
    <w:rsid w:val="00C07F50"/>
    <w:rsid w:val="00C157FC"/>
    <w:rsid w:val="00C161DA"/>
    <w:rsid w:val="00C1625E"/>
    <w:rsid w:val="00C22615"/>
    <w:rsid w:val="00C23BAB"/>
    <w:rsid w:val="00C25494"/>
    <w:rsid w:val="00C26C75"/>
    <w:rsid w:val="00C32CA3"/>
    <w:rsid w:val="00C357F6"/>
    <w:rsid w:val="00C358C5"/>
    <w:rsid w:val="00C37176"/>
    <w:rsid w:val="00C423F9"/>
    <w:rsid w:val="00C42BE1"/>
    <w:rsid w:val="00C4503E"/>
    <w:rsid w:val="00C4572A"/>
    <w:rsid w:val="00C463FE"/>
    <w:rsid w:val="00C4644F"/>
    <w:rsid w:val="00C46E5F"/>
    <w:rsid w:val="00C51134"/>
    <w:rsid w:val="00C515BD"/>
    <w:rsid w:val="00C56055"/>
    <w:rsid w:val="00C606F6"/>
    <w:rsid w:val="00C60E2A"/>
    <w:rsid w:val="00C61CCB"/>
    <w:rsid w:val="00C625FE"/>
    <w:rsid w:val="00C664B6"/>
    <w:rsid w:val="00C6716A"/>
    <w:rsid w:val="00C67647"/>
    <w:rsid w:val="00C67CE3"/>
    <w:rsid w:val="00C728FA"/>
    <w:rsid w:val="00C74E8D"/>
    <w:rsid w:val="00C776CA"/>
    <w:rsid w:val="00C779ED"/>
    <w:rsid w:val="00C8226A"/>
    <w:rsid w:val="00C842F7"/>
    <w:rsid w:val="00C84937"/>
    <w:rsid w:val="00C84BAB"/>
    <w:rsid w:val="00C84C43"/>
    <w:rsid w:val="00C84DD6"/>
    <w:rsid w:val="00C85503"/>
    <w:rsid w:val="00C916F6"/>
    <w:rsid w:val="00C91975"/>
    <w:rsid w:val="00C92122"/>
    <w:rsid w:val="00C94224"/>
    <w:rsid w:val="00C95B13"/>
    <w:rsid w:val="00C969B1"/>
    <w:rsid w:val="00C96E93"/>
    <w:rsid w:val="00CA04EF"/>
    <w:rsid w:val="00CA3730"/>
    <w:rsid w:val="00CA38E1"/>
    <w:rsid w:val="00CA6F6F"/>
    <w:rsid w:val="00CA7103"/>
    <w:rsid w:val="00CB18C9"/>
    <w:rsid w:val="00CB3A2E"/>
    <w:rsid w:val="00CB3ECF"/>
    <w:rsid w:val="00CB7134"/>
    <w:rsid w:val="00CB7E13"/>
    <w:rsid w:val="00CC2550"/>
    <w:rsid w:val="00CC4172"/>
    <w:rsid w:val="00CC5E96"/>
    <w:rsid w:val="00CC6233"/>
    <w:rsid w:val="00CC6CDF"/>
    <w:rsid w:val="00CC71A6"/>
    <w:rsid w:val="00CD2E1B"/>
    <w:rsid w:val="00CD39CD"/>
    <w:rsid w:val="00CD3A76"/>
    <w:rsid w:val="00CD3A9F"/>
    <w:rsid w:val="00CE03F6"/>
    <w:rsid w:val="00CE055A"/>
    <w:rsid w:val="00CE305E"/>
    <w:rsid w:val="00CE4787"/>
    <w:rsid w:val="00CE5964"/>
    <w:rsid w:val="00CE6D27"/>
    <w:rsid w:val="00CF16C4"/>
    <w:rsid w:val="00CF368B"/>
    <w:rsid w:val="00CF4C89"/>
    <w:rsid w:val="00CF5C5B"/>
    <w:rsid w:val="00D03A17"/>
    <w:rsid w:val="00D03E89"/>
    <w:rsid w:val="00D057EB"/>
    <w:rsid w:val="00D07684"/>
    <w:rsid w:val="00D128E0"/>
    <w:rsid w:val="00D14865"/>
    <w:rsid w:val="00D155B8"/>
    <w:rsid w:val="00D15B2D"/>
    <w:rsid w:val="00D20C50"/>
    <w:rsid w:val="00D224D4"/>
    <w:rsid w:val="00D23ACF"/>
    <w:rsid w:val="00D2511D"/>
    <w:rsid w:val="00D26EF1"/>
    <w:rsid w:val="00D33073"/>
    <w:rsid w:val="00D34A2A"/>
    <w:rsid w:val="00D35289"/>
    <w:rsid w:val="00D431B7"/>
    <w:rsid w:val="00D442DE"/>
    <w:rsid w:val="00D446E2"/>
    <w:rsid w:val="00D46854"/>
    <w:rsid w:val="00D47097"/>
    <w:rsid w:val="00D50546"/>
    <w:rsid w:val="00D526A7"/>
    <w:rsid w:val="00D5702D"/>
    <w:rsid w:val="00D60E50"/>
    <w:rsid w:val="00D620DB"/>
    <w:rsid w:val="00D638D6"/>
    <w:rsid w:val="00D66083"/>
    <w:rsid w:val="00D660CA"/>
    <w:rsid w:val="00D6649F"/>
    <w:rsid w:val="00D70300"/>
    <w:rsid w:val="00D704B5"/>
    <w:rsid w:val="00D73FC7"/>
    <w:rsid w:val="00D757CF"/>
    <w:rsid w:val="00D77E48"/>
    <w:rsid w:val="00D812E8"/>
    <w:rsid w:val="00D81F83"/>
    <w:rsid w:val="00D83BFB"/>
    <w:rsid w:val="00D914AF"/>
    <w:rsid w:val="00D9152B"/>
    <w:rsid w:val="00D93326"/>
    <w:rsid w:val="00D975CD"/>
    <w:rsid w:val="00DA0015"/>
    <w:rsid w:val="00DA0DB3"/>
    <w:rsid w:val="00DA43A1"/>
    <w:rsid w:val="00DA7B5B"/>
    <w:rsid w:val="00DB3D5E"/>
    <w:rsid w:val="00DB4A16"/>
    <w:rsid w:val="00DB4BA0"/>
    <w:rsid w:val="00DB7C4E"/>
    <w:rsid w:val="00DC05CF"/>
    <w:rsid w:val="00DC1FC0"/>
    <w:rsid w:val="00DC256B"/>
    <w:rsid w:val="00DC291E"/>
    <w:rsid w:val="00DC3088"/>
    <w:rsid w:val="00DC66E7"/>
    <w:rsid w:val="00DC6D28"/>
    <w:rsid w:val="00DC736A"/>
    <w:rsid w:val="00DD0930"/>
    <w:rsid w:val="00DD1378"/>
    <w:rsid w:val="00DD14B9"/>
    <w:rsid w:val="00DD2790"/>
    <w:rsid w:val="00DD3208"/>
    <w:rsid w:val="00DD32B2"/>
    <w:rsid w:val="00DD6161"/>
    <w:rsid w:val="00DD6AC1"/>
    <w:rsid w:val="00DD73E8"/>
    <w:rsid w:val="00DE05A9"/>
    <w:rsid w:val="00DE1AD7"/>
    <w:rsid w:val="00DE2331"/>
    <w:rsid w:val="00DE2AEA"/>
    <w:rsid w:val="00DE2C78"/>
    <w:rsid w:val="00DE2D38"/>
    <w:rsid w:val="00DE4F19"/>
    <w:rsid w:val="00DE57BF"/>
    <w:rsid w:val="00DE5FE3"/>
    <w:rsid w:val="00DE7C85"/>
    <w:rsid w:val="00DE7CC5"/>
    <w:rsid w:val="00DF1E47"/>
    <w:rsid w:val="00DF1F93"/>
    <w:rsid w:val="00DF2421"/>
    <w:rsid w:val="00DF3266"/>
    <w:rsid w:val="00DF406C"/>
    <w:rsid w:val="00DF4D3C"/>
    <w:rsid w:val="00DF6CF8"/>
    <w:rsid w:val="00DF79A3"/>
    <w:rsid w:val="00E01E03"/>
    <w:rsid w:val="00E0262A"/>
    <w:rsid w:val="00E04918"/>
    <w:rsid w:val="00E04AAE"/>
    <w:rsid w:val="00E07B58"/>
    <w:rsid w:val="00E13E9E"/>
    <w:rsid w:val="00E1482A"/>
    <w:rsid w:val="00E15AEC"/>
    <w:rsid w:val="00E15D75"/>
    <w:rsid w:val="00E16473"/>
    <w:rsid w:val="00E17C89"/>
    <w:rsid w:val="00E201B4"/>
    <w:rsid w:val="00E2224D"/>
    <w:rsid w:val="00E31190"/>
    <w:rsid w:val="00E3275D"/>
    <w:rsid w:val="00E328E6"/>
    <w:rsid w:val="00E33945"/>
    <w:rsid w:val="00E371D4"/>
    <w:rsid w:val="00E410D2"/>
    <w:rsid w:val="00E43A75"/>
    <w:rsid w:val="00E45F4C"/>
    <w:rsid w:val="00E4608B"/>
    <w:rsid w:val="00E46746"/>
    <w:rsid w:val="00E50983"/>
    <w:rsid w:val="00E52D5D"/>
    <w:rsid w:val="00E5417F"/>
    <w:rsid w:val="00E54272"/>
    <w:rsid w:val="00E54987"/>
    <w:rsid w:val="00E550C0"/>
    <w:rsid w:val="00E55F5B"/>
    <w:rsid w:val="00E5622D"/>
    <w:rsid w:val="00E56E70"/>
    <w:rsid w:val="00E57AAF"/>
    <w:rsid w:val="00E63B02"/>
    <w:rsid w:val="00E63ED0"/>
    <w:rsid w:val="00E7036B"/>
    <w:rsid w:val="00E71CBB"/>
    <w:rsid w:val="00E72F2B"/>
    <w:rsid w:val="00E76FD2"/>
    <w:rsid w:val="00E805D3"/>
    <w:rsid w:val="00E82C57"/>
    <w:rsid w:val="00E834D9"/>
    <w:rsid w:val="00E848CE"/>
    <w:rsid w:val="00E860C6"/>
    <w:rsid w:val="00E92451"/>
    <w:rsid w:val="00E9331C"/>
    <w:rsid w:val="00E97941"/>
    <w:rsid w:val="00EA1617"/>
    <w:rsid w:val="00EA3BBD"/>
    <w:rsid w:val="00EA3BCA"/>
    <w:rsid w:val="00EA51D8"/>
    <w:rsid w:val="00EB04CB"/>
    <w:rsid w:val="00EB24E3"/>
    <w:rsid w:val="00EB3277"/>
    <w:rsid w:val="00EB36A7"/>
    <w:rsid w:val="00EB42B8"/>
    <w:rsid w:val="00EB48E1"/>
    <w:rsid w:val="00EB537F"/>
    <w:rsid w:val="00EB6605"/>
    <w:rsid w:val="00EC1783"/>
    <w:rsid w:val="00EC2C78"/>
    <w:rsid w:val="00EC33C1"/>
    <w:rsid w:val="00EC4523"/>
    <w:rsid w:val="00EC49AA"/>
    <w:rsid w:val="00EC4C5B"/>
    <w:rsid w:val="00ED137E"/>
    <w:rsid w:val="00ED174B"/>
    <w:rsid w:val="00ED4F65"/>
    <w:rsid w:val="00ED5CA8"/>
    <w:rsid w:val="00ED6F1B"/>
    <w:rsid w:val="00ED7BE9"/>
    <w:rsid w:val="00EE0A03"/>
    <w:rsid w:val="00EE26B3"/>
    <w:rsid w:val="00EE5071"/>
    <w:rsid w:val="00EE5BDD"/>
    <w:rsid w:val="00EE6543"/>
    <w:rsid w:val="00EF0D99"/>
    <w:rsid w:val="00EF2454"/>
    <w:rsid w:val="00EF3420"/>
    <w:rsid w:val="00EF34E6"/>
    <w:rsid w:val="00EF4A27"/>
    <w:rsid w:val="00EF4AF3"/>
    <w:rsid w:val="00EF5FF7"/>
    <w:rsid w:val="00EF7B77"/>
    <w:rsid w:val="00F0002F"/>
    <w:rsid w:val="00F00CB6"/>
    <w:rsid w:val="00F04493"/>
    <w:rsid w:val="00F05E4E"/>
    <w:rsid w:val="00F078E5"/>
    <w:rsid w:val="00F10DC5"/>
    <w:rsid w:val="00F10F5C"/>
    <w:rsid w:val="00F11423"/>
    <w:rsid w:val="00F12896"/>
    <w:rsid w:val="00F14DA8"/>
    <w:rsid w:val="00F16C64"/>
    <w:rsid w:val="00F220AE"/>
    <w:rsid w:val="00F2325F"/>
    <w:rsid w:val="00F23373"/>
    <w:rsid w:val="00F2362F"/>
    <w:rsid w:val="00F25C26"/>
    <w:rsid w:val="00F27743"/>
    <w:rsid w:val="00F279AE"/>
    <w:rsid w:val="00F27EE0"/>
    <w:rsid w:val="00F309F3"/>
    <w:rsid w:val="00F3349E"/>
    <w:rsid w:val="00F34F97"/>
    <w:rsid w:val="00F35D3F"/>
    <w:rsid w:val="00F35F26"/>
    <w:rsid w:val="00F373C1"/>
    <w:rsid w:val="00F40CCB"/>
    <w:rsid w:val="00F426A7"/>
    <w:rsid w:val="00F4315B"/>
    <w:rsid w:val="00F4379C"/>
    <w:rsid w:val="00F44C3C"/>
    <w:rsid w:val="00F45D5F"/>
    <w:rsid w:val="00F53163"/>
    <w:rsid w:val="00F5334F"/>
    <w:rsid w:val="00F5495D"/>
    <w:rsid w:val="00F5537B"/>
    <w:rsid w:val="00F55590"/>
    <w:rsid w:val="00F5676C"/>
    <w:rsid w:val="00F57037"/>
    <w:rsid w:val="00F60271"/>
    <w:rsid w:val="00F61039"/>
    <w:rsid w:val="00F636D3"/>
    <w:rsid w:val="00F63F8B"/>
    <w:rsid w:val="00F65641"/>
    <w:rsid w:val="00F67A20"/>
    <w:rsid w:val="00F707EC"/>
    <w:rsid w:val="00F71014"/>
    <w:rsid w:val="00F71FC5"/>
    <w:rsid w:val="00F72521"/>
    <w:rsid w:val="00F73830"/>
    <w:rsid w:val="00F738A0"/>
    <w:rsid w:val="00F73CA7"/>
    <w:rsid w:val="00F75FF4"/>
    <w:rsid w:val="00F76251"/>
    <w:rsid w:val="00F76433"/>
    <w:rsid w:val="00F77683"/>
    <w:rsid w:val="00F776DE"/>
    <w:rsid w:val="00F86C49"/>
    <w:rsid w:val="00F91247"/>
    <w:rsid w:val="00F92D5C"/>
    <w:rsid w:val="00F94A39"/>
    <w:rsid w:val="00F96F4E"/>
    <w:rsid w:val="00FA0E47"/>
    <w:rsid w:val="00FA103C"/>
    <w:rsid w:val="00FA10D6"/>
    <w:rsid w:val="00FA1AF8"/>
    <w:rsid w:val="00FB0972"/>
    <w:rsid w:val="00FB208D"/>
    <w:rsid w:val="00FB3609"/>
    <w:rsid w:val="00FB3F89"/>
    <w:rsid w:val="00FB4B02"/>
    <w:rsid w:val="00FB6FA1"/>
    <w:rsid w:val="00FC0CE0"/>
    <w:rsid w:val="00FC0E8E"/>
    <w:rsid w:val="00FC0EC1"/>
    <w:rsid w:val="00FC165A"/>
    <w:rsid w:val="00FC19B6"/>
    <w:rsid w:val="00FC674A"/>
    <w:rsid w:val="00FD2870"/>
    <w:rsid w:val="00FD5D7E"/>
    <w:rsid w:val="00FD6000"/>
    <w:rsid w:val="00FD6743"/>
    <w:rsid w:val="00FD7037"/>
    <w:rsid w:val="00FE039E"/>
    <w:rsid w:val="00FE2FBF"/>
    <w:rsid w:val="00FE3758"/>
    <w:rsid w:val="00FE387D"/>
    <w:rsid w:val="00FE3D5F"/>
    <w:rsid w:val="00FE436E"/>
    <w:rsid w:val="00FE4705"/>
    <w:rsid w:val="00FE6971"/>
    <w:rsid w:val="00FF129F"/>
    <w:rsid w:val="00FF3F91"/>
    <w:rsid w:val="00FF41CF"/>
    <w:rsid w:val="00FF4360"/>
    <w:rsid w:val="00FF645E"/>
    <w:rsid w:val="00FF66CD"/>
    <w:rsid w:val="00FF751D"/>
    <w:rsid w:val="00FF7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9B5640-AC36-4814-B729-0C7D8594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F9D"/>
  </w:style>
  <w:style w:type="paragraph" w:styleId="1">
    <w:name w:val="heading 1"/>
    <w:basedOn w:val="a"/>
    <w:next w:val="a"/>
    <w:link w:val="10"/>
    <w:qFormat/>
    <w:rsid w:val="00E5417F"/>
    <w:pPr>
      <w:keepNext/>
      <w:numPr>
        <w:numId w:val="28"/>
      </w:numPr>
      <w:spacing w:before="240" w:after="60"/>
      <w:outlineLvl w:val="0"/>
    </w:pPr>
    <w:rPr>
      <w:rFonts w:ascii="Times New Roman" w:eastAsia="Times New Roman" w:hAnsi="Times New Roman" w:cs="Times New Roman"/>
      <w:b/>
      <w:bCs/>
      <w:kern w:val="32"/>
      <w:sz w:val="28"/>
      <w:szCs w:val="32"/>
      <w:lang w:eastAsia="ru-RU"/>
    </w:rPr>
  </w:style>
  <w:style w:type="paragraph" w:styleId="2">
    <w:name w:val="heading 2"/>
    <w:basedOn w:val="a"/>
    <w:next w:val="a"/>
    <w:link w:val="20"/>
    <w:autoRedefine/>
    <w:uiPriority w:val="99"/>
    <w:qFormat/>
    <w:rsid w:val="001D4598"/>
    <w:pPr>
      <w:widowControl w:val="0"/>
      <w:tabs>
        <w:tab w:val="left" w:pos="-142"/>
        <w:tab w:val="left" w:pos="426"/>
        <w:tab w:val="left" w:pos="851"/>
        <w:tab w:val="left" w:pos="1134"/>
      </w:tabs>
      <w:suppressAutoHyphens/>
      <w:spacing w:after="0" w:line="360" w:lineRule="auto"/>
      <w:ind w:firstLine="426"/>
      <w:textAlignment w:val="baseline"/>
      <w:outlineLvl w:val="1"/>
    </w:pPr>
    <w:rPr>
      <w:rFonts w:ascii="Times New Roman" w:eastAsia="Times New Roman" w:hAnsi="Times New Roman" w:cs="Times New Roman"/>
      <w:bCs/>
      <w:spacing w:val="-10"/>
      <w:kern w:val="28"/>
      <w:sz w:val="24"/>
      <w:szCs w:val="28"/>
    </w:rPr>
  </w:style>
  <w:style w:type="paragraph" w:styleId="3">
    <w:name w:val="heading 3"/>
    <w:basedOn w:val="a"/>
    <w:next w:val="a"/>
    <w:link w:val="30"/>
    <w:unhideWhenUsed/>
    <w:qFormat/>
    <w:rsid w:val="00304F48"/>
    <w:pPr>
      <w:keepNext/>
      <w:numPr>
        <w:ilvl w:val="2"/>
        <w:numId w:val="28"/>
      </w:numPr>
      <w:spacing w:before="240" w:after="60"/>
      <w:outlineLvl w:val="2"/>
    </w:pPr>
    <w:rPr>
      <w:rFonts w:ascii="Times New Roman" w:eastAsia="Times New Roman" w:hAnsi="Times New Roman" w:cs="Times New Roman"/>
      <w:b/>
      <w:bCs/>
      <w:sz w:val="28"/>
      <w:szCs w:val="26"/>
      <w:lang w:eastAsia="ru-RU"/>
    </w:rPr>
  </w:style>
  <w:style w:type="paragraph" w:styleId="4">
    <w:name w:val="heading 4"/>
    <w:basedOn w:val="a"/>
    <w:next w:val="a"/>
    <w:link w:val="40"/>
    <w:unhideWhenUsed/>
    <w:qFormat/>
    <w:rsid w:val="00A85B47"/>
    <w:pPr>
      <w:keepNext/>
      <w:numPr>
        <w:ilvl w:val="3"/>
        <w:numId w:val="28"/>
      </w:numPr>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A85B47"/>
    <w:pPr>
      <w:keepNext/>
      <w:keepLines/>
      <w:numPr>
        <w:ilvl w:val="4"/>
        <w:numId w:val="28"/>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semiHidden/>
    <w:unhideWhenUsed/>
    <w:qFormat/>
    <w:rsid w:val="00A85B47"/>
    <w:pPr>
      <w:keepNext/>
      <w:keepLines/>
      <w:numPr>
        <w:ilvl w:val="5"/>
        <w:numId w:val="28"/>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A85B47"/>
    <w:pPr>
      <w:keepNext/>
      <w:keepLines/>
      <w:numPr>
        <w:ilvl w:val="6"/>
        <w:numId w:val="28"/>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A85B47"/>
    <w:pPr>
      <w:keepNext/>
      <w:keepLines/>
      <w:numPr>
        <w:ilvl w:val="7"/>
        <w:numId w:val="28"/>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A85B47"/>
    <w:pPr>
      <w:keepNext/>
      <w:keepLines/>
      <w:numPr>
        <w:ilvl w:val="8"/>
        <w:numId w:val="28"/>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17F"/>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uiPriority w:val="99"/>
    <w:rsid w:val="001D4598"/>
    <w:rPr>
      <w:rFonts w:ascii="Times New Roman" w:eastAsia="Times New Roman" w:hAnsi="Times New Roman" w:cs="Times New Roman"/>
      <w:bCs/>
      <w:spacing w:val="-10"/>
      <w:kern w:val="28"/>
      <w:sz w:val="24"/>
      <w:szCs w:val="28"/>
    </w:rPr>
  </w:style>
  <w:style w:type="character" w:customStyle="1" w:styleId="30">
    <w:name w:val="Заголовок 3 Знак"/>
    <w:basedOn w:val="a0"/>
    <w:link w:val="3"/>
    <w:rsid w:val="00304F48"/>
    <w:rPr>
      <w:rFonts w:ascii="Times New Roman" w:eastAsia="Times New Roman" w:hAnsi="Times New Roman" w:cs="Times New Roman"/>
      <w:b/>
      <w:bCs/>
      <w:sz w:val="28"/>
      <w:szCs w:val="26"/>
      <w:lang w:eastAsia="ru-RU"/>
    </w:rPr>
  </w:style>
  <w:style w:type="character" w:customStyle="1" w:styleId="40">
    <w:name w:val="Заголовок 4 Знак"/>
    <w:basedOn w:val="a0"/>
    <w:link w:val="4"/>
    <w:rsid w:val="00A85B47"/>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A85B4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A85B4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A85B4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A85B4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85B47"/>
    <w:rPr>
      <w:rFonts w:asciiTheme="majorHAnsi" w:eastAsiaTheme="majorEastAsia" w:hAnsiTheme="majorHAnsi" w:cstheme="majorBidi"/>
      <w:i/>
      <w:iCs/>
      <w:color w:val="404040" w:themeColor="text1" w:themeTint="BF"/>
      <w:sz w:val="20"/>
      <w:szCs w:val="20"/>
      <w:lang w:eastAsia="ru-RU"/>
    </w:rPr>
  </w:style>
  <w:style w:type="paragraph" w:styleId="21">
    <w:name w:val="Body Text Indent 2"/>
    <w:basedOn w:val="a"/>
    <w:link w:val="22"/>
    <w:uiPriority w:val="99"/>
    <w:rsid w:val="00A85B47"/>
    <w:pPr>
      <w:spacing w:after="0" w:line="240" w:lineRule="auto"/>
      <w:ind w:firstLine="709"/>
      <w:jc w:val="both"/>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basedOn w:val="a0"/>
    <w:link w:val="21"/>
    <w:uiPriority w:val="99"/>
    <w:rsid w:val="00A85B47"/>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A85B47"/>
  </w:style>
  <w:style w:type="paragraph" w:styleId="a3">
    <w:name w:val="Balloon Text"/>
    <w:basedOn w:val="a"/>
    <w:link w:val="a4"/>
    <w:uiPriority w:val="99"/>
    <w:unhideWhenUsed/>
    <w:rsid w:val="00A85B47"/>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A85B47"/>
    <w:rPr>
      <w:rFonts w:ascii="Tahoma" w:eastAsia="Times New Roman" w:hAnsi="Tahoma" w:cs="Tahoma"/>
      <w:sz w:val="16"/>
      <w:szCs w:val="16"/>
      <w:lang w:eastAsia="ru-RU"/>
    </w:rPr>
  </w:style>
  <w:style w:type="paragraph" w:styleId="a5">
    <w:name w:val="List Paragraph"/>
    <w:basedOn w:val="a"/>
    <w:uiPriority w:val="99"/>
    <w:qFormat/>
    <w:rsid w:val="00A85B47"/>
    <w:pPr>
      <w:widowControl w:val="0"/>
      <w:adjustRightInd w:val="0"/>
      <w:spacing w:before="120" w:after="120" w:line="240" w:lineRule="auto"/>
      <w:jc w:val="both"/>
    </w:pPr>
    <w:rPr>
      <w:rFonts w:ascii="Times New Roman" w:eastAsia="Times New Roman" w:hAnsi="Times New Roman" w:cs="Times New Roman"/>
      <w:spacing w:val="-5"/>
      <w:sz w:val="28"/>
    </w:rPr>
  </w:style>
  <w:style w:type="paragraph" w:customStyle="1" w:styleId="bodytext4">
    <w:name w:val="bodytext4"/>
    <w:basedOn w:val="a"/>
    <w:uiPriority w:val="99"/>
    <w:rsid w:val="00A85B47"/>
    <w:pPr>
      <w:spacing w:before="100" w:beforeAutospacing="1" w:after="150" w:line="240" w:lineRule="auto"/>
    </w:pPr>
    <w:rPr>
      <w:rFonts w:ascii="Times New Roman" w:eastAsia="Times New Roman" w:hAnsi="Times New Roman" w:cs="Times New Roman"/>
      <w:color w:val="949494"/>
      <w:sz w:val="24"/>
      <w:szCs w:val="24"/>
      <w:lang w:eastAsia="ru-RU"/>
    </w:rPr>
  </w:style>
  <w:style w:type="paragraph" w:styleId="a6">
    <w:name w:val="No Spacing"/>
    <w:uiPriority w:val="1"/>
    <w:qFormat/>
    <w:rsid w:val="00A85B47"/>
    <w:pPr>
      <w:spacing w:after="0" w:line="240" w:lineRule="auto"/>
    </w:pPr>
    <w:rPr>
      <w:rFonts w:ascii="Calibri" w:eastAsia="Times New Roman" w:hAnsi="Calibri" w:cs="Times New Roman"/>
      <w:lang w:eastAsia="ru-RU"/>
    </w:rPr>
  </w:style>
  <w:style w:type="character" w:styleId="a7">
    <w:name w:val="Hyperlink"/>
    <w:basedOn w:val="a0"/>
    <w:uiPriority w:val="99"/>
    <w:rsid w:val="00A85B47"/>
    <w:rPr>
      <w:rFonts w:cs="Times New Roman"/>
      <w:color w:val="0000FF"/>
      <w:u w:val="single"/>
    </w:rPr>
  </w:style>
  <w:style w:type="paragraph" w:styleId="a8">
    <w:name w:val="Title"/>
    <w:basedOn w:val="a"/>
    <w:link w:val="a9"/>
    <w:qFormat/>
    <w:rsid w:val="00A85B47"/>
    <w:pPr>
      <w:tabs>
        <w:tab w:val="left" w:pos="1665"/>
      </w:tabs>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85B47"/>
    <w:rPr>
      <w:rFonts w:ascii="Times New Roman" w:eastAsia="Times New Roman" w:hAnsi="Times New Roman" w:cs="Times New Roman"/>
      <w:b/>
      <w:bCs/>
      <w:sz w:val="24"/>
      <w:szCs w:val="24"/>
      <w:lang w:eastAsia="ru-RU"/>
    </w:rPr>
  </w:style>
  <w:style w:type="paragraph" w:customStyle="1" w:styleId="12">
    <w:name w:val="Абзац списка1"/>
    <w:basedOn w:val="a"/>
    <w:uiPriority w:val="99"/>
    <w:rsid w:val="00A85B47"/>
    <w:pPr>
      <w:widowControl w:val="0"/>
      <w:adjustRightInd w:val="0"/>
      <w:spacing w:before="120" w:after="120" w:line="240" w:lineRule="auto"/>
      <w:jc w:val="both"/>
    </w:pPr>
    <w:rPr>
      <w:rFonts w:ascii="Times New Roman" w:eastAsia="Times New Roman" w:hAnsi="Times New Roman" w:cs="Times New Roman"/>
      <w:spacing w:val="-5"/>
      <w:sz w:val="28"/>
    </w:rPr>
  </w:style>
  <w:style w:type="paragraph" w:styleId="aa">
    <w:name w:val="Normal (Web)"/>
    <w:basedOn w:val="a"/>
    <w:uiPriority w:val="99"/>
    <w:rsid w:val="00A85B47"/>
    <w:pPr>
      <w:spacing w:before="100" w:beforeAutospacing="1" w:after="100" w:afterAutospacing="1" w:line="240" w:lineRule="auto"/>
      <w:ind w:firstLine="300"/>
      <w:jc w:val="both"/>
    </w:pPr>
    <w:rPr>
      <w:rFonts w:ascii="Arial" w:eastAsia="Times New Roman" w:hAnsi="Arial" w:cs="Arial"/>
      <w:color w:val="252525"/>
      <w:sz w:val="18"/>
      <w:szCs w:val="18"/>
      <w:lang w:eastAsia="ru-RU"/>
    </w:rPr>
  </w:style>
  <w:style w:type="paragraph" w:styleId="ab">
    <w:name w:val="Body Text Indent"/>
    <w:basedOn w:val="a"/>
    <w:link w:val="ac"/>
    <w:uiPriority w:val="99"/>
    <w:rsid w:val="00A85B47"/>
    <w:pPr>
      <w:spacing w:after="120"/>
      <w:ind w:left="283"/>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A85B47"/>
    <w:rPr>
      <w:rFonts w:ascii="Calibri" w:eastAsia="Times New Roman" w:hAnsi="Calibri" w:cs="Times New Roman"/>
      <w:lang w:eastAsia="ru-RU"/>
    </w:rPr>
  </w:style>
  <w:style w:type="paragraph" w:styleId="31">
    <w:name w:val="toc 3"/>
    <w:basedOn w:val="a"/>
    <w:next w:val="a"/>
    <w:autoRedefine/>
    <w:uiPriority w:val="39"/>
    <w:rsid w:val="00A85B47"/>
    <w:pPr>
      <w:spacing w:after="0" w:line="240" w:lineRule="auto"/>
      <w:ind w:left="480"/>
    </w:pPr>
    <w:rPr>
      <w:rFonts w:ascii="Times New Roman" w:eastAsia="Times New Roman" w:hAnsi="Times New Roman" w:cs="Times New Roman"/>
      <w:i/>
      <w:iCs/>
      <w:sz w:val="20"/>
      <w:szCs w:val="20"/>
      <w:lang w:eastAsia="ru-RU"/>
    </w:rPr>
  </w:style>
  <w:style w:type="paragraph" w:customStyle="1" w:styleId="13">
    <w:name w:val="Знак Знак Знак1 Знак Знак Знак"/>
    <w:basedOn w:val="a"/>
    <w:uiPriority w:val="99"/>
    <w:rsid w:val="00A85B47"/>
    <w:pPr>
      <w:spacing w:after="0" w:line="240" w:lineRule="auto"/>
    </w:pPr>
    <w:rPr>
      <w:rFonts w:ascii="Verdana" w:eastAsia="Times New Roman" w:hAnsi="Verdana" w:cs="Verdana"/>
      <w:sz w:val="20"/>
      <w:szCs w:val="20"/>
      <w:lang w:val="en-US"/>
    </w:rPr>
  </w:style>
  <w:style w:type="paragraph" w:styleId="ad">
    <w:name w:val="annotation text"/>
    <w:basedOn w:val="a"/>
    <w:link w:val="ae"/>
    <w:uiPriority w:val="99"/>
    <w:rsid w:val="00A85B47"/>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A85B47"/>
    <w:rPr>
      <w:rFonts w:ascii="Times New Roman" w:eastAsia="Times New Roman" w:hAnsi="Times New Roman" w:cs="Times New Roman"/>
      <w:sz w:val="20"/>
      <w:szCs w:val="20"/>
      <w:lang w:eastAsia="ru-RU"/>
    </w:rPr>
  </w:style>
  <w:style w:type="paragraph" w:customStyle="1" w:styleId="110">
    <w:name w:val="Знак Знак Знак1 Знак Знак Знак1"/>
    <w:basedOn w:val="a"/>
    <w:uiPriority w:val="99"/>
    <w:rsid w:val="00A85B47"/>
    <w:pPr>
      <w:spacing w:after="0" w:line="240" w:lineRule="auto"/>
    </w:pPr>
    <w:rPr>
      <w:rFonts w:ascii="Verdana" w:eastAsia="Times New Roman" w:hAnsi="Verdana" w:cs="Verdana"/>
      <w:sz w:val="20"/>
      <w:szCs w:val="20"/>
      <w:lang w:val="en-US"/>
    </w:rPr>
  </w:style>
  <w:style w:type="character" w:styleId="af">
    <w:name w:val="Strong"/>
    <w:basedOn w:val="a0"/>
    <w:uiPriority w:val="22"/>
    <w:qFormat/>
    <w:rsid w:val="00A85B47"/>
    <w:rPr>
      <w:rFonts w:cs="Times New Roman"/>
      <w:b/>
      <w:bCs/>
    </w:rPr>
  </w:style>
  <w:style w:type="character" w:customStyle="1" w:styleId="af0">
    <w:name w:val="Верхний колонтитул Знак"/>
    <w:basedOn w:val="a0"/>
    <w:link w:val="af1"/>
    <w:uiPriority w:val="99"/>
    <w:locked/>
    <w:rsid w:val="00A85B47"/>
    <w:rPr>
      <w:rFonts w:cs="Times New Roman"/>
    </w:rPr>
  </w:style>
  <w:style w:type="paragraph" w:customStyle="1" w:styleId="14">
    <w:name w:val="Верхний колонтитул1"/>
    <w:basedOn w:val="a"/>
    <w:next w:val="af1"/>
    <w:uiPriority w:val="99"/>
    <w:rsid w:val="00A85B47"/>
    <w:pPr>
      <w:tabs>
        <w:tab w:val="center" w:pos="4677"/>
        <w:tab w:val="right" w:pos="9355"/>
      </w:tabs>
      <w:spacing w:after="0" w:line="240" w:lineRule="auto"/>
    </w:pPr>
    <w:rPr>
      <w:rFonts w:cs="Times New Roman"/>
    </w:rPr>
  </w:style>
  <w:style w:type="character" w:customStyle="1" w:styleId="15">
    <w:name w:val="Верхний колонтитул Знак1"/>
    <w:basedOn w:val="a0"/>
    <w:uiPriority w:val="99"/>
    <w:semiHidden/>
    <w:rsid w:val="00A85B47"/>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3"/>
    <w:uiPriority w:val="99"/>
    <w:locked/>
    <w:rsid w:val="00A85B47"/>
    <w:rPr>
      <w:rFonts w:cs="Times New Roman"/>
    </w:rPr>
  </w:style>
  <w:style w:type="paragraph" w:customStyle="1" w:styleId="16">
    <w:name w:val="Нижний колонтитул1"/>
    <w:basedOn w:val="a"/>
    <w:next w:val="af3"/>
    <w:uiPriority w:val="99"/>
    <w:rsid w:val="00A85B47"/>
    <w:pPr>
      <w:tabs>
        <w:tab w:val="center" w:pos="4677"/>
        <w:tab w:val="right" w:pos="9355"/>
      </w:tabs>
      <w:spacing w:after="0" w:line="240" w:lineRule="auto"/>
    </w:pPr>
    <w:rPr>
      <w:rFonts w:cs="Times New Roman"/>
    </w:rPr>
  </w:style>
  <w:style w:type="character" w:customStyle="1" w:styleId="17">
    <w:name w:val="Нижний колонтитул Знак1"/>
    <w:basedOn w:val="a0"/>
    <w:uiPriority w:val="99"/>
    <w:semiHidden/>
    <w:rsid w:val="00A85B47"/>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4"/>
    <w:uiPriority w:val="99"/>
    <w:locked/>
    <w:rsid w:val="00A85B47"/>
    <w:rPr>
      <w:rFonts w:ascii="Calibri" w:eastAsia="Times New Roman" w:hAnsi="Calibri" w:cs="Times New Roman"/>
    </w:rPr>
  </w:style>
  <w:style w:type="paragraph" w:styleId="24">
    <w:name w:val="Body Text 2"/>
    <w:basedOn w:val="a"/>
    <w:link w:val="23"/>
    <w:uiPriority w:val="99"/>
    <w:rsid w:val="00A85B47"/>
    <w:pPr>
      <w:spacing w:before="120" w:after="120" w:line="480" w:lineRule="auto"/>
      <w:jc w:val="both"/>
    </w:pPr>
    <w:rPr>
      <w:rFonts w:ascii="Calibri" w:eastAsia="Times New Roman" w:hAnsi="Calibri" w:cs="Times New Roman"/>
    </w:rPr>
  </w:style>
  <w:style w:type="character" w:customStyle="1" w:styleId="210">
    <w:name w:val="Основной текст 2 Знак1"/>
    <w:basedOn w:val="a0"/>
    <w:uiPriority w:val="99"/>
    <w:rsid w:val="00A85B47"/>
  </w:style>
  <w:style w:type="table" w:styleId="-5">
    <w:name w:val="Light Shading Accent 5"/>
    <w:basedOn w:val="a1"/>
    <w:uiPriority w:val="99"/>
    <w:rsid w:val="00A85B47"/>
    <w:pPr>
      <w:spacing w:after="0" w:line="240" w:lineRule="auto"/>
    </w:pPr>
    <w:rPr>
      <w:rFonts w:ascii="Calibri" w:eastAsia="Times New Roman"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4">
    <w:name w:val="page number"/>
    <w:basedOn w:val="a0"/>
    <w:uiPriority w:val="99"/>
    <w:rsid w:val="00A85B47"/>
    <w:rPr>
      <w:rFonts w:cs="Times New Roman"/>
    </w:rPr>
  </w:style>
  <w:style w:type="character" w:styleId="af5">
    <w:name w:val="Emphasis"/>
    <w:basedOn w:val="a0"/>
    <w:qFormat/>
    <w:rsid w:val="00A85B47"/>
    <w:rPr>
      <w:i/>
      <w:iCs/>
    </w:rPr>
  </w:style>
  <w:style w:type="table" w:customStyle="1" w:styleId="18">
    <w:name w:val="Сетка таблицы1"/>
    <w:basedOn w:val="a1"/>
    <w:next w:val="af6"/>
    <w:uiPriority w:val="59"/>
    <w:rsid w:val="00A85B4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Схема документа1"/>
    <w:basedOn w:val="a"/>
    <w:next w:val="af7"/>
    <w:link w:val="af8"/>
    <w:uiPriority w:val="99"/>
    <w:semiHidden/>
    <w:unhideWhenUsed/>
    <w:rsid w:val="00A85B47"/>
    <w:pPr>
      <w:spacing w:after="0" w:line="240" w:lineRule="auto"/>
    </w:pPr>
    <w:rPr>
      <w:rFonts w:ascii="Tahoma" w:eastAsia="Times New Roman" w:hAnsi="Tahoma" w:cs="Tahoma"/>
      <w:sz w:val="16"/>
      <w:szCs w:val="16"/>
      <w:lang w:eastAsia="ru-RU"/>
    </w:rPr>
  </w:style>
  <w:style w:type="character" w:customStyle="1" w:styleId="af8">
    <w:name w:val="Схема документа Знак"/>
    <w:basedOn w:val="a0"/>
    <w:link w:val="19"/>
    <w:uiPriority w:val="99"/>
    <w:rsid w:val="00A85B47"/>
    <w:rPr>
      <w:rFonts w:ascii="Tahoma" w:eastAsia="Times New Roman" w:hAnsi="Tahoma" w:cs="Tahoma"/>
      <w:sz w:val="16"/>
      <w:szCs w:val="16"/>
      <w:lang w:eastAsia="ru-RU"/>
    </w:rPr>
  </w:style>
  <w:style w:type="paragraph" w:customStyle="1" w:styleId="1a">
    <w:name w:val="Заголовок оглавления1"/>
    <w:basedOn w:val="1"/>
    <w:next w:val="a"/>
    <w:uiPriority w:val="39"/>
    <w:semiHidden/>
    <w:unhideWhenUsed/>
    <w:qFormat/>
    <w:rsid w:val="00A85B47"/>
    <w:pPr>
      <w:keepLines/>
      <w:numPr>
        <w:numId w:val="0"/>
      </w:numPr>
      <w:spacing w:before="480" w:after="0"/>
      <w:outlineLvl w:val="9"/>
    </w:pPr>
    <w:rPr>
      <w:color w:val="365F91"/>
      <w:kern w:val="0"/>
      <w:szCs w:val="28"/>
      <w:lang w:eastAsia="en-US"/>
    </w:rPr>
  </w:style>
  <w:style w:type="paragraph" w:styleId="1b">
    <w:name w:val="toc 1"/>
    <w:basedOn w:val="a"/>
    <w:next w:val="a"/>
    <w:autoRedefine/>
    <w:uiPriority w:val="39"/>
    <w:unhideWhenUsed/>
    <w:rsid w:val="00A85B47"/>
    <w:pPr>
      <w:spacing w:after="100" w:line="240" w:lineRule="auto"/>
    </w:pPr>
    <w:rPr>
      <w:rFonts w:ascii="Times New Roman" w:eastAsia="Times New Roman" w:hAnsi="Times New Roman" w:cs="Times New Roman"/>
      <w:sz w:val="24"/>
      <w:szCs w:val="24"/>
      <w:lang w:eastAsia="ru-RU"/>
    </w:rPr>
  </w:style>
  <w:style w:type="paragraph" w:styleId="25">
    <w:name w:val="toc 2"/>
    <w:basedOn w:val="a"/>
    <w:next w:val="a"/>
    <w:autoRedefine/>
    <w:uiPriority w:val="39"/>
    <w:unhideWhenUsed/>
    <w:rsid w:val="00A85B47"/>
    <w:pPr>
      <w:spacing w:after="100" w:line="240" w:lineRule="auto"/>
      <w:ind w:left="240"/>
    </w:pPr>
    <w:rPr>
      <w:rFonts w:ascii="Times New Roman" w:eastAsia="Times New Roman" w:hAnsi="Times New Roman" w:cs="Times New Roman"/>
      <w:sz w:val="24"/>
      <w:szCs w:val="24"/>
      <w:lang w:eastAsia="ru-RU"/>
    </w:rPr>
  </w:style>
  <w:style w:type="paragraph" w:customStyle="1" w:styleId="1c">
    <w:name w:val="Название объекта1"/>
    <w:basedOn w:val="a"/>
    <w:next w:val="a"/>
    <w:uiPriority w:val="35"/>
    <w:unhideWhenUsed/>
    <w:qFormat/>
    <w:rsid w:val="00A85B47"/>
    <w:pPr>
      <w:spacing w:line="240" w:lineRule="auto"/>
    </w:pPr>
    <w:rPr>
      <w:rFonts w:ascii="Times New Roman" w:eastAsia="Times New Roman" w:hAnsi="Times New Roman" w:cs="Times New Roman"/>
      <w:b/>
      <w:bCs/>
      <w:color w:val="4F81BD"/>
      <w:sz w:val="18"/>
      <w:szCs w:val="18"/>
      <w:lang w:eastAsia="ru-RU"/>
    </w:rPr>
  </w:style>
  <w:style w:type="paragraph" w:customStyle="1" w:styleId="41">
    <w:name w:val="Оглавление 41"/>
    <w:basedOn w:val="a"/>
    <w:next w:val="a"/>
    <w:autoRedefine/>
    <w:uiPriority w:val="39"/>
    <w:unhideWhenUsed/>
    <w:rsid w:val="00A85B47"/>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A85B47"/>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A85B47"/>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A85B47"/>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A85B47"/>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A85B47"/>
    <w:pPr>
      <w:spacing w:after="100"/>
      <w:ind w:left="1760"/>
    </w:pPr>
    <w:rPr>
      <w:rFonts w:eastAsia="Times New Roman"/>
      <w:lang w:eastAsia="ru-RU"/>
    </w:rPr>
  </w:style>
  <w:style w:type="character" w:styleId="af9">
    <w:name w:val="Book Title"/>
    <w:basedOn w:val="a0"/>
    <w:uiPriority w:val="33"/>
    <w:qFormat/>
    <w:rsid w:val="00A85B47"/>
    <w:rPr>
      <w:b/>
      <w:bCs/>
      <w:smallCaps/>
      <w:spacing w:val="5"/>
    </w:rPr>
  </w:style>
  <w:style w:type="paragraph" w:customStyle="1" w:styleId="xl60">
    <w:name w:val="xl60"/>
    <w:basedOn w:val="a"/>
    <w:rsid w:val="00A85B47"/>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
    <w:name w:val="xl61"/>
    <w:basedOn w:val="a"/>
    <w:rsid w:val="00A8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2">
    <w:name w:val="xl62"/>
    <w:basedOn w:val="a"/>
    <w:rsid w:val="00A8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A8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A8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
    <w:rsid w:val="00A8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A85B47"/>
    <w:pPr>
      <w:pBdr>
        <w:top w:val="single" w:sz="4" w:space="0" w:color="auto"/>
        <w:left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7">
    <w:name w:val="xl67"/>
    <w:basedOn w:val="a"/>
    <w:rsid w:val="00A85B47"/>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A85B47"/>
    <w:pPr>
      <w:pBdr>
        <w:top w:val="single" w:sz="4" w:space="0" w:color="auto"/>
        <w:left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9">
    <w:name w:val="xl69"/>
    <w:basedOn w:val="a"/>
    <w:rsid w:val="00A85B47"/>
    <w:pPr>
      <w:pBdr>
        <w:top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0">
    <w:name w:val="xl70"/>
    <w:basedOn w:val="a"/>
    <w:rsid w:val="00A85B47"/>
    <w:pPr>
      <w:pBdr>
        <w:top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styleId="afa">
    <w:name w:val="footnote text"/>
    <w:basedOn w:val="a"/>
    <w:link w:val="afb"/>
    <w:uiPriority w:val="99"/>
    <w:unhideWhenUsed/>
    <w:rsid w:val="00A85B4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rsid w:val="00A85B47"/>
    <w:rPr>
      <w:rFonts w:ascii="Times New Roman" w:eastAsia="Times New Roman" w:hAnsi="Times New Roman" w:cs="Times New Roman"/>
      <w:sz w:val="20"/>
      <w:szCs w:val="20"/>
      <w:lang w:eastAsia="ru-RU"/>
    </w:rPr>
  </w:style>
  <w:style w:type="character" w:styleId="afc">
    <w:name w:val="footnote reference"/>
    <w:basedOn w:val="a0"/>
    <w:uiPriority w:val="99"/>
    <w:unhideWhenUsed/>
    <w:rsid w:val="00A85B47"/>
    <w:rPr>
      <w:vertAlign w:val="superscript"/>
    </w:rPr>
  </w:style>
  <w:style w:type="character" w:styleId="afd">
    <w:name w:val="FollowedHyperlink"/>
    <w:basedOn w:val="a0"/>
    <w:uiPriority w:val="99"/>
    <w:unhideWhenUsed/>
    <w:rsid w:val="00A85B47"/>
    <w:rPr>
      <w:color w:val="800080"/>
      <w:u w:val="single"/>
    </w:rPr>
  </w:style>
  <w:style w:type="paragraph" w:styleId="af1">
    <w:name w:val="header"/>
    <w:basedOn w:val="a"/>
    <w:link w:val="af0"/>
    <w:uiPriority w:val="99"/>
    <w:unhideWhenUsed/>
    <w:rsid w:val="00A85B47"/>
    <w:pPr>
      <w:tabs>
        <w:tab w:val="center" w:pos="4677"/>
        <w:tab w:val="right" w:pos="9355"/>
      </w:tabs>
      <w:spacing w:after="0" w:line="240" w:lineRule="auto"/>
    </w:pPr>
    <w:rPr>
      <w:rFonts w:cs="Times New Roman"/>
    </w:rPr>
  </w:style>
  <w:style w:type="character" w:customStyle="1" w:styleId="26">
    <w:name w:val="Верхний колонтитул Знак2"/>
    <w:basedOn w:val="a0"/>
    <w:uiPriority w:val="99"/>
    <w:semiHidden/>
    <w:rsid w:val="00A85B47"/>
  </w:style>
  <w:style w:type="paragraph" w:styleId="af3">
    <w:name w:val="footer"/>
    <w:basedOn w:val="a"/>
    <w:link w:val="af2"/>
    <w:uiPriority w:val="99"/>
    <w:unhideWhenUsed/>
    <w:rsid w:val="00A85B47"/>
    <w:pPr>
      <w:tabs>
        <w:tab w:val="center" w:pos="4677"/>
        <w:tab w:val="right" w:pos="9355"/>
      </w:tabs>
      <w:spacing w:after="0" w:line="240" w:lineRule="auto"/>
    </w:pPr>
    <w:rPr>
      <w:rFonts w:cs="Times New Roman"/>
    </w:rPr>
  </w:style>
  <w:style w:type="character" w:customStyle="1" w:styleId="27">
    <w:name w:val="Нижний колонтитул Знак2"/>
    <w:basedOn w:val="a0"/>
    <w:uiPriority w:val="99"/>
    <w:semiHidden/>
    <w:rsid w:val="00A85B47"/>
  </w:style>
  <w:style w:type="table" w:styleId="af6">
    <w:name w:val="Table Grid"/>
    <w:basedOn w:val="a1"/>
    <w:uiPriority w:val="59"/>
    <w:rsid w:val="00A85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Document Map"/>
    <w:basedOn w:val="a"/>
    <w:link w:val="1d"/>
    <w:uiPriority w:val="99"/>
    <w:unhideWhenUsed/>
    <w:rsid w:val="00A85B47"/>
    <w:pPr>
      <w:spacing w:after="0" w:line="240" w:lineRule="auto"/>
    </w:pPr>
    <w:rPr>
      <w:rFonts w:ascii="Tahoma" w:hAnsi="Tahoma" w:cs="Tahoma"/>
      <w:sz w:val="16"/>
      <w:szCs w:val="16"/>
    </w:rPr>
  </w:style>
  <w:style w:type="character" w:customStyle="1" w:styleId="1d">
    <w:name w:val="Схема документа Знак1"/>
    <w:basedOn w:val="a0"/>
    <w:link w:val="af7"/>
    <w:uiPriority w:val="99"/>
    <w:semiHidden/>
    <w:rsid w:val="00A85B47"/>
    <w:rPr>
      <w:rFonts w:ascii="Tahoma" w:hAnsi="Tahoma" w:cs="Tahoma"/>
      <w:sz w:val="16"/>
      <w:szCs w:val="16"/>
    </w:rPr>
  </w:style>
  <w:style w:type="paragraph" w:styleId="afe">
    <w:name w:val="TOC Heading"/>
    <w:basedOn w:val="1"/>
    <w:next w:val="a"/>
    <w:uiPriority w:val="39"/>
    <w:semiHidden/>
    <w:unhideWhenUsed/>
    <w:qFormat/>
    <w:rsid w:val="00A85B47"/>
    <w:pPr>
      <w:keepLines/>
      <w:numPr>
        <w:numId w:val="0"/>
      </w:numPr>
      <w:spacing w:before="480" w:after="0"/>
      <w:outlineLvl w:val="9"/>
    </w:pPr>
    <w:rPr>
      <w:rFonts w:asciiTheme="majorHAnsi" w:eastAsiaTheme="majorEastAsia" w:hAnsiTheme="majorHAnsi" w:cstheme="majorBidi"/>
      <w:color w:val="365F91" w:themeColor="accent1" w:themeShade="BF"/>
      <w:kern w:val="0"/>
      <w:szCs w:val="28"/>
    </w:rPr>
  </w:style>
  <w:style w:type="paragraph" w:styleId="aff">
    <w:name w:val="caption"/>
    <w:basedOn w:val="a"/>
    <w:next w:val="a"/>
    <w:uiPriority w:val="35"/>
    <w:unhideWhenUsed/>
    <w:qFormat/>
    <w:rsid w:val="00A85B47"/>
    <w:pPr>
      <w:spacing w:line="240" w:lineRule="auto"/>
    </w:pPr>
    <w:rPr>
      <w:rFonts w:ascii="Times New Roman" w:eastAsia="Times New Roman" w:hAnsi="Times New Roman" w:cs="Times New Roman"/>
      <w:b/>
      <w:bCs/>
      <w:color w:val="4F81BD" w:themeColor="accent1"/>
      <w:sz w:val="18"/>
      <w:szCs w:val="18"/>
      <w:lang w:eastAsia="ru-RU"/>
    </w:rPr>
  </w:style>
  <w:style w:type="paragraph" w:styleId="42">
    <w:name w:val="toc 4"/>
    <w:basedOn w:val="a"/>
    <w:next w:val="a"/>
    <w:autoRedefine/>
    <w:uiPriority w:val="39"/>
    <w:unhideWhenUsed/>
    <w:rsid w:val="00A85B47"/>
    <w:pPr>
      <w:spacing w:after="100"/>
      <w:ind w:left="660"/>
    </w:pPr>
    <w:rPr>
      <w:rFonts w:eastAsiaTheme="minorEastAsia"/>
      <w:lang w:eastAsia="ru-RU"/>
    </w:rPr>
  </w:style>
  <w:style w:type="paragraph" w:styleId="52">
    <w:name w:val="toc 5"/>
    <w:basedOn w:val="a"/>
    <w:next w:val="a"/>
    <w:autoRedefine/>
    <w:uiPriority w:val="39"/>
    <w:unhideWhenUsed/>
    <w:rsid w:val="00A85B47"/>
    <w:pPr>
      <w:spacing w:after="100"/>
      <w:ind w:left="880"/>
    </w:pPr>
    <w:rPr>
      <w:rFonts w:eastAsiaTheme="minorEastAsia"/>
      <w:lang w:eastAsia="ru-RU"/>
    </w:rPr>
  </w:style>
  <w:style w:type="paragraph" w:styleId="62">
    <w:name w:val="toc 6"/>
    <w:basedOn w:val="a"/>
    <w:next w:val="a"/>
    <w:autoRedefine/>
    <w:uiPriority w:val="39"/>
    <w:unhideWhenUsed/>
    <w:rsid w:val="00A85B47"/>
    <w:pPr>
      <w:spacing w:after="100"/>
      <w:ind w:left="1100"/>
    </w:pPr>
    <w:rPr>
      <w:rFonts w:eastAsiaTheme="minorEastAsia"/>
      <w:lang w:eastAsia="ru-RU"/>
    </w:rPr>
  </w:style>
  <w:style w:type="paragraph" w:styleId="72">
    <w:name w:val="toc 7"/>
    <w:basedOn w:val="a"/>
    <w:next w:val="a"/>
    <w:autoRedefine/>
    <w:uiPriority w:val="39"/>
    <w:unhideWhenUsed/>
    <w:rsid w:val="00A85B47"/>
    <w:pPr>
      <w:spacing w:after="100"/>
      <w:ind w:left="1320"/>
    </w:pPr>
    <w:rPr>
      <w:rFonts w:eastAsiaTheme="minorEastAsia"/>
      <w:lang w:eastAsia="ru-RU"/>
    </w:rPr>
  </w:style>
  <w:style w:type="paragraph" w:styleId="82">
    <w:name w:val="toc 8"/>
    <w:basedOn w:val="a"/>
    <w:next w:val="a"/>
    <w:autoRedefine/>
    <w:uiPriority w:val="39"/>
    <w:unhideWhenUsed/>
    <w:rsid w:val="00A85B47"/>
    <w:pPr>
      <w:spacing w:after="100"/>
      <w:ind w:left="1540"/>
    </w:pPr>
    <w:rPr>
      <w:rFonts w:eastAsiaTheme="minorEastAsia"/>
      <w:lang w:eastAsia="ru-RU"/>
    </w:rPr>
  </w:style>
  <w:style w:type="paragraph" w:styleId="92">
    <w:name w:val="toc 9"/>
    <w:basedOn w:val="a"/>
    <w:next w:val="a"/>
    <w:autoRedefine/>
    <w:uiPriority w:val="39"/>
    <w:unhideWhenUsed/>
    <w:rsid w:val="00A85B47"/>
    <w:pPr>
      <w:spacing w:after="100"/>
      <w:ind w:left="1760"/>
    </w:pPr>
    <w:rPr>
      <w:rFonts w:eastAsiaTheme="minorEastAsia"/>
      <w:lang w:eastAsia="ru-RU"/>
    </w:rPr>
  </w:style>
  <w:style w:type="paragraph" w:customStyle="1" w:styleId="ConsPlusNormal">
    <w:name w:val="ConsPlusNormal"/>
    <w:uiPriority w:val="99"/>
    <w:rsid w:val="00A85B4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table" w:customStyle="1" w:styleId="-51">
    <w:name w:val="Светлая заливка - Акцент 51"/>
    <w:basedOn w:val="a1"/>
    <w:next w:val="-5"/>
    <w:uiPriority w:val="99"/>
    <w:rsid w:val="00A85B47"/>
    <w:pPr>
      <w:spacing w:after="0" w:line="240" w:lineRule="auto"/>
    </w:pPr>
    <w:rPr>
      <w:rFonts w:ascii="Calibri" w:eastAsia="Times New Roman"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f0">
    <w:name w:val="Body Text"/>
    <w:basedOn w:val="a"/>
    <w:link w:val="aff1"/>
    <w:rsid w:val="0087673E"/>
    <w:pPr>
      <w:spacing w:after="0" w:line="240" w:lineRule="auto"/>
      <w:jc w:val="both"/>
    </w:pPr>
    <w:rPr>
      <w:rFonts w:ascii="Times New Roman" w:eastAsia="Times New Roman" w:hAnsi="Times New Roman" w:cs="Times New Roman"/>
      <w:sz w:val="24"/>
      <w:szCs w:val="24"/>
      <w:lang w:eastAsia="ru-RU"/>
    </w:rPr>
  </w:style>
  <w:style w:type="character" w:customStyle="1" w:styleId="aff1">
    <w:name w:val="Основной текст Знак"/>
    <w:basedOn w:val="a0"/>
    <w:link w:val="aff0"/>
    <w:rsid w:val="0087673E"/>
    <w:rPr>
      <w:rFonts w:ascii="Times New Roman" w:eastAsia="Times New Roman" w:hAnsi="Times New Roman" w:cs="Times New Roman"/>
      <w:sz w:val="24"/>
      <w:szCs w:val="24"/>
      <w:lang w:eastAsia="ru-RU"/>
    </w:rPr>
  </w:style>
  <w:style w:type="paragraph" w:customStyle="1" w:styleId="FR2">
    <w:name w:val="FR2"/>
    <w:rsid w:val="0087673E"/>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lang w:eastAsia="ru-RU"/>
    </w:rPr>
  </w:style>
  <w:style w:type="character" w:customStyle="1" w:styleId="mw-headline">
    <w:name w:val="mw-headline"/>
    <w:basedOn w:val="a0"/>
    <w:rsid w:val="0087673E"/>
  </w:style>
  <w:style w:type="paragraph" w:customStyle="1" w:styleId="aff2">
    <w:name w:val="Стандартный"/>
    <w:basedOn w:val="a"/>
    <w:rsid w:val="0087673E"/>
    <w:pPr>
      <w:suppressAutoHyphens/>
      <w:spacing w:after="0" w:line="240" w:lineRule="auto"/>
      <w:ind w:firstLine="851"/>
      <w:jc w:val="both"/>
    </w:pPr>
    <w:rPr>
      <w:rFonts w:ascii="Times New Roman" w:eastAsia="Times New Roman" w:hAnsi="Times New Roman" w:cs="Times New Roman"/>
      <w:sz w:val="26"/>
      <w:szCs w:val="24"/>
      <w:lang w:eastAsia="ar-SA"/>
    </w:rPr>
  </w:style>
  <w:style w:type="paragraph" w:customStyle="1" w:styleId="1e">
    <w:name w:val="заголовок 1"/>
    <w:basedOn w:val="a"/>
    <w:next w:val="a"/>
    <w:rsid w:val="0087673E"/>
    <w:pPr>
      <w:keepNext/>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WW8Num2z1">
    <w:name w:val="WW8Num2z1"/>
    <w:rsid w:val="0087673E"/>
    <w:rPr>
      <w:rFonts w:ascii="OpenSymbol" w:hAnsi="OpenSymbol" w:cs="OpenSymbol"/>
    </w:rPr>
  </w:style>
  <w:style w:type="paragraph" w:customStyle="1" w:styleId="xl71">
    <w:name w:val="xl71"/>
    <w:basedOn w:val="a"/>
    <w:rsid w:val="00876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87673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876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74">
    <w:name w:val="xl74"/>
    <w:basedOn w:val="a"/>
    <w:rsid w:val="0087673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876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87673E"/>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87673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87673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87673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87673E"/>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87673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87673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87673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87673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
    <w:rsid w:val="0087673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87673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8767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87673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87673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87673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87673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87673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87673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8767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font5">
    <w:name w:val="font5"/>
    <w:basedOn w:val="a"/>
    <w:rsid w:val="0087673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
    <w:rsid w:val="0087673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87673E"/>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8">
    <w:name w:val="font8"/>
    <w:basedOn w:val="a"/>
    <w:rsid w:val="0087673E"/>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9">
    <w:name w:val="font9"/>
    <w:basedOn w:val="a"/>
    <w:rsid w:val="0087673E"/>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5">
    <w:name w:val="xl95"/>
    <w:basedOn w:val="a"/>
    <w:rsid w:val="00876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876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876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
    <w:rsid w:val="00876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8767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8767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
    <w:rsid w:val="008767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8767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87673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87673E"/>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87673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87673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28">
    <w:name w:val="Нет списка2"/>
    <w:next w:val="a2"/>
    <w:uiPriority w:val="99"/>
    <w:semiHidden/>
    <w:unhideWhenUsed/>
    <w:rsid w:val="00593718"/>
  </w:style>
  <w:style w:type="numbering" w:customStyle="1" w:styleId="32">
    <w:name w:val="Нет списка3"/>
    <w:next w:val="a2"/>
    <w:uiPriority w:val="99"/>
    <w:semiHidden/>
    <w:unhideWhenUsed/>
    <w:rsid w:val="00214DAD"/>
  </w:style>
  <w:style w:type="table" w:customStyle="1" w:styleId="29">
    <w:name w:val="Сетка таблицы2"/>
    <w:basedOn w:val="a1"/>
    <w:next w:val="af6"/>
    <w:uiPriority w:val="59"/>
    <w:rsid w:val="00214DA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8251F3"/>
  </w:style>
  <w:style w:type="table" w:customStyle="1" w:styleId="33">
    <w:name w:val="Сетка таблицы3"/>
    <w:basedOn w:val="a1"/>
    <w:next w:val="af6"/>
    <w:uiPriority w:val="59"/>
    <w:rsid w:val="008251F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6C49F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xl129">
    <w:name w:val="xl129"/>
    <w:basedOn w:val="a"/>
    <w:rsid w:val="007C2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7C234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7C2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7C23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7C234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7C23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7C234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7C23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137">
    <w:name w:val="xl137"/>
    <w:basedOn w:val="a"/>
    <w:rsid w:val="007C2347"/>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C23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7C23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7C23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7C234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7C234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7C234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7C2347"/>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7C234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7C234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7C234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rsid w:val="007C234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7C234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7C2347"/>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7C2347"/>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7C2347"/>
    <w:pP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7C234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7C234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7C234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7C234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7C2347"/>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7C234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rsid w:val="007C23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0">
    <w:name w:val="xl160"/>
    <w:basedOn w:val="a"/>
    <w:rsid w:val="007C234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1">
    <w:name w:val="xl161"/>
    <w:basedOn w:val="a"/>
    <w:rsid w:val="007C234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2">
    <w:name w:val="xl162"/>
    <w:basedOn w:val="a"/>
    <w:rsid w:val="007C234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
    <w:rsid w:val="007C23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
    <w:rsid w:val="007C2347"/>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
    <w:rsid w:val="007C2347"/>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
    <w:rsid w:val="007C2347"/>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
    <w:rsid w:val="007C234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7C234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7C234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styleId="aff3">
    <w:name w:val="Revision"/>
    <w:hidden/>
    <w:uiPriority w:val="99"/>
    <w:semiHidden/>
    <w:rsid w:val="00A958F7"/>
    <w:pPr>
      <w:spacing w:after="0" w:line="240" w:lineRule="auto"/>
    </w:pPr>
  </w:style>
  <w:style w:type="character" w:customStyle="1" w:styleId="34">
    <w:name w:val="Подпись к таблице (3)_"/>
    <w:basedOn w:val="a0"/>
    <w:link w:val="310"/>
    <w:uiPriority w:val="99"/>
    <w:locked/>
    <w:rsid w:val="005024F6"/>
    <w:rPr>
      <w:rFonts w:cs="Times New Roman"/>
      <w:sz w:val="23"/>
      <w:szCs w:val="23"/>
      <w:shd w:val="clear" w:color="auto" w:fill="FFFFFF"/>
    </w:rPr>
  </w:style>
  <w:style w:type="paragraph" w:customStyle="1" w:styleId="310">
    <w:name w:val="Подпись к таблице (3)1"/>
    <w:basedOn w:val="a"/>
    <w:link w:val="34"/>
    <w:uiPriority w:val="99"/>
    <w:rsid w:val="005024F6"/>
    <w:pPr>
      <w:shd w:val="clear" w:color="auto" w:fill="FFFFFF"/>
      <w:spacing w:after="0" w:line="274" w:lineRule="exact"/>
    </w:pPr>
    <w:rPr>
      <w:rFonts w:cs="Times New Roman"/>
      <w:sz w:val="23"/>
      <w:szCs w:val="23"/>
      <w:shd w:val="clear" w:color="auto" w:fill="FFFFFF"/>
    </w:rPr>
  </w:style>
  <w:style w:type="character" w:customStyle="1" w:styleId="290">
    <w:name w:val="Основной текст (29)_"/>
    <w:basedOn w:val="a0"/>
    <w:link w:val="291"/>
    <w:uiPriority w:val="99"/>
    <w:locked/>
    <w:rsid w:val="004A4E91"/>
    <w:rPr>
      <w:rFonts w:cs="Times New Roman"/>
      <w:sz w:val="19"/>
      <w:szCs w:val="19"/>
      <w:shd w:val="clear" w:color="auto" w:fill="FFFFFF"/>
    </w:rPr>
  </w:style>
  <w:style w:type="paragraph" w:customStyle="1" w:styleId="291">
    <w:name w:val="Основной текст (29)"/>
    <w:basedOn w:val="a"/>
    <w:link w:val="290"/>
    <w:uiPriority w:val="99"/>
    <w:rsid w:val="004A4E91"/>
    <w:pPr>
      <w:shd w:val="clear" w:color="auto" w:fill="FFFFFF"/>
      <w:spacing w:after="0" w:line="240" w:lineRule="atLeast"/>
    </w:pPr>
    <w:rPr>
      <w:rFonts w:cs="Times New Roman"/>
      <w:sz w:val="19"/>
      <w:szCs w:val="19"/>
      <w:shd w:val="clear" w:color="auto" w:fill="FFFFFF"/>
    </w:rPr>
  </w:style>
  <w:style w:type="paragraph" w:customStyle="1" w:styleId="Default">
    <w:name w:val="Default"/>
    <w:rsid w:val="004A4E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a">
    <w:name w:val="Абзац списка2"/>
    <w:basedOn w:val="a"/>
    <w:rsid w:val="001C48FF"/>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character" w:customStyle="1" w:styleId="aff4">
    <w:name w:val="Основной текст_"/>
    <w:link w:val="73"/>
    <w:rsid w:val="001C48FF"/>
    <w:rPr>
      <w:rFonts w:ascii="Arial Unicode MS" w:eastAsia="Arial Unicode MS" w:hAnsi="Arial Unicode MS" w:cs="Arial Unicode MS"/>
      <w:sz w:val="23"/>
      <w:szCs w:val="23"/>
      <w:shd w:val="clear" w:color="auto" w:fill="FFFFFF"/>
    </w:rPr>
  </w:style>
  <w:style w:type="character" w:customStyle="1" w:styleId="aff5">
    <w:name w:val="Колонтитул_"/>
    <w:link w:val="aff6"/>
    <w:rsid w:val="001C48FF"/>
    <w:rPr>
      <w:rFonts w:ascii="Arial Narrow" w:eastAsia="Arial Narrow" w:hAnsi="Arial Narrow" w:cs="Arial Narrow"/>
      <w:b/>
      <w:bCs/>
      <w:sz w:val="15"/>
      <w:szCs w:val="15"/>
      <w:shd w:val="clear" w:color="auto" w:fill="FFFFFF"/>
    </w:rPr>
  </w:style>
  <w:style w:type="character" w:customStyle="1" w:styleId="2b">
    <w:name w:val="Основной текст2"/>
    <w:rsid w:val="001C48FF"/>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paragraph" w:customStyle="1" w:styleId="73">
    <w:name w:val="Основной текст7"/>
    <w:basedOn w:val="a"/>
    <w:link w:val="aff4"/>
    <w:rsid w:val="001C48FF"/>
    <w:pPr>
      <w:widowControl w:val="0"/>
      <w:shd w:val="clear" w:color="auto" w:fill="FFFFFF"/>
      <w:spacing w:after="1920" w:line="274" w:lineRule="exact"/>
      <w:ind w:hanging="360"/>
      <w:jc w:val="right"/>
    </w:pPr>
    <w:rPr>
      <w:rFonts w:ascii="Arial Unicode MS" w:eastAsia="Arial Unicode MS" w:hAnsi="Arial Unicode MS" w:cs="Arial Unicode MS"/>
      <w:sz w:val="23"/>
      <w:szCs w:val="23"/>
    </w:rPr>
  </w:style>
  <w:style w:type="paragraph" w:customStyle="1" w:styleId="aff6">
    <w:name w:val="Колонтитул"/>
    <w:basedOn w:val="a"/>
    <w:link w:val="aff5"/>
    <w:rsid w:val="001C48FF"/>
    <w:pPr>
      <w:widowControl w:val="0"/>
      <w:shd w:val="clear" w:color="auto" w:fill="FFFFFF"/>
      <w:spacing w:after="0" w:line="0" w:lineRule="atLeast"/>
    </w:pPr>
    <w:rPr>
      <w:rFonts w:ascii="Arial Narrow" w:eastAsia="Arial Narrow" w:hAnsi="Arial Narrow" w:cs="Arial Narrow"/>
      <w:b/>
      <w:bCs/>
      <w:sz w:val="15"/>
      <w:szCs w:val="15"/>
    </w:rPr>
  </w:style>
  <w:style w:type="character" w:customStyle="1" w:styleId="aff7">
    <w:name w:val="Подпись к таблице_"/>
    <w:link w:val="aff8"/>
    <w:rsid w:val="001C48FF"/>
    <w:rPr>
      <w:rFonts w:ascii="Arial Narrow" w:eastAsia="Arial Narrow" w:hAnsi="Arial Narrow" w:cs="Arial Narrow"/>
      <w:b/>
      <w:bCs/>
      <w:sz w:val="17"/>
      <w:szCs w:val="17"/>
      <w:shd w:val="clear" w:color="auto" w:fill="FFFFFF"/>
    </w:rPr>
  </w:style>
  <w:style w:type="paragraph" w:customStyle="1" w:styleId="aff8">
    <w:name w:val="Подпись к таблице"/>
    <w:basedOn w:val="a"/>
    <w:link w:val="aff7"/>
    <w:rsid w:val="001C48FF"/>
    <w:pPr>
      <w:widowControl w:val="0"/>
      <w:shd w:val="clear" w:color="auto" w:fill="FFFFFF"/>
      <w:spacing w:after="0" w:line="0" w:lineRule="atLeast"/>
    </w:pPr>
    <w:rPr>
      <w:rFonts w:ascii="Arial Narrow" w:eastAsia="Arial Narrow" w:hAnsi="Arial Narrow" w:cs="Arial Narrow"/>
      <w:b/>
      <w:bCs/>
      <w:sz w:val="17"/>
      <w:szCs w:val="17"/>
    </w:rPr>
  </w:style>
  <w:style w:type="character" w:customStyle="1" w:styleId="8pt">
    <w:name w:val="Основной текст + 8 pt;Полужирный"/>
    <w:rsid w:val="001C48FF"/>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1C48FF"/>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5">
    <w:name w:val="Основной текст3"/>
    <w:basedOn w:val="a"/>
    <w:rsid w:val="001C48FF"/>
    <w:pPr>
      <w:widowControl w:val="0"/>
      <w:shd w:val="clear" w:color="auto" w:fill="FFFFFF"/>
      <w:spacing w:before="3060" w:after="0" w:line="0" w:lineRule="atLeast"/>
      <w:ind w:hanging="360"/>
      <w:jc w:val="center"/>
    </w:pPr>
    <w:rPr>
      <w:rFonts w:ascii="Arial" w:eastAsia="Arial" w:hAnsi="Arial" w:cs="Arial"/>
      <w:color w:val="000000"/>
      <w:lang w:eastAsia="ru-RU" w:bidi="ru-RU"/>
    </w:rPr>
  </w:style>
  <w:style w:type="character" w:customStyle="1" w:styleId="44">
    <w:name w:val="Основной текст (4)_"/>
    <w:link w:val="45"/>
    <w:rsid w:val="001C48FF"/>
    <w:rPr>
      <w:rFonts w:ascii="Arial Narrow" w:eastAsia="Arial Narrow" w:hAnsi="Arial Narrow" w:cs="Arial Narrow"/>
      <w:b/>
      <w:bCs/>
      <w:sz w:val="15"/>
      <w:szCs w:val="15"/>
      <w:shd w:val="clear" w:color="auto" w:fill="FFFFFF"/>
    </w:rPr>
  </w:style>
  <w:style w:type="paragraph" w:customStyle="1" w:styleId="45">
    <w:name w:val="Основной текст (4)"/>
    <w:basedOn w:val="a"/>
    <w:link w:val="44"/>
    <w:rsid w:val="001C48FF"/>
    <w:pPr>
      <w:widowControl w:val="0"/>
      <w:shd w:val="clear" w:color="auto" w:fill="FFFFFF"/>
      <w:spacing w:after="180" w:line="0" w:lineRule="atLeast"/>
      <w:jc w:val="center"/>
    </w:pPr>
    <w:rPr>
      <w:rFonts w:ascii="Arial Narrow" w:eastAsia="Arial Narrow" w:hAnsi="Arial Narrow" w:cs="Arial Narrow"/>
      <w:b/>
      <w:bCs/>
      <w:sz w:val="15"/>
      <w:szCs w:val="15"/>
    </w:rPr>
  </w:style>
  <w:style w:type="paragraph" w:customStyle="1" w:styleId="1f">
    <w:name w:val="Стиль1"/>
    <w:basedOn w:val="2"/>
    <w:link w:val="1f0"/>
    <w:qFormat/>
    <w:rsid w:val="001C48FF"/>
    <w:pPr>
      <w:tabs>
        <w:tab w:val="clear" w:pos="851"/>
        <w:tab w:val="clear" w:pos="1134"/>
      </w:tabs>
      <w:spacing w:line="276" w:lineRule="auto"/>
    </w:pPr>
  </w:style>
  <w:style w:type="character" w:customStyle="1" w:styleId="2c">
    <w:name w:val="Основной текст (2)"/>
    <w:rsid w:val="001C48FF"/>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f0">
    <w:name w:val="Стиль1 Знак"/>
    <w:basedOn w:val="20"/>
    <w:link w:val="1f"/>
    <w:rsid w:val="001C48FF"/>
    <w:rPr>
      <w:rFonts w:ascii="Times New Roman" w:eastAsia="Times New Roman" w:hAnsi="Times New Roman" w:cs="Times New Roman"/>
      <w:b w:val="0"/>
      <w:bCs/>
      <w:spacing w:val="-10"/>
      <w:kern w:val="28"/>
      <w:sz w:val="28"/>
      <w:szCs w:val="28"/>
    </w:rPr>
  </w:style>
  <w:style w:type="character" w:customStyle="1" w:styleId="mw-editsection1">
    <w:name w:val="mw-editsection1"/>
    <w:basedOn w:val="a0"/>
    <w:rsid w:val="00840090"/>
  </w:style>
  <w:style w:type="character" w:customStyle="1" w:styleId="mw-editsection-bracket">
    <w:name w:val="mw-editsection-bracket"/>
    <w:basedOn w:val="a0"/>
    <w:rsid w:val="00840090"/>
  </w:style>
  <w:style w:type="character" w:customStyle="1" w:styleId="mw-editsection-divider1">
    <w:name w:val="mw-editsection-divider1"/>
    <w:basedOn w:val="a0"/>
    <w:rsid w:val="00840090"/>
    <w:rPr>
      <w:color w:val="555555"/>
    </w:rPr>
  </w:style>
  <w:style w:type="paragraph" w:customStyle="1" w:styleId="xl107">
    <w:name w:val="xl107"/>
    <w:basedOn w:val="a"/>
    <w:rsid w:val="0070154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7015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70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7015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70154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7015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70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70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70154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7015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7015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7015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7015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70154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7015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2">
    <w:name w:val="xl122"/>
    <w:basedOn w:val="a"/>
    <w:rsid w:val="007015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3">
    <w:name w:val="xl123"/>
    <w:basedOn w:val="a"/>
    <w:rsid w:val="007015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7015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7015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7015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70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70154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70154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70154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70154B"/>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70154B"/>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
    <w:rsid w:val="0070154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70154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70154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7">
    <w:name w:val="xl177"/>
    <w:basedOn w:val="a"/>
    <w:rsid w:val="0070154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
    <w:name w:val="xl178"/>
    <w:basedOn w:val="a"/>
    <w:rsid w:val="0070154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
    <w:name w:val="xl179"/>
    <w:basedOn w:val="a"/>
    <w:rsid w:val="0070154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
    <w:rsid w:val="0070154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1">
    <w:name w:val="xl181"/>
    <w:basedOn w:val="a"/>
    <w:rsid w:val="007015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2">
    <w:name w:val="xl182"/>
    <w:basedOn w:val="a"/>
    <w:rsid w:val="007015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3">
    <w:name w:val="xl183"/>
    <w:basedOn w:val="a"/>
    <w:rsid w:val="0070154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524">
      <w:bodyDiv w:val="1"/>
      <w:marLeft w:val="0"/>
      <w:marRight w:val="0"/>
      <w:marTop w:val="0"/>
      <w:marBottom w:val="0"/>
      <w:divBdr>
        <w:top w:val="none" w:sz="0" w:space="0" w:color="auto"/>
        <w:left w:val="none" w:sz="0" w:space="0" w:color="auto"/>
        <w:bottom w:val="none" w:sz="0" w:space="0" w:color="auto"/>
        <w:right w:val="none" w:sz="0" w:space="0" w:color="auto"/>
      </w:divBdr>
    </w:div>
    <w:div w:id="71396975">
      <w:bodyDiv w:val="1"/>
      <w:marLeft w:val="0"/>
      <w:marRight w:val="0"/>
      <w:marTop w:val="0"/>
      <w:marBottom w:val="0"/>
      <w:divBdr>
        <w:top w:val="none" w:sz="0" w:space="0" w:color="auto"/>
        <w:left w:val="none" w:sz="0" w:space="0" w:color="auto"/>
        <w:bottom w:val="none" w:sz="0" w:space="0" w:color="auto"/>
        <w:right w:val="none" w:sz="0" w:space="0" w:color="auto"/>
      </w:divBdr>
    </w:div>
    <w:div w:id="82185001">
      <w:bodyDiv w:val="1"/>
      <w:marLeft w:val="0"/>
      <w:marRight w:val="0"/>
      <w:marTop w:val="0"/>
      <w:marBottom w:val="0"/>
      <w:divBdr>
        <w:top w:val="none" w:sz="0" w:space="0" w:color="auto"/>
        <w:left w:val="none" w:sz="0" w:space="0" w:color="auto"/>
        <w:bottom w:val="none" w:sz="0" w:space="0" w:color="auto"/>
        <w:right w:val="none" w:sz="0" w:space="0" w:color="auto"/>
      </w:divBdr>
    </w:div>
    <w:div w:id="108863537">
      <w:bodyDiv w:val="1"/>
      <w:marLeft w:val="0"/>
      <w:marRight w:val="0"/>
      <w:marTop w:val="0"/>
      <w:marBottom w:val="0"/>
      <w:divBdr>
        <w:top w:val="none" w:sz="0" w:space="0" w:color="auto"/>
        <w:left w:val="none" w:sz="0" w:space="0" w:color="auto"/>
        <w:bottom w:val="none" w:sz="0" w:space="0" w:color="auto"/>
        <w:right w:val="none" w:sz="0" w:space="0" w:color="auto"/>
      </w:divBdr>
    </w:div>
    <w:div w:id="120081062">
      <w:bodyDiv w:val="1"/>
      <w:marLeft w:val="0"/>
      <w:marRight w:val="0"/>
      <w:marTop w:val="0"/>
      <w:marBottom w:val="0"/>
      <w:divBdr>
        <w:top w:val="none" w:sz="0" w:space="0" w:color="auto"/>
        <w:left w:val="none" w:sz="0" w:space="0" w:color="auto"/>
        <w:bottom w:val="none" w:sz="0" w:space="0" w:color="auto"/>
        <w:right w:val="none" w:sz="0" w:space="0" w:color="auto"/>
      </w:divBdr>
    </w:div>
    <w:div w:id="154415488">
      <w:bodyDiv w:val="1"/>
      <w:marLeft w:val="0"/>
      <w:marRight w:val="0"/>
      <w:marTop w:val="0"/>
      <w:marBottom w:val="0"/>
      <w:divBdr>
        <w:top w:val="none" w:sz="0" w:space="0" w:color="auto"/>
        <w:left w:val="none" w:sz="0" w:space="0" w:color="auto"/>
        <w:bottom w:val="none" w:sz="0" w:space="0" w:color="auto"/>
        <w:right w:val="none" w:sz="0" w:space="0" w:color="auto"/>
      </w:divBdr>
    </w:div>
    <w:div w:id="168524444">
      <w:bodyDiv w:val="1"/>
      <w:marLeft w:val="0"/>
      <w:marRight w:val="0"/>
      <w:marTop w:val="0"/>
      <w:marBottom w:val="0"/>
      <w:divBdr>
        <w:top w:val="none" w:sz="0" w:space="0" w:color="auto"/>
        <w:left w:val="none" w:sz="0" w:space="0" w:color="auto"/>
        <w:bottom w:val="none" w:sz="0" w:space="0" w:color="auto"/>
        <w:right w:val="none" w:sz="0" w:space="0" w:color="auto"/>
      </w:divBdr>
    </w:div>
    <w:div w:id="184025385">
      <w:bodyDiv w:val="1"/>
      <w:marLeft w:val="0"/>
      <w:marRight w:val="0"/>
      <w:marTop w:val="0"/>
      <w:marBottom w:val="0"/>
      <w:divBdr>
        <w:top w:val="none" w:sz="0" w:space="0" w:color="auto"/>
        <w:left w:val="none" w:sz="0" w:space="0" w:color="auto"/>
        <w:bottom w:val="none" w:sz="0" w:space="0" w:color="auto"/>
        <w:right w:val="none" w:sz="0" w:space="0" w:color="auto"/>
      </w:divBdr>
      <w:divsChild>
        <w:div w:id="1323242481">
          <w:marLeft w:val="0"/>
          <w:marRight w:val="0"/>
          <w:marTop w:val="0"/>
          <w:marBottom w:val="0"/>
          <w:divBdr>
            <w:top w:val="none" w:sz="0" w:space="0" w:color="auto"/>
            <w:left w:val="none" w:sz="0" w:space="0" w:color="auto"/>
            <w:bottom w:val="none" w:sz="0" w:space="0" w:color="auto"/>
            <w:right w:val="none" w:sz="0" w:space="0" w:color="auto"/>
          </w:divBdr>
          <w:divsChild>
            <w:div w:id="1672172218">
              <w:marLeft w:val="0"/>
              <w:marRight w:val="0"/>
              <w:marTop w:val="0"/>
              <w:marBottom w:val="0"/>
              <w:divBdr>
                <w:top w:val="none" w:sz="0" w:space="0" w:color="auto"/>
                <w:left w:val="none" w:sz="0" w:space="0" w:color="auto"/>
                <w:bottom w:val="none" w:sz="0" w:space="0" w:color="auto"/>
                <w:right w:val="none" w:sz="0" w:space="0" w:color="auto"/>
              </w:divBdr>
              <w:divsChild>
                <w:div w:id="3126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91201">
      <w:bodyDiv w:val="1"/>
      <w:marLeft w:val="0"/>
      <w:marRight w:val="0"/>
      <w:marTop w:val="0"/>
      <w:marBottom w:val="0"/>
      <w:divBdr>
        <w:top w:val="none" w:sz="0" w:space="0" w:color="auto"/>
        <w:left w:val="none" w:sz="0" w:space="0" w:color="auto"/>
        <w:bottom w:val="none" w:sz="0" w:space="0" w:color="auto"/>
        <w:right w:val="none" w:sz="0" w:space="0" w:color="auto"/>
      </w:divBdr>
    </w:div>
    <w:div w:id="256905237">
      <w:bodyDiv w:val="1"/>
      <w:marLeft w:val="0"/>
      <w:marRight w:val="0"/>
      <w:marTop w:val="0"/>
      <w:marBottom w:val="0"/>
      <w:divBdr>
        <w:top w:val="none" w:sz="0" w:space="0" w:color="auto"/>
        <w:left w:val="none" w:sz="0" w:space="0" w:color="auto"/>
        <w:bottom w:val="none" w:sz="0" w:space="0" w:color="auto"/>
        <w:right w:val="none" w:sz="0" w:space="0" w:color="auto"/>
      </w:divBdr>
    </w:div>
    <w:div w:id="258100175">
      <w:bodyDiv w:val="1"/>
      <w:marLeft w:val="0"/>
      <w:marRight w:val="0"/>
      <w:marTop w:val="0"/>
      <w:marBottom w:val="0"/>
      <w:divBdr>
        <w:top w:val="none" w:sz="0" w:space="0" w:color="auto"/>
        <w:left w:val="none" w:sz="0" w:space="0" w:color="auto"/>
        <w:bottom w:val="none" w:sz="0" w:space="0" w:color="auto"/>
        <w:right w:val="none" w:sz="0" w:space="0" w:color="auto"/>
      </w:divBdr>
    </w:div>
    <w:div w:id="264312428">
      <w:bodyDiv w:val="1"/>
      <w:marLeft w:val="0"/>
      <w:marRight w:val="0"/>
      <w:marTop w:val="0"/>
      <w:marBottom w:val="0"/>
      <w:divBdr>
        <w:top w:val="none" w:sz="0" w:space="0" w:color="auto"/>
        <w:left w:val="none" w:sz="0" w:space="0" w:color="auto"/>
        <w:bottom w:val="none" w:sz="0" w:space="0" w:color="auto"/>
        <w:right w:val="none" w:sz="0" w:space="0" w:color="auto"/>
      </w:divBdr>
    </w:div>
    <w:div w:id="293172416">
      <w:bodyDiv w:val="1"/>
      <w:marLeft w:val="0"/>
      <w:marRight w:val="0"/>
      <w:marTop w:val="0"/>
      <w:marBottom w:val="0"/>
      <w:divBdr>
        <w:top w:val="none" w:sz="0" w:space="0" w:color="auto"/>
        <w:left w:val="none" w:sz="0" w:space="0" w:color="auto"/>
        <w:bottom w:val="none" w:sz="0" w:space="0" w:color="auto"/>
        <w:right w:val="none" w:sz="0" w:space="0" w:color="auto"/>
      </w:divBdr>
    </w:div>
    <w:div w:id="294875918">
      <w:bodyDiv w:val="1"/>
      <w:marLeft w:val="0"/>
      <w:marRight w:val="0"/>
      <w:marTop w:val="0"/>
      <w:marBottom w:val="0"/>
      <w:divBdr>
        <w:top w:val="none" w:sz="0" w:space="0" w:color="auto"/>
        <w:left w:val="none" w:sz="0" w:space="0" w:color="auto"/>
        <w:bottom w:val="none" w:sz="0" w:space="0" w:color="auto"/>
        <w:right w:val="none" w:sz="0" w:space="0" w:color="auto"/>
      </w:divBdr>
    </w:div>
    <w:div w:id="299383199">
      <w:bodyDiv w:val="1"/>
      <w:marLeft w:val="0"/>
      <w:marRight w:val="0"/>
      <w:marTop w:val="0"/>
      <w:marBottom w:val="0"/>
      <w:divBdr>
        <w:top w:val="none" w:sz="0" w:space="0" w:color="auto"/>
        <w:left w:val="none" w:sz="0" w:space="0" w:color="auto"/>
        <w:bottom w:val="none" w:sz="0" w:space="0" w:color="auto"/>
        <w:right w:val="none" w:sz="0" w:space="0" w:color="auto"/>
      </w:divBdr>
    </w:div>
    <w:div w:id="322248164">
      <w:bodyDiv w:val="1"/>
      <w:marLeft w:val="0"/>
      <w:marRight w:val="0"/>
      <w:marTop w:val="0"/>
      <w:marBottom w:val="0"/>
      <w:divBdr>
        <w:top w:val="none" w:sz="0" w:space="0" w:color="auto"/>
        <w:left w:val="none" w:sz="0" w:space="0" w:color="auto"/>
        <w:bottom w:val="none" w:sz="0" w:space="0" w:color="auto"/>
        <w:right w:val="none" w:sz="0" w:space="0" w:color="auto"/>
      </w:divBdr>
    </w:div>
    <w:div w:id="331762691">
      <w:bodyDiv w:val="1"/>
      <w:marLeft w:val="0"/>
      <w:marRight w:val="0"/>
      <w:marTop w:val="0"/>
      <w:marBottom w:val="0"/>
      <w:divBdr>
        <w:top w:val="none" w:sz="0" w:space="0" w:color="auto"/>
        <w:left w:val="none" w:sz="0" w:space="0" w:color="auto"/>
        <w:bottom w:val="none" w:sz="0" w:space="0" w:color="auto"/>
        <w:right w:val="none" w:sz="0" w:space="0" w:color="auto"/>
      </w:divBdr>
    </w:div>
    <w:div w:id="336226876">
      <w:bodyDiv w:val="1"/>
      <w:marLeft w:val="0"/>
      <w:marRight w:val="0"/>
      <w:marTop w:val="0"/>
      <w:marBottom w:val="0"/>
      <w:divBdr>
        <w:top w:val="none" w:sz="0" w:space="0" w:color="auto"/>
        <w:left w:val="none" w:sz="0" w:space="0" w:color="auto"/>
        <w:bottom w:val="none" w:sz="0" w:space="0" w:color="auto"/>
        <w:right w:val="none" w:sz="0" w:space="0" w:color="auto"/>
      </w:divBdr>
    </w:div>
    <w:div w:id="367143891">
      <w:bodyDiv w:val="1"/>
      <w:marLeft w:val="0"/>
      <w:marRight w:val="0"/>
      <w:marTop w:val="0"/>
      <w:marBottom w:val="0"/>
      <w:divBdr>
        <w:top w:val="none" w:sz="0" w:space="0" w:color="auto"/>
        <w:left w:val="none" w:sz="0" w:space="0" w:color="auto"/>
        <w:bottom w:val="none" w:sz="0" w:space="0" w:color="auto"/>
        <w:right w:val="none" w:sz="0" w:space="0" w:color="auto"/>
      </w:divBdr>
    </w:div>
    <w:div w:id="380902816">
      <w:bodyDiv w:val="1"/>
      <w:marLeft w:val="0"/>
      <w:marRight w:val="0"/>
      <w:marTop w:val="0"/>
      <w:marBottom w:val="0"/>
      <w:divBdr>
        <w:top w:val="none" w:sz="0" w:space="0" w:color="auto"/>
        <w:left w:val="none" w:sz="0" w:space="0" w:color="auto"/>
        <w:bottom w:val="none" w:sz="0" w:space="0" w:color="auto"/>
        <w:right w:val="none" w:sz="0" w:space="0" w:color="auto"/>
      </w:divBdr>
    </w:div>
    <w:div w:id="382872470">
      <w:bodyDiv w:val="1"/>
      <w:marLeft w:val="0"/>
      <w:marRight w:val="0"/>
      <w:marTop w:val="0"/>
      <w:marBottom w:val="0"/>
      <w:divBdr>
        <w:top w:val="none" w:sz="0" w:space="0" w:color="auto"/>
        <w:left w:val="none" w:sz="0" w:space="0" w:color="auto"/>
        <w:bottom w:val="none" w:sz="0" w:space="0" w:color="auto"/>
        <w:right w:val="none" w:sz="0" w:space="0" w:color="auto"/>
      </w:divBdr>
      <w:divsChild>
        <w:div w:id="1572500162">
          <w:marLeft w:val="0"/>
          <w:marRight w:val="0"/>
          <w:marTop w:val="0"/>
          <w:marBottom w:val="0"/>
          <w:divBdr>
            <w:top w:val="none" w:sz="0" w:space="0" w:color="auto"/>
            <w:left w:val="none" w:sz="0" w:space="0" w:color="auto"/>
            <w:bottom w:val="none" w:sz="0" w:space="0" w:color="auto"/>
            <w:right w:val="none" w:sz="0" w:space="0" w:color="auto"/>
          </w:divBdr>
          <w:divsChild>
            <w:div w:id="852576093">
              <w:marLeft w:val="0"/>
              <w:marRight w:val="0"/>
              <w:marTop w:val="0"/>
              <w:marBottom w:val="0"/>
              <w:divBdr>
                <w:top w:val="none" w:sz="0" w:space="0" w:color="auto"/>
                <w:left w:val="none" w:sz="0" w:space="0" w:color="auto"/>
                <w:bottom w:val="none" w:sz="0" w:space="0" w:color="auto"/>
                <w:right w:val="none" w:sz="0" w:space="0" w:color="auto"/>
              </w:divBdr>
              <w:divsChild>
                <w:div w:id="16906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03312">
      <w:bodyDiv w:val="1"/>
      <w:marLeft w:val="0"/>
      <w:marRight w:val="0"/>
      <w:marTop w:val="0"/>
      <w:marBottom w:val="0"/>
      <w:divBdr>
        <w:top w:val="none" w:sz="0" w:space="0" w:color="auto"/>
        <w:left w:val="none" w:sz="0" w:space="0" w:color="auto"/>
        <w:bottom w:val="none" w:sz="0" w:space="0" w:color="auto"/>
        <w:right w:val="none" w:sz="0" w:space="0" w:color="auto"/>
      </w:divBdr>
    </w:div>
    <w:div w:id="412822817">
      <w:bodyDiv w:val="1"/>
      <w:marLeft w:val="0"/>
      <w:marRight w:val="0"/>
      <w:marTop w:val="0"/>
      <w:marBottom w:val="0"/>
      <w:divBdr>
        <w:top w:val="none" w:sz="0" w:space="0" w:color="auto"/>
        <w:left w:val="none" w:sz="0" w:space="0" w:color="auto"/>
        <w:bottom w:val="none" w:sz="0" w:space="0" w:color="auto"/>
        <w:right w:val="none" w:sz="0" w:space="0" w:color="auto"/>
      </w:divBdr>
    </w:div>
    <w:div w:id="415442010">
      <w:bodyDiv w:val="1"/>
      <w:marLeft w:val="0"/>
      <w:marRight w:val="0"/>
      <w:marTop w:val="0"/>
      <w:marBottom w:val="0"/>
      <w:divBdr>
        <w:top w:val="none" w:sz="0" w:space="0" w:color="auto"/>
        <w:left w:val="none" w:sz="0" w:space="0" w:color="auto"/>
        <w:bottom w:val="none" w:sz="0" w:space="0" w:color="auto"/>
        <w:right w:val="none" w:sz="0" w:space="0" w:color="auto"/>
      </w:divBdr>
    </w:div>
    <w:div w:id="418865390">
      <w:bodyDiv w:val="1"/>
      <w:marLeft w:val="0"/>
      <w:marRight w:val="0"/>
      <w:marTop w:val="0"/>
      <w:marBottom w:val="0"/>
      <w:divBdr>
        <w:top w:val="none" w:sz="0" w:space="0" w:color="auto"/>
        <w:left w:val="none" w:sz="0" w:space="0" w:color="auto"/>
        <w:bottom w:val="none" w:sz="0" w:space="0" w:color="auto"/>
        <w:right w:val="none" w:sz="0" w:space="0" w:color="auto"/>
      </w:divBdr>
    </w:div>
    <w:div w:id="425151645">
      <w:bodyDiv w:val="1"/>
      <w:marLeft w:val="0"/>
      <w:marRight w:val="0"/>
      <w:marTop w:val="0"/>
      <w:marBottom w:val="0"/>
      <w:divBdr>
        <w:top w:val="none" w:sz="0" w:space="0" w:color="auto"/>
        <w:left w:val="none" w:sz="0" w:space="0" w:color="auto"/>
        <w:bottom w:val="none" w:sz="0" w:space="0" w:color="auto"/>
        <w:right w:val="none" w:sz="0" w:space="0" w:color="auto"/>
      </w:divBdr>
    </w:div>
    <w:div w:id="433212419">
      <w:bodyDiv w:val="1"/>
      <w:marLeft w:val="0"/>
      <w:marRight w:val="0"/>
      <w:marTop w:val="0"/>
      <w:marBottom w:val="0"/>
      <w:divBdr>
        <w:top w:val="none" w:sz="0" w:space="0" w:color="auto"/>
        <w:left w:val="none" w:sz="0" w:space="0" w:color="auto"/>
        <w:bottom w:val="none" w:sz="0" w:space="0" w:color="auto"/>
        <w:right w:val="none" w:sz="0" w:space="0" w:color="auto"/>
      </w:divBdr>
    </w:div>
    <w:div w:id="433671750">
      <w:bodyDiv w:val="1"/>
      <w:marLeft w:val="0"/>
      <w:marRight w:val="0"/>
      <w:marTop w:val="0"/>
      <w:marBottom w:val="0"/>
      <w:divBdr>
        <w:top w:val="none" w:sz="0" w:space="0" w:color="auto"/>
        <w:left w:val="none" w:sz="0" w:space="0" w:color="auto"/>
        <w:bottom w:val="none" w:sz="0" w:space="0" w:color="auto"/>
        <w:right w:val="none" w:sz="0" w:space="0" w:color="auto"/>
      </w:divBdr>
    </w:div>
    <w:div w:id="443040611">
      <w:bodyDiv w:val="1"/>
      <w:marLeft w:val="0"/>
      <w:marRight w:val="0"/>
      <w:marTop w:val="0"/>
      <w:marBottom w:val="0"/>
      <w:divBdr>
        <w:top w:val="none" w:sz="0" w:space="0" w:color="auto"/>
        <w:left w:val="none" w:sz="0" w:space="0" w:color="auto"/>
        <w:bottom w:val="none" w:sz="0" w:space="0" w:color="auto"/>
        <w:right w:val="none" w:sz="0" w:space="0" w:color="auto"/>
      </w:divBdr>
    </w:div>
    <w:div w:id="492726291">
      <w:bodyDiv w:val="1"/>
      <w:marLeft w:val="0"/>
      <w:marRight w:val="0"/>
      <w:marTop w:val="0"/>
      <w:marBottom w:val="0"/>
      <w:divBdr>
        <w:top w:val="none" w:sz="0" w:space="0" w:color="auto"/>
        <w:left w:val="none" w:sz="0" w:space="0" w:color="auto"/>
        <w:bottom w:val="none" w:sz="0" w:space="0" w:color="auto"/>
        <w:right w:val="none" w:sz="0" w:space="0" w:color="auto"/>
      </w:divBdr>
    </w:div>
    <w:div w:id="511918701">
      <w:bodyDiv w:val="1"/>
      <w:marLeft w:val="0"/>
      <w:marRight w:val="0"/>
      <w:marTop w:val="0"/>
      <w:marBottom w:val="0"/>
      <w:divBdr>
        <w:top w:val="none" w:sz="0" w:space="0" w:color="auto"/>
        <w:left w:val="none" w:sz="0" w:space="0" w:color="auto"/>
        <w:bottom w:val="none" w:sz="0" w:space="0" w:color="auto"/>
        <w:right w:val="none" w:sz="0" w:space="0" w:color="auto"/>
      </w:divBdr>
    </w:div>
    <w:div w:id="562253680">
      <w:bodyDiv w:val="1"/>
      <w:marLeft w:val="0"/>
      <w:marRight w:val="0"/>
      <w:marTop w:val="0"/>
      <w:marBottom w:val="0"/>
      <w:divBdr>
        <w:top w:val="none" w:sz="0" w:space="0" w:color="auto"/>
        <w:left w:val="none" w:sz="0" w:space="0" w:color="auto"/>
        <w:bottom w:val="none" w:sz="0" w:space="0" w:color="auto"/>
        <w:right w:val="none" w:sz="0" w:space="0" w:color="auto"/>
      </w:divBdr>
    </w:div>
    <w:div w:id="564024060">
      <w:bodyDiv w:val="1"/>
      <w:marLeft w:val="0"/>
      <w:marRight w:val="0"/>
      <w:marTop w:val="0"/>
      <w:marBottom w:val="0"/>
      <w:divBdr>
        <w:top w:val="none" w:sz="0" w:space="0" w:color="auto"/>
        <w:left w:val="none" w:sz="0" w:space="0" w:color="auto"/>
        <w:bottom w:val="none" w:sz="0" w:space="0" w:color="auto"/>
        <w:right w:val="none" w:sz="0" w:space="0" w:color="auto"/>
      </w:divBdr>
    </w:div>
    <w:div w:id="590505858">
      <w:bodyDiv w:val="1"/>
      <w:marLeft w:val="0"/>
      <w:marRight w:val="0"/>
      <w:marTop w:val="0"/>
      <w:marBottom w:val="0"/>
      <w:divBdr>
        <w:top w:val="none" w:sz="0" w:space="0" w:color="auto"/>
        <w:left w:val="none" w:sz="0" w:space="0" w:color="auto"/>
        <w:bottom w:val="none" w:sz="0" w:space="0" w:color="auto"/>
        <w:right w:val="none" w:sz="0" w:space="0" w:color="auto"/>
      </w:divBdr>
    </w:div>
    <w:div w:id="593393487">
      <w:bodyDiv w:val="1"/>
      <w:marLeft w:val="0"/>
      <w:marRight w:val="0"/>
      <w:marTop w:val="0"/>
      <w:marBottom w:val="0"/>
      <w:divBdr>
        <w:top w:val="none" w:sz="0" w:space="0" w:color="auto"/>
        <w:left w:val="none" w:sz="0" w:space="0" w:color="auto"/>
        <w:bottom w:val="none" w:sz="0" w:space="0" w:color="auto"/>
        <w:right w:val="none" w:sz="0" w:space="0" w:color="auto"/>
      </w:divBdr>
    </w:div>
    <w:div w:id="700400966">
      <w:bodyDiv w:val="1"/>
      <w:marLeft w:val="0"/>
      <w:marRight w:val="0"/>
      <w:marTop w:val="0"/>
      <w:marBottom w:val="0"/>
      <w:divBdr>
        <w:top w:val="none" w:sz="0" w:space="0" w:color="auto"/>
        <w:left w:val="none" w:sz="0" w:space="0" w:color="auto"/>
        <w:bottom w:val="none" w:sz="0" w:space="0" w:color="auto"/>
        <w:right w:val="none" w:sz="0" w:space="0" w:color="auto"/>
      </w:divBdr>
    </w:div>
    <w:div w:id="708992511">
      <w:bodyDiv w:val="1"/>
      <w:marLeft w:val="0"/>
      <w:marRight w:val="0"/>
      <w:marTop w:val="0"/>
      <w:marBottom w:val="0"/>
      <w:divBdr>
        <w:top w:val="none" w:sz="0" w:space="0" w:color="auto"/>
        <w:left w:val="none" w:sz="0" w:space="0" w:color="auto"/>
        <w:bottom w:val="none" w:sz="0" w:space="0" w:color="auto"/>
        <w:right w:val="none" w:sz="0" w:space="0" w:color="auto"/>
      </w:divBdr>
    </w:div>
    <w:div w:id="713503263">
      <w:bodyDiv w:val="1"/>
      <w:marLeft w:val="0"/>
      <w:marRight w:val="0"/>
      <w:marTop w:val="0"/>
      <w:marBottom w:val="0"/>
      <w:divBdr>
        <w:top w:val="none" w:sz="0" w:space="0" w:color="auto"/>
        <w:left w:val="none" w:sz="0" w:space="0" w:color="auto"/>
        <w:bottom w:val="none" w:sz="0" w:space="0" w:color="auto"/>
        <w:right w:val="none" w:sz="0" w:space="0" w:color="auto"/>
      </w:divBdr>
    </w:div>
    <w:div w:id="744382215">
      <w:bodyDiv w:val="1"/>
      <w:marLeft w:val="0"/>
      <w:marRight w:val="0"/>
      <w:marTop w:val="0"/>
      <w:marBottom w:val="0"/>
      <w:divBdr>
        <w:top w:val="none" w:sz="0" w:space="0" w:color="auto"/>
        <w:left w:val="none" w:sz="0" w:space="0" w:color="auto"/>
        <w:bottom w:val="none" w:sz="0" w:space="0" w:color="auto"/>
        <w:right w:val="none" w:sz="0" w:space="0" w:color="auto"/>
      </w:divBdr>
    </w:div>
    <w:div w:id="771359296">
      <w:bodyDiv w:val="1"/>
      <w:marLeft w:val="0"/>
      <w:marRight w:val="0"/>
      <w:marTop w:val="0"/>
      <w:marBottom w:val="0"/>
      <w:divBdr>
        <w:top w:val="none" w:sz="0" w:space="0" w:color="auto"/>
        <w:left w:val="none" w:sz="0" w:space="0" w:color="auto"/>
        <w:bottom w:val="none" w:sz="0" w:space="0" w:color="auto"/>
        <w:right w:val="none" w:sz="0" w:space="0" w:color="auto"/>
      </w:divBdr>
    </w:div>
    <w:div w:id="797527842">
      <w:bodyDiv w:val="1"/>
      <w:marLeft w:val="0"/>
      <w:marRight w:val="0"/>
      <w:marTop w:val="0"/>
      <w:marBottom w:val="0"/>
      <w:divBdr>
        <w:top w:val="none" w:sz="0" w:space="0" w:color="auto"/>
        <w:left w:val="none" w:sz="0" w:space="0" w:color="auto"/>
        <w:bottom w:val="none" w:sz="0" w:space="0" w:color="auto"/>
        <w:right w:val="none" w:sz="0" w:space="0" w:color="auto"/>
      </w:divBdr>
    </w:div>
    <w:div w:id="823207240">
      <w:bodyDiv w:val="1"/>
      <w:marLeft w:val="0"/>
      <w:marRight w:val="0"/>
      <w:marTop w:val="0"/>
      <w:marBottom w:val="0"/>
      <w:divBdr>
        <w:top w:val="none" w:sz="0" w:space="0" w:color="auto"/>
        <w:left w:val="none" w:sz="0" w:space="0" w:color="auto"/>
        <w:bottom w:val="none" w:sz="0" w:space="0" w:color="auto"/>
        <w:right w:val="none" w:sz="0" w:space="0" w:color="auto"/>
      </w:divBdr>
    </w:div>
    <w:div w:id="865022398">
      <w:bodyDiv w:val="1"/>
      <w:marLeft w:val="0"/>
      <w:marRight w:val="0"/>
      <w:marTop w:val="0"/>
      <w:marBottom w:val="0"/>
      <w:divBdr>
        <w:top w:val="none" w:sz="0" w:space="0" w:color="auto"/>
        <w:left w:val="none" w:sz="0" w:space="0" w:color="auto"/>
        <w:bottom w:val="none" w:sz="0" w:space="0" w:color="auto"/>
        <w:right w:val="none" w:sz="0" w:space="0" w:color="auto"/>
      </w:divBdr>
    </w:div>
    <w:div w:id="866286036">
      <w:bodyDiv w:val="1"/>
      <w:marLeft w:val="0"/>
      <w:marRight w:val="0"/>
      <w:marTop w:val="0"/>
      <w:marBottom w:val="0"/>
      <w:divBdr>
        <w:top w:val="none" w:sz="0" w:space="0" w:color="auto"/>
        <w:left w:val="none" w:sz="0" w:space="0" w:color="auto"/>
        <w:bottom w:val="none" w:sz="0" w:space="0" w:color="auto"/>
        <w:right w:val="none" w:sz="0" w:space="0" w:color="auto"/>
      </w:divBdr>
    </w:div>
    <w:div w:id="886641688">
      <w:bodyDiv w:val="1"/>
      <w:marLeft w:val="0"/>
      <w:marRight w:val="0"/>
      <w:marTop w:val="0"/>
      <w:marBottom w:val="0"/>
      <w:divBdr>
        <w:top w:val="none" w:sz="0" w:space="0" w:color="auto"/>
        <w:left w:val="none" w:sz="0" w:space="0" w:color="auto"/>
        <w:bottom w:val="none" w:sz="0" w:space="0" w:color="auto"/>
        <w:right w:val="none" w:sz="0" w:space="0" w:color="auto"/>
      </w:divBdr>
    </w:div>
    <w:div w:id="889223072">
      <w:bodyDiv w:val="1"/>
      <w:marLeft w:val="0"/>
      <w:marRight w:val="0"/>
      <w:marTop w:val="0"/>
      <w:marBottom w:val="0"/>
      <w:divBdr>
        <w:top w:val="none" w:sz="0" w:space="0" w:color="auto"/>
        <w:left w:val="none" w:sz="0" w:space="0" w:color="auto"/>
        <w:bottom w:val="none" w:sz="0" w:space="0" w:color="auto"/>
        <w:right w:val="none" w:sz="0" w:space="0" w:color="auto"/>
      </w:divBdr>
    </w:div>
    <w:div w:id="914359258">
      <w:bodyDiv w:val="1"/>
      <w:marLeft w:val="0"/>
      <w:marRight w:val="0"/>
      <w:marTop w:val="0"/>
      <w:marBottom w:val="0"/>
      <w:divBdr>
        <w:top w:val="none" w:sz="0" w:space="0" w:color="auto"/>
        <w:left w:val="none" w:sz="0" w:space="0" w:color="auto"/>
        <w:bottom w:val="none" w:sz="0" w:space="0" w:color="auto"/>
        <w:right w:val="none" w:sz="0" w:space="0" w:color="auto"/>
      </w:divBdr>
    </w:div>
    <w:div w:id="953757049">
      <w:bodyDiv w:val="1"/>
      <w:marLeft w:val="0"/>
      <w:marRight w:val="0"/>
      <w:marTop w:val="0"/>
      <w:marBottom w:val="0"/>
      <w:divBdr>
        <w:top w:val="none" w:sz="0" w:space="0" w:color="auto"/>
        <w:left w:val="none" w:sz="0" w:space="0" w:color="auto"/>
        <w:bottom w:val="none" w:sz="0" w:space="0" w:color="auto"/>
        <w:right w:val="none" w:sz="0" w:space="0" w:color="auto"/>
      </w:divBdr>
    </w:div>
    <w:div w:id="963921207">
      <w:bodyDiv w:val="1"/>
      <w:marLeft w:val="0"/>
      <w:marRight w:val="0"/>
      <w:marTop w:val="0"/>
      <w:marBottom w:val="0"/>
      <w:divBdr>
        <w:top w:val="none" w:sz="0" w:space="0" w:color="auto"/>
        <w:left w:val="none" w:sz="0" w:space="0" w:color="auto"/>
        <w:bottom w:val="none" w:sz="0" w:space="0" w:color="auto"/>
        <w:right w:val="none" w:sz="0" w:space="0" w:color="auto"/>
      </w:divBdr>
    </w:div>
    <w:div w:id="1067650480">
      <w:bodyDiv w:val="1"/>
      <w:marLeft w:val="0"/>
      <w:marRight w:val="0"/>
      <w:marTop w:val="0"/>
      <w:marBottom w:val="0"/>
      <w:divBdr>
        <w:top w:val="none" w:sz="0" w:space="0" w:color="auto"/>
        <w:left w:val="none" w:sz="0" w:space="0" w:color="auto"/>
        <w:bottom w:val="none" w:sz="0" w:space="0" w:color="auto"/>
        <w:right w:val="none" w:sz="0" w:space="0" w:color="auto"/>
      </w:divBdr>
    </w:div>
    <w:div w:id="1072777829">
      <w:bodyDiv w:val="1"/>
      <w:marLeft w:val="0"/>
      <w:marRight w:val="0"/>
      <w:marTop w:val="0"/>
      <w:marBottom w:val="0"/>
      <w:divBdr>
        <w:top w:val="none" w:sz="0" w:space="0" w:color="auto"/>
        <w:left w:val="none" w:sz="0" w:space="0" w:color="auto"/>
        <w:bottom w:val="none" w:sz="0" w:space="0" w:color="auto"/>
        <w:right w:val="none" w:sz="0" w:space="0" w:color="auto"/>
      </w:divBdr>
    </w:div>
    <w:div w:id="1084379357">
      <w:bodyDiv w:val="1"/>
      <w:marLeft w:val="0"/>
      <w:marRight w:val="0"/>
      <w:marTop w:val="0"/>
      <w:marBottom w:val="0"/>
      <w:divBdr>
        <w:top w:val="none" w:sz="0" w:space="0" w:color="auto"/>
        <w:left w:val="none" w:sz="0" w:space="0" w:color="auto"/>
        <w:bottom w:val="none" w:sz="0" w:space="0" w:color="auto"/>
        <w:right w:val="none" w:sz="0" w:space="0" w:color="auto"/>
      </w:divBdr>
    </w:div>
    <w:div w:id="1098989543">
      <w:bodyDiv w:val="1"/>
      <w:marLeft w:val="0"/>
      <w:marRight w:val="0"/>
      <w:marTop w:val="0"/>
      <w:marBottom w:val="0"/>
      <w:divBdr>
        <w:top w:val="none" w:sz="0" w:space="0" w:color="auto"/>
        <w:left w:val="none" w:sz="0" w:space="0" w:color="auto"/>
        <w:bottom w:val="none" w:sz="0" w:space="0" w:color="auto"/>
        <w:right w:val="none" w:sz="0" w:space="0" w:color="auto"/>
      </w:divBdr>
    </w:div>
    <w:div w:id="1127625460">
      <w:bodyDiv w:val="1"/>
      <w:marLeft w:val="0"/>
      <w:marRight w:val="0"/>
      <w:marTop w:val="0"/>
      <w:marBottom w:val="0"/>
      <w:divBdr>
        <w:top w:val="none" w:sz="0" w:space="0" w:color="auto"/>
        <w:left w:val="none" w:sz="0" w:space="0" w:color="auto"/>
        <w:bottom w:val="none" w:sz="0" w:space="0" w:color="auto"/>
        <w:right w:val="none" w:sz="0" w:space="0" w:color="auto"/>
      </w:divBdr>
    </w:div>
    <w:div w:id="1146555902">
      <w:bodyDiv w:val="1"/>
      <w:marLeft w:val="0"/>
      <w:marRight w:val="0"/>
      <w:marTop w:val="0"/>
      <w:marBottom w:val="0"/>
      <w:divBdr>
        <w:top w:val="none" w:sz="0" w:space="0" w:color="auto"/>
        <w:left w:val="none" w:sz="0" w:space="0" w:color="auto"/>
        <w:bottom w:val="none" w:sz="0" w:space="0" w:color="auto"/>
        <w:right w:val="none" w:sz="0" w:space="0" w:color="auto"/>
      </w:divBdr>
    </w:div>
    <w:div w:id="1165366119">
      <w:bodyDiv w:val="1"/>
      <w:marLeft w:val="0"/>
      <w:marRight w:val="0"/>
      <w:marTop w:val="0"/>
      <w:marBottom w:val="0"/>
      <w:divBdr>
        <w:top w:val="none" w:sz="0" w:space="0" w:color="auto"/>
        <w:left w:val="none" w:sz="0" w:space="0" w:color="auto"/>
        <w:bottom w:val="none" w:sz="0" w:space="0" w:color="auto"/>
        <w:right w:val="none" w:sz="0" w:space="0" w:color="auto"/>
      </w:divBdr>
    </w:div>
    <w:div w:id="1189370008">
      <w:bodyDiv w:val="1"/>
      <w:marLeft w:val="0"/>
      <w:marRight w:val="0"/>
      <w:marTop w:val="0"/>
      <w:marBottom w:val="0"/>
      <w:divBdr>
        <w:top w:val="none" w:sz="0" w:space="0" w:color="auto"/>
        <w:left w:val="none" w:sz="0" w:space="0" w:color="auto"/>
        <w:bottom w:val="none" w:sz="0" w:space="0" w:color="auto"/>
        <w:right w:val="none" w:sz="0" w:space="0" w:color="auto"/>
      </w:divBdr>
    </w:div>
    <w:div w:id="1216357550">
      <w:bodyDiv w:val="1"/>
      <w:marLeft w:val="0"/>
      <w:marRight w:val="0"/>
      <w:marTop w:val="0"/>
      <w:marBottom w:val="0"/>
      <w:divBdr>
        <w:top w:val="none" w:sz="0" w:space="0" w:color="auto"/>
        <w:left w:val="none" w:sz="0" w:space="0" w:color="auto"/>
        <w:bottom w:val="none" w:sz="0" w:space="0" w:color="auto"/>
        <w:right w:val="none" w:sz="0" w:space="0" w:color="auto"/>
      </w:divBdr>
    </w:div>
    <w:div w:id="1219780065">
      <w:bodyDiv w:val="1"/>
      <w:marLeft w:val="0"/>
      <w:marRight w:val="0"/>
      <w:marTop w:val="0"/>
      <w:marBottom w:val="0"/>
      <w:divBdr>
        <w:top w:val="none" w:sz="0" w:space="0" w:color="auto"/>
        <w:left w:val="none" w:sz="0" w:space="0" w:color="auto"/>
        <w:bottom w:val="none" w:sz="0" w:space="0" w:color="auto"/>
        <w:right w:val="none" w:sz="0" w:space="0" w:color="auto"/>
      </w:divBdr>
    </w:div>
    <w:div w:id="1238369869">
      <w:bodyDiv w:val="1"/>
      <w:marLeft w:val="0"/>
      <w:marRight w:val="0"/>
      <w:marTop w:val="0"/>
      <w:marBottom w:val="0"/>
      <w:divBdr>
        <w:top w:val="none" w:sz="0" w:space="0" w:color="auto"/>
        <w:left w:val="none" w:sz="0" w:space="0" w:color="auto"/>
        <w:bottom w:val="none" w:sz="0" w:space="0" w:color="auto"/>
        <w:right w:val="none" w:sz="0" w:space="0" w:color="auto"/>
      </w:divBdr>
    </w:div>
    <w:div w:id="1239054085">
      <w:bodyDiv w:val="1"/>
      <w:marLeft w:val="0"/>
      <w:marRight w:val="0"/>
      <w:marTop w:val="0"/>
      <w:marBottom w:val="0"/>
      <w:divBdr>
        <w:top w:val="none" w:sz="0" w:space="0" w:color="auto"/>
        <w:left w:val="none" w:sz="0" w:space="0" w:color="auto"/>
        <w:bottom w:val="none" w:sz="0" w:space="0" w:color="auto"/>
        <w:right w:val="none" w:sz="0" w:space="0" w:color="auto"/>
      </w:divBdr>
    </w:div>
    <w:div w:id="1258978657">
      <w:bodyDiv w:val="1"/>
      <w:marLeft w:val="0"/>
      <w:marRight w:val="0"/>
      <w:marTop w:val="0"/>
      <w:marBottom w:val="0"/>
      <w:divBdr>
        <w:top w:val="none" w:sz="0" w:space="0" w:color="auto"/>
        <w:left w:val="none" w:sz="0" w:space="0" w:color="auto"/>
        <w:bottom w:val="none" w:sz="0" w:space="0" w:color="auto"/>
        <w:right w:val="none" w:sz="0" w:space="0" w:color="auto"/>
      </w:divBdr>
    </w:div>
    <w:div w:id="1260916731">
      <w:bodyDiv w:val="1"/>
      <w:marLeft w:val="0"/>
      <w:marRight w:val="0"/>
      <w:marTop w:val="0"/>
      <w:marBottom w:val="0"/>
      <w:divBdr>
        <w:top w:val="none" w:sz="0" w:space="0" w:color="auto"/>
        <w:left w:val="none" w:sz="0" w:space="0" w:color="auto"/>
        <w:bottom w:val="none" w:sz="0" w:space="0" w:color="auto"/>
        <w:right w:val="none" w:sz="0" w:space="0" w:color="auto"/>
      </w:divBdr>
    </w:div>
    <w:div w:id="1272125176">
      <w:bodyDiv w:val="1"/>
      <w:marLeft w:val="0"/>
      <w:marRight w:val="0"/>
      <w:marTop w:val="0"/>
      <w:marBottom w:val="0"/>
      <w:divBdr>
        <w:top w:val="none" w:sz="0" w:space="0" w:color="auto"/>
        <w:left w:val="none" w:sz="0" w:space="0" w:color="auto"/>
        <w:bottom w:val="none" w:sz="0" w:space="0" w:color="auto"/>
        <w:right w:val="none" w:sz="0" w:space="0" w:color="auto"/>
      </w:divBdr>
    </w:div>
    <w:div w:id="1279219551">
      <w:bodyDiv w:val="1"/>
      <w:marLeft w:val="0"/>
      <w:marRight w:val="0"/>
      <w:marTop w:val="0"/>
      <w:marBottom w:val="0"/>
      <w:divBdr>
        <w:top w:val="none" w:sz="0" w:space="0" w:color="auto"/>
        <w:left w:val="none" w:sz="0" w:space="0" w:color="auto"/>
        <w:bottom w:val="none" w:sz="0" w:space="0" w:color="auto"/>
        <w:right w:val="none" w:sz="0" w:space="0" w:color="auto"/>
      </w:divBdr>
    </w:div>
    <w:div w:id="1291791128">
      <w:bodyDiv w:val="1"/>
      <w:marLeft w:val="0"/>
      <w:marRight w:val="0"/>
      <w:marTop w:val="0"/>
      <w:marBottom w:val="0"/>
      <w:divBdr>
        <w:top w:val="none" w:sz="0" w:space="0" w:color="auto"/>
        <w:left w:val="none" w:sz="0" w:space="0" w:color="auto"/>
        <w:bottom w:val="none" w:sz="0" w:space="0" w:color="auto"/>
        <w:right w:val="none" w:sz="0" w:space="0" w:color="auto"/>
      </w:divBdr>
    </w:div>
    <w:div w:id="1311442077">
      <w:bodyDiv w:val="1"/>
      <w:marLeft w:val="0"/>
      <w:marRight w:val="0"/>
      <w:marTop w:val="0"/>
      <w:marBottom w:val="0"/>
      <w:divBdr>
        <w:top w:val="none" w:sz="0" w:space="0" w:color="auto"/>
        <w:left w:val="none" w:sz="0" w:space="0" w:color="auto"/>
        <w:bottom w:val="none" w:sz="0" w:space="0" w:color="auto"/>
        <w:right w:val="none" w:sz="0" w:space="0" w:color="auto"/>
      </w:divBdr>
    </w:div>
    <w:div w:id="1312442095">
      <w:bodyDiv w:val="1"/>
      <w:marLeft w:val="0"/>
      <w:marRight w:val="0"/>
      <w:marTop w:val="0"/>
      <w:marBottom w:val="0"/>
      <w:divBdr>
        <w:top w:val="none" w:sz="0" w:space="0" w:color="auto"/>
        <w:left w:val="none" w:sz="0" w:space="0" w:color="auto"/>
        <w:bottom w:val="none" w:sz="0" w:space="0" w:color="auto"/>
        <w:right w:val="none" w:sz="0" w:space="0" w:color="auto"/>
      </w:divBdr>
    </w:div>
    <w:div w:id="1316567526">
      <w:bodyDiv w:val="1"/>
      <w:marLeft w:val="0"/>
      <w:marRight w:val="0"/>
      <w:marTop w:val="0"/>
      <w:marBottom w:val="0"/>
      <w:divBdr>
        <w:top w:val="none" w:sz="0" w:space="0" w:color="auto"/>
        <w:left w:val="none" w:sz="0" w:space="0" w:color="auto"/>
        <w:bottom w:val="none" w:sz="0" w:space="0" w:color="auto"/>
        <w:right w:val="none" w:sz="0" w:space="0" w:color="auto"/>
      </w:divBdr>
    </w:div>
    <w:div w:id="1335570614">
      <w:bodyDiv w:val="1"/>
      <w:marLeft w:val="0"/>
      <w:marRight w:val="0"/>
      <w:marTop w:val="0"/>
      <w:marBottom w:val="0"/>
      <w:divBdr>
        <w:top w:val="none" w:sz="0" w:space="0" w:color="auto"/>
        <w:left w:val="none" w:sz="0" w:space="0" w:color="auto"/>
        <w:bottom w:val="none" w:sz="0" w:space="0" w:color="auto"/>
        <w:right w:val="none" w:sz="0" w:space="0" w:color="auto"/>
      </w:divBdr>
    </w:div>
    <w:div w:id="1350333886">
      <w:bodyDiv w:val="1"/>
      <w:marLeft w:val="0"/>
      <w:marRight w:val="0"/>
      <w:marTop w:val="0"/>
      <w:marBottom w:val="0"/>
      <w:divBdr>
        <w:top w:val="none" w:sz="0" w:space="0" w:color="auto"/>
        <w:left w:val="none" w:sz="0" w:space="0" w:color="auto"/>
        <w:bottom w:val="none" w:sz="0" w:space="0" w:color="auto"/>
        <w:right w:val="none" w:sz="0" w:space="0" w:color="auto"/>
      </w:divBdr>
    </w:div>
    <w:div w:id="1365905364">
      <w:bodyDiv w:val="1"/>
      <w:marLeft w:val="0"/>
      <w:marRight w:val="0"/>
      <w:marTop w:val="0"/>
      <w:marBottom w:val="0"/>
      <w:divBdr>
        <w:top w:val="none" w:sz="0" w:space="0" w:color="auto"/>
        <w:left w:val="none" w:sz="0" w:space="0" w:color="auto"/>
        <w:bottom w:val="none" w:sz="0" w:space="0" w:color="auto"/>
        <w:right w:val="none" w:sz="0" w:space="0" w:color="auto"/>
      </w:divBdr>
    </w:div>
    <w:div w:id="1380586855">
      <w:bodyDiv w:val="1"/>
      <w:marLeft w:val="0"/>
      <w:marRight w:val="0"/>
      <w:marTop w:val="0"/>
      <w:marBottom w:val="0"/>
      <w:divBdr>
        <w:top w:val="none" w:sz="0" w:space="0" w:color="auto"/>
        <w:left w:val="none" w:sz="0" w:space="0" w:color="auto"/>
        <w:bottom w:val="none" w:sz="0" w:space="0" w:color="auto"/>
        <w:right w:val="none" w:sz="0" w:space="0" w:color="auto"/>
      </w:divBdr>
    </w:div>
    <w:div w:id="1385981333">
      <w:bodyDiv w:val="1"/>
      <w:marLeft w:val="0"/>
      <w:marRight w:val="0"/>
      <w:marTop w:val="0"/>
      <w:marBottom w:val="0"/>
      <w:divBdr>
        <w:top w:val="none" w:sz="0" w:space="0" w:color="auto"/>
        <w:left w:val="none" w:sz="0" w:space="0" w:color="auto"/>
        <w:bottom w:val="none" w:sz="0" w:space="0" w:color="auto"/>
        <w:right w:val="none" w:sz="0" w:space="0" w:color="auto"/>
      </w:divBdr>
    </w:div>
    <w:div w:id="1392651388">
      <w:bodyDiv w:val="1"/>
      <w:marLeft w:val="0"/>
      <w:marRight w:val="0"/>
      <w:marTop w:val="0"/>
      <w:marBottom w:val="0"/>
      <w:divBdr>
        <w:top w:val="none" w:sz="0" w:space="0" w:color="auto"/>
        <w:left w:val="none" w:sz="0" w:space="0" w:color="auto"/>
        <w:bottom w:val="none" w:sz="0" w:space="0" w:color="auto"/>
        <w:right w:val="none" w:sz="0" w:space="0" w:color="auto"/>
      </w:divBdr>
    </w:div>
    <w:div w:id="1392726785">
      <w:bodyDiv w:val="1"/>
      <w:marLeft w:val="0"/>
      <w:marRight w:val="0"/>
      <w:marTop w:val="0"/>
      <w:marBottom w:val="0"/>
      <w:divBdr>
        <w:top w:val="none" w:sz="0" w:space="0" w:color="auto"/>
        <w:left w:val="none" w:sz="0" w:space="0" w:color="auto"/>
        <w:bottom w:val="none" w:sz="0" w:space="0" w:color="auto"/>
        <w:right w:val="none" w:sz="0" w:space="0" w:color="auto"/>
      </w:divBdr>
    </w:div>
    <w:div w:id="1395736622">
      <w:bodyDiv w:val="1"/>
      <w:marLeft w:val="0"/>
      <w:marRight w:val="0"/>
      <w:marTop w:val="0"/>
      <w:marBottom w:val="0"/>
      <w:divBdr>
        <w:top w:val="none" w:sz="0" w:space="0" w:color="auto"/>
        <w:left w:val="none" w:sz="0" w:space="0" w:color="auto"/>
        <w:bottom w:val="none" w:sz="0" w:space="0" w:color="auto"/>
        <w:right w:val="none" w:sz="0" w:space="0" w:color="auto"/>
      </w:divBdr>
    </w:div>
    <w:div w:id="1418821594">
      <w:bodyDiv w:val="1"/>
      <w:marLeft w:val="0"/>
      <w:marRight w:val="0"/>
      <w:marTop w:val="0"/>
      <w:marBottom w:val="0"/>
      <w:divBdr>
        <w:top w:val="none" w:sz="0" w:space="0" w:color="auto"/>
        <w:left w:val="none" w:sz="0" w:space="0" w:color="auto"/>
        <w:bottom w:val="none" w:sz="0" w:space="0" w:color="auto"/>
        <w:right w:val="none" w:sz="0" w:space="0" w:color="auto"/>
      </w:divBdr>
    </w:div>
    <w:div w:id="1447041963">
      <w:bodyDiv w:val="1"/>
      <w:marLeft w:val="0"/>
      <w:marRight w:val="0"/>
      <w:marTop w:val="0"/>
      <w:marBottom w:val="0"/>
      <w:divBdr>
        <w:top w:val="none" w:sz="0" w:space="0" w:color="auto"/>
        <w:left w:val="none" w:sz="0" w:space="0" w:color="auto"/>
        <w:bottom w:val="none" w:sz="0" w:space="0" w:color="auto"/>
        <w:right w:val="none" w:sz="0" w:space="0" w:color="auto"/>
      </w:divBdr>
    </w:div>
    <w:div w:id="1453936192">
      <w:bodyDiv w:val="1"/>
      <w:marLeft w:val="0"/>
      <w:marRight w:val="0"/>
      <w:marTop w:val="0"/>
      <w:marBottom w:val="0"/>
      <w:divBdr>
        <w:top w:val="none" w:sz="0" w:space="0" w:color="auto"/>
        <w:left w:val="none" w:sz="0" w:space="0" w:color="auto"/>
        <w:bottom w:val="none" w:sz="0" w:space="0" w:color="auto"/>
        <w:right w:val="none" w:sz="0" w:space="0" w:color="auto"/>
      </w:divBdr>
    </w:div>
    <w:div w:id="1460488306">
      <w:bodyDiv w:val="1"/>
      <w:marLeft w:val="0"/>
      <w:marRight w:val="0"/>
      <w:marTop w:val="0"/>
      <w:marBottom w:val="0"/>
      <w:divBdr>
        <w:top w:val="none" w:sz="0" w:space="0" w:color="auto"/>
        <w:left w:val="none" w:sz="0" w:space="0" w:color="auto"/>
        <w:bottom w:val="none" w:sz="0" w:space="0" w:color="auto"/>
        <w:right w:val="none" w:sz="0" w:space="0" w:color="auto"/>
      </w:divBdr>
    </w:div>
    <w:div w:id="1466194545">
      <w:bodyDiv w:val="1"/>
      <w:marLeft w:val="0"/>
      <w:marRight w:val="0"/>
      <w:marTop w:val="0"/>
      <w:marBottom w:val="0"/>
      <w:divBdr>
        <w:top w:val="none" w:sz="0" w:space="0" w:color="auto"/>
        <w:left w:val="none" w:sz="0" w:space="0" w:color="auto"/>
        <w:bottom w:val="none" w:sz="0" w:space="0" w:color="auto"/>
        <w:right w:val="none" w:sz="0" w:space="0" w:color="auto"/>
      </w:divBdr>
    </w:div>
    <w:div w:id="1468400326">
      <w:bodyDiv w:val="1"/>
      <w:marLeft w:val="0"/>
      <w:marRight w:val="0"/>
      <w:marTop w:val="0"/>
      <w:marBottom w:val="0"/>
      <w:divBdr>
        <w:top w:val="none" w:sz="0" w:space="0" w:color="auto"/>
        <w:left w:val="none" w:sz="0" w:space="0" w:color="auto"/>
        <w:bottom w:val="none" w:sz="0" w:space="0" w:color="auto"/>
        <w:right w:val="none" w:sz="0" w:space="0" w:color="auto"/>
      </w:divBdr>
    </w:div>
    <w:div w:id="1468737136">
      <w:bodyDiv w:val="1"/>
      <w:marLeft w:val="0"/>
      <w:marRight w:val="0"/>
      <w:marTop w:val="0"/>
      <w:marBottom w:val="0"/>
      <w:divBdr>
        <w:top w:val="none" w:sz="0" w:space="0" w:color="auto"/>
        <w:left w:val="none" w:sz="0" w:space="0" w:color="auto"/>
        <w:bottom w:val="none" w:sz="0" w:space="0" w:color="auto"/>
        <w:right w:val="none" w:sz="0" w:space="0" w:color="auto"/>
      </w:divBdr>
    </w:div>
    <w:div w:id="1473056350">
      <w:bodyDiv w:val="1"/>
      <w:marLeft w:val="0"/>
      <w:marRight w:val="0"/>
      <w:marTop w:val="0"/>
      <w:marBottom w:val="0"/>
      <w:divBdr>
        <w:top w:val="none" w:sz="0" w:space="0" w:color="auto"/>
        <w:left w:val="none" w:sz="0" w:space="0" w:color="auto"/>
        <w:bottom w:val="none" w:sz="0" w:space="0" w:color="auto"/>
        <w:right w:val="none" w:sz="0" w:space="0" w:color="auto"/>
      </w:divBdr>
    </w:div>
    <w:div w:id="1481531815">
      <w:bodyDiv w:val="1"/>
      <w:marLeft w:val="0"/>
      <w:marRight w:val="0"/>
      <w:marTop w:val="0"/>
      <w:marBottom w:val="0"/>
      <w:divBdr>
        <w:top w:val="none" w:sz="0" w:space="0" w:color="auto"/>
        <w:left w:val="none" w:sz="0" w:space="0" w:color="auto"/>
        <w:bottom w:val="none" w:sz="0" w:space="0" w:color="auto"/>
        <w:right w:val="none" w:sz="0" w:space="0" w:color="auto"/>
      </w:divBdr>
    </w:div>
    <w:div w:id="1493334754">
      <w:bodyDiv w:val="1"/>
      <w:marLeft w:val="0"/>
      <w:marRight w:val="0"/>
      <w:marTop w:val="0"/>
      <w:marBottom w:val="0"/>
      <w:divBdr>
        <w:top w:val="none" w:sz="0" w:space="0" w:color="auto"/>
        <w:left w:val="none" w:sz="0" w:space="0" w:color="auto"/>
        <w:bottom w:val="none" w:sz="0" w:space="0" w:color="auto"/>
        <w:right w:val="none" w:sz="0" w:space="0" w:color="auto"/>
      </w:divBdr>
    </w:div>
    <w:div w:id="1512640704">
      <w:bodyDiv w:val="1"/>
      <w:marLeft w:val="0"/>
      <w:marRight w:val="0"/>
      <w:marTop w:val="0"/>
      <w:marBottom w:val="0"/>
      <w:divBdr>
        <w:top w:val="none" w:sz="0" w:space="0" w:color="auto"/>
        <w:left w:val="none" w:sz="0" w:space="0" w:color="auto"/>
        <w:bottom w:val="none" w:sz="0" w:space="0" w:color="auto"/>
        <w:right w:val="none" w:sz="0" w:space="0" w:color="auto"/>
      </w:divBdr>
    </w:div>
    <w:div w:id="1534027742">
      <w:bodyDiv w:val="1"/>
      <w:marLeft w:val="0"/>
      <w:marRight w:val="0"/>
      <w:marTop w:val="0"/>
      <w:marBottom w:val="0"/>
      <w:divBdr>
        <w:top w:val="none" w:sz="0" w:space="0" w:color="auto"/>
        <w:left w:val="none" w:sz="0" w:space="0" w:color="auto"/>
        <w:bottom w:val="none" w:sz="0" w:space="0" w:color="auto"/>
        <w:right w:val="none" w:sz="0" w:space="0" w:color="auto"/>
      </w:divBdr>
    </w:div>
    <w:div w:id="1534154732">
      <w:bodyDiv w:val="1"/>
      <w:marLeft w:val="0"/>
      <w:marRight w:val="0"/>
      <w:marTop w:val="0"/>
      <w:marBottom w:val="0"/>
      <w:divBdr>
        <w:top w:val="none" w:sz="0" w:space="0" w:color="auto"/>
        <w:left w:val="none" w:sz="0" w:space="0" w:color="auto"/>
        <w:bottom w:val="none" w:sz="0" w:space="0" w:color="auto"/>
        <w:right w:val="none" w:sz="0" w:space="0" w:color="auto"/>
      </w:divBdr>
    </w:div>
    <w:div w:id="1539048040">
      <w:bodyDiv w:val="1"/>
      <w:marLeft w:val="0"/>
      <w:marRight w:val="0"/>
      <w:marTop w:val="0"/>
      <w:marBottom w:val="0"/>
      <w:divBdr>
        <w:top w:val="none" w:sz="0" w:space="0" w:color="auto"/>
        <w:left w:val="none" w:sz="0" w:space="0" w:color="auto"/>
        <w:bottom w:val="none" w:sz="0" w:space="0" w:color="auto"/>
        <w:right w:val="none" w:sz="0" w:space="0" w:color="auto"/>
      </w:divBdr>
    </w:div>
    <w:div w:id="1567183019">
      <w:bodyDiv w:val="1"/>
      <w:marLeft w:val="0"/>
      <w:marRight w:val="0"/>
      <w:marTop w:val="0"/>
      <w:marBottom w:val="0"/>
      <w:divBdr>
        <w:top w:val="none" w:sz="0" w:space="0" w:color="auto"/>
        <w:left w:val="none" w:sz="0" w:space="0" w:color="auto"/>
        <w:bottom w:val="none" w:sz="0" w:space="0" w:color="auto"/>
        <w:right w:val="none" w:sz="0" w:space="0" w:color="auto"/>
      </w:divBdr>
    </w:div>
    <w:div w:id="1575317144">
      <w:bodyDiv w:val="1"/>
      <w:marLeft w:val="0"/>
      <w:marRight w:val="0"/>
      <w:marTop w:val="0"/>
      <w:marBottom w:val="0"/>
      <w:divBdr>
        <w:top w:val="none" w:sz="0" w:space="0" w:color="auto"/>
        <w:left w:val="none" w:sz="0" w:space="0" w:color="auto"/>
        <w:bottom w:val="none" w:sz="0" w:space="0" w:color="auto"/>
        <w:right w:val="none" w:sz="0" w:space="0" w:color="auto"/>
      </w:divBdr>
    </w:div>
    <w:div w:id="1589535141">
      <w:bodyDiv w:val="1"/>
      <w:marLeft w:val="0"/>
      <w:marRight w:val="0"/>
      <w:marTop w:val="0"/>
      <w:marBottom w:val="0"/>
      <w:divBdr>
        <w:top w:val="none" w:sz="0" w:space="0" w:color="auto"/>
        <w:left w:val="none" w:sz="0" w:space="0" w:color="auto"/>
        <w:bottom w:val="none" w:sz="0" w:space="0" w:color="auto"/>
        <w:right w:val="none" w:sz="0" w:space="0" w:color="auto"/>
      </w:divBdr>
    </w:div>
    <w:div w:id="1595284447">
      <w:bodyDiv w:val="1"/>
      <w:marLeft w:val="0"/>
      <w:marRight w:val="0"/>
      <w:marTop w:val="0"/>
      <w:marBottom w:val="0"/>
      <w:divBdr>
        <w:top w:val="none" w:sz="0" w:space="0" w:color="auto"/>
        <w:left w:val="none" w:sz="0" w:space="0" w:color="auto"/>
        <w:bottom w:val="none" w:sz="0" w:space="0" w:color="auto"/>
        <w:right w:val="none" w:sz="0" w:space="0" w:color="auto"/>
      </w:divBdr>
    </w:div>
    <w:div w:id="1602956198">
      <w:bodyDiv w:val="1"/>
      <w:marLeft w:val="0"/>
      <w:marRight w:val="0"/>
      <w:marTop w:val="0"/>
      <w:marBottom w:val="0"/>
      <w:divBdr>
        <w:top w:val="none" w:sz="0" w:space="0" w:color="auto"/>
        <w:left w:val="none" w:sz="0" w:space="0" w:color="auto"/>
        <w:bottom w:val="none" w:sz="0" w:space="0" w:color="auto"/>
        <w:right w:val="none" w:sz="0" w:space="0" w:color="auto"/>
      </w:divBdr>
    </w:div>
    <w:div w:id="1608198456">
      <w:bodyDiv w:val="1"/>
      <w:marLeft w:val="0"/>
      <w:marRight w:val="0"/>
      <w:marTop w:val="0"/>
      <w:marBottom w:val="0"/>
      <w:divBdr>
        <w:top w:val="none" w:sz="0" w:space="0" w:color="auto"/>
        <w:left w:val="none" w:sz="0" w:space="0" w:color="auto"/>
        <w:bottom w:val="none" w:sz="0" w:space="0" w:color="auto"/>
        <w:right w:val="none" w:sz="0" w:space="0" w:color="auto"/>
      </w:divBdr>
    </w:div>
    <w:div w:id="1619600024">
      <w:bodyDiv w:val="1"/>
      <w:marLeft w:val="0"/>
      <w:marRight w:val="0"/>
      <w:marTop w:val="0"/>
      <w:marBottom w:val="0"/>
      <w:divBdr>
        <w:top w:val="none" w:sz="0" w:space="0" w:color="auto"/>
        <w:left w:val="none" w:sz="0" w:space="0" w:color="auto"/>
        <w:bottom w:val="none" w:sz="0" w:space="0" w:color="auto"/>
        <w:right w:val="none" w:sz="0" w:space="0" w:color="auto"/>
      </w:divBdr>
      <w:divsChild>
        <w:div w:id="205485540">
          <w:marLeft w:val="0"/>
          <w:marRight w:val="0"/>
          <w:marTop w:val="0"/>
          <w:marBottom w:val="0"/>
          <w:divBdr>
            <w:top w:val="none" w:sz="0" w:space="0" w:color="auto"/>
            <w:left w:val="none" w:sz="0" w:space="0" w:color="auto"/>
            <w:bottom w:val="none" w:sz="0" w:space="0" w:color="auto"/>
            <w:right w:val="none" w:sz="0" w:space="0" w:color="auto"/>
          </w:divBdr>
          <w:divsChild>
            <w:div w:id="513695120">
              <w:marLeft w:val="0"/>
              <w:marRight w:val="0"/>
              <w:marTop w:val="0"/>
              <w:marBottom w:val="0"/>
              <w:divBdr>
                <w:top w:val="none" w:sz="0" w:space="0" w:color="auto"/>
                <w:left w:val="none" w:sz="0" w:space="0" w:color="auto"/>
                <w:bottom w:val="none" w:sz="0" w:space="0" w:color="auto"/>
                <w:right w:val="none" w:sz="0" w:space="0" w:color="auto"/>
              </w:divBdr>
              <w:divsChild>
                <w:div w:id="11375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169512">
      <w:bodyDiv w:val="1"/>
      <w:marLeft w:val="0"/>
      <w:marRight w:val="0"/>
      <w:marTop w:val="0"/>
      <w:marBottom w:val="0"/>
      <w:divBdr>
        <w:top w:val="none" w:sz="0" w:space="0" w:color="auto"/>
        <w:left w:val="none" w:sz="0" w:space="0" w:color="auto"/>
        <w:bottom w:val="none" w:sz="0" w:space="0" w:color="auto"/>
        <w:right w:val="none" w:sz="0" w:space="0" w:color="auto"/>
      </w:divBdr>
    </w:div>
    <w:div w:id="1657611320">
      <w:bodyDiv w:val="1"/>
      <w:marLeft w:val="0"/>
      <w:marRight w:val="0"/>
      <w:marTop w:val="0"/>
      <w:marBottom w:val="0"/>
      <w:divBdr>
        <w:top w:val="none" w:sz="0" w:space="0" w:color="auto"/>
        <w:left w:val="none" w:sz="0" w:space="0" w:color="auto"/>
        <w:bottom w:val="none" w:sz="0" w:space="0" w:color="auto"/>
        <w:right w:val="none" w:sz="0" w:space="0" w:color="auto"/>
      </w:divBdr>
    </w:div>
    <w:div w:id="1679457919">
      <w:bodyDiv w:val="1"/>
      <w:marLeft w:val="0"/>
      <w:marRight w:val="0"/>
      <w:marTop w:val="0"/>
      <w:marBottom w:val="0"/>
      <w:divBdr>
        <w:top w:val="none" w:sz="0" w:space="0" w:color="auto"/>
        <w:left w:val="none" w:sz="0" w:space="0" w:color="auto"/>
        <w:bottom w:val="none" w:sz="0" w:space="0" w:color="auto"/>
        <w:right w:val="none" w:sz="0" w:space="0" w:color="auto"/>
      </w:divBdr>
    </w:div>
    <w:div w:id="1688671763">
      <w:bodyDiv w:val="1"/>
      <w:marLeft w:val="0"/>
      <w:marRight w:val="0"/>
      <w:marTop w:val="0"/>
      <w:marBottom w:val="0"/>
      <w:divBdr>
        <w:top w:val="none" w:sz="0" w:space="0" w:color="auto"/>
        <w:left w:val="none" w:sz="0" w:space="0" w:color="auto"/>
        <w:bottom w:val="none" w:sz="0" w:space="0" w:color="auto"/>
        <w:right w:val="none" w:sz="0" w:space="0" w:color="auto"/>
      </w:divBdr>
    </w:div>
    <w:div w:id="1697849601">
      <w:bodyDiv w:val="1"/>
      <w:marLeft w:val="0"/>
      <w:marRight w:val="0"/>
      <w:marTop w:val="0"/>
      <w:marBottom w:val="0"/>
      <w:divBdr>
        <w:top w:val="none" w:sz="0" w:space="0" w:color="auto"/>
        <w:left w:val="none" w:sz="0" w:space="0" w:color="auto"/>
        <w:bottom w:val="none" w:sz="0" w:space="0" w:color="auto"/>
        <w:right w:val="none" w:sz="0" w:space="0" w:color="auto"/>
      </w:divBdr>
    </w:div>
    <w:div w:id="1700355064">
      <w:bodyDiv w:val="1"/>
      <w:marLeft w:val="0"/>
      <w:marRight w:val="0"/>
      <w:marTop w:val="0"/>
      <w:marBottom w:val="0"/>
      <w:divBdr>
        <w:top w:val="none" w:sz="0" w:space="0" w:color="auto"/>
        <w:left w:val="none" w:sz="0" w:space="0" w:color="auto"/>
        <w:bottom w:val="none" w:sz="0" w:space="0" w:color="auto"/>
        <w:right w:val="none" w:sz="0" w:space="0" w:color="auto"/>
      </w:divBdr>
    </w:div>
    <w:div w:id="1726180953">
      <w:bodyDiv w:val="1"/>
      <w:marLeft w:val="0"/>
      <w:marRight w:val="0"/>
      <w:marTop w:val="0"/>
      <w:marBottom w:val="0"/>
      <w:divBdr>
        <w:top w:val="none" w:sz="0" w:space="0" w:color="auto"/>
        <w:left w:val="none" w:sz="0" w:space="0" w:color="auto"/>
        <w:bottom w:val="none" w:sz="0" w:space="0" w:color="auto"/>
        <w:right w:val="none" w:sz="0" w:space="0" w:color="auto"/>
      </w:divBdr>
    </w:div>
    <w:div w:id="1743983633">
      <w:bodyDiv w:val="1"/>
      <w:marLeft w:val="0"/>
      <w:marRight w:val="0"/>
      <w:marTop w:val="0"/>
      <w:marBottom w:val="0"/>
      <w:divBdr>
        <w:top w:val="none" w:sz="0" w:space="0" w:color="auto"/>
        <w:left w:val="none" w:sz="0" w:space="0" w:color="auto"/>
        <w:bottom w:val="none" w:sz="0" w:space="0" w:color="auto"/>
        <w:right w:val="none" w:sz="0" w:space="0" w:color="auto"/>
      </w:divBdr>
    </w:div>
    <w:div w:id="1777289922">
      <w:bodyDiv w:val="1"/>
      <w:marLeft w:val="0"/>
      <w:marRight w:val="0"/>
      <w:marTop w:val="0"/>
      <w:marBottom w:val="0"/>
      <w:divBdr>
        <w:top w:val="none" w:sz="0" w:space="0" w:color="auto"/>
        <w:left w:val="none" w:sz="0" w:space="0" w:color="auto"/>
        <w:bottom w:val="none" w:sz="0" w:space="0" w:color="auto"/>
        <w:right w:val="none" w:sz="0" w:space="0" w:color="auto"/>
      </w:divBdr>
    </w:div>
    <w:div w:id="1778525441">
      <w:bodyDiv w:val="1"/>
      <w:marLeft w:val="0"/>
      <w:marRight w:val="0"/>
      <w:marTop w:val="0"/>
      <w:marBottom w:val="0"/>
      <w:divBdr>
        <w:top w:val="none" w:sz="0" w:space="0" w:color="auto"/>
        <w:left w:val="none" w:sz="0" w:space="0" w:color="auto"/>
        <w:bottom w:val="none" w:sz="0" w:space="0" w:color="auto"/>
        <w:right w:val="none" w:sz="0" w:space="0" w:color="auto"/>
      </w:divBdr>
    </w:div>
    <w:div w:id="1785346232">
      <w:bodyDiv w:val="1"/>
      <w:marLeft w:val="0"/>
      <w:marRight w:val="0"/>
      <w:marTop w:val="0"/>
      <w:marBottom w:val="0"/>
      <w:divBdr>
        <w:top w:val="none" w:sz="0" w:space="0" w:color="auto"/>
        <w:left w:val="none" w:sz="0" w:space="0" w:color="auto"/>
        <w:bottom w:val="none" w:sz="0" w:space="0" w:color="auto"/>
        <w:right w:val="none" w:sz="0" w:space="0" w:color="auto"/>
      </w:divBdr>
    </w:div>
    <w:div w:id="1790009751">
      <w:bodyDiv w:val="1"/>
      <w:marLeft w:val="0"/>
      <w:marRight w:val="0"/>
      <w:marTop w:val="0"/>
      <w:marBottom w:val="0"/>
      <w:divBdr>
        <w:top w:val="none" w:sz="0" w:space="0" w:color="auto"/>
        <w:left w:val="none" w:sz="0" w:space="0" w:color="auto"/>
        <w:bottom w:val="none" w:sz="0" w:space="0" w:color="auto"/>
        <w:right w:val="none" w:sz="0" w:space="0" w:color="auto"/>
      </w:divBdr>
    </w:div>
    <w:div w:id="1792934998">
      <w:bodyDiv w:val="1"/>
      <w:marLeft w:val="0"/>
      <w:marRight w:val="0"/>
      <w:marTop w:val="0"/>
      <w:marBottom w:val="0"/>
      <w:divBdr>
        <w:top w:val="none" w:sz="0" w:space="0" w:color="auto"/>
        <w:left w:val="none" w:sz="0" w:space="0" w:color="auto"/>
        <w:bottom w:val="none" w:sz="0" w:space="0" w:color="auto"/>
        <w:right w:val="none" w:sz="0" w:space="0" w:color="auto"/>
      </w:divBdr>
    </w:div>
    <w:div w:id="1816990188">
      <w:bodyDiv w:val="1"/>
      <w:marLeft w:val="0"/>
      <w:marRight w:val="0"/>
      <w:marTop w:val="0"/>
      <w:marBottom w:val="0"/>
      <w:divBdr>
        <w:top w:val="none" w:sz="0" w:space="0" w:color="auto"/>
        <w:left w:val="none" w:sz="0" w:space="0" w:color="auto"/>
        <w:bottom w:val="none" w:sz="0" w:space="0" w:color="auto"/>
        <w:right w:val="none" w:sz="0" w:space="0" w:color="auto"/>
      </w:divBdr>
    </w:div>
    <w:div w:id="1826899121">
      <w:bodyDiv w:val="1"/>
      <w:marLeft w:val="0"/>
      <w:marRight w:val="0"/>
      <w:marTop w:val="0"/>
      <w:marBottom w:val="0"/>
      <w:divBdr>
        <w:top w:val="none" w:sz="0" w:space="0" w:color="auto"/>
        <w:left w:val="none" w:sz="0" w:space="0" w:color="auto"/>
        <w:bottom w:val="none" w:sz="0" w:space="0" w:color="auto"/>
        <w:right w:val="none" w:sz="0" w:space="0" w:color="auto"/>
      </w:divBdr>
    </w:div>
    <w:div w:id="1830487041">
      <w:bodyDiv w:val="1"/>
      <w:marLeft w:val="0"/>
      <w:marRight w:val="0"/>
      <w:marTop w:val="0"/>
      <w:marBottom w:val="0"/>
      <w:divBdr>
        <w:top w:val="none" w:sz="0" w:space="0" w:color="auto"/>
        <w:left w:val="none" w:sz="0" w:space="0" w:color="auto"/>
        <w:bottom w:val="none" w:sz="0" w:space="0" w:color="auto"/>
        <w:right w:val="none" w:sz="0" w:space="0" w:color="auto"/>
      </w:divBdr>
    </w:div>
    <w:div w:id="1873954572">
      <w:bodyDiv w:val="1"/>
      <w:marLeft w:val="0"/>
      <w:marRight w:val="0"/>
      <w:marTop w:val="0"/>
      <w:marBottom w:val="0"/>
      <w:divBdr>
        <w:top w:val="none" w:sz="0" w:space="0" w:color="auto"/>
        <w:left w:val="none" w:sz="0" w:space="0" w:color="auto"/>
        <w:bottom w:val="none" w:sz="0" w:space="0" w:color="auto"/>
        <w:right w:val="none" w:sz="0" w:space="0" w:color="auto"/>
      </w:divBdr>
    </w:div>
    <w:div w:id="1888370612">
      <w:bodyDiv w:val="1"/>
      <w:marLeft w:val="0"/>
      <w:marRight w:val="0"/>
      <w:marTop w:val="0"/>
      <w:marBottom w:val="0"/>
      <w:divBdr>
        <w:top w:val="none" w:sz="0" w:space="0" w:color="auto"/>
        <w:left w:val="none" w:sz="0" w:space="0" w:color="auto"/>
        <w:bottom w:val="none" w:sz="0" w:space="0" w:color="auto"/>
        <w:right w:val="none" w:sz="0" w:space="0" w:color="auto"/>
      </w:divBdr>
    </w:div>
    <w:div w:id="1890333949">
      <w:bodyDiv w:val="1"/>
      <w:marLeft w:val="0"/>
      <w:marRight w:val="0"/>
      <w:marTop w:val="0"/>
      <w:marBottom w:val="0"/>
      <w:divBdr>
        <w:top w:val="none" w:sz="0" w:space="0" w:color="auto"/>
        <w:left w:val="none" w:sz="0" w:space="0" w:color="auto"/>
        <w:bottom w:val="none" w:sz="0" w:space="0" w:color="auto"/>
        <w:right w:val="none" w:sz="0" w:space="0" w:color="auto"/>
      </w:divBdr>
    </w:div>
    <w:div w:id="1897281711">
      <w:bodyDiv w:val="1"/>
      <w:marLeft w:val="0"/>
      <w:marRight w:val="0"/>
      <w:marTop w:val="0"/>
      <w:marBottom w:val="0"/>
      <w:divBdr>
        <w:top w:val="none" w:sz="0" w:space="0" w:color="auto"/>
        <w:left w:val="none" w:sz="0" w:space="0" w:color="auto"/>
        <w:bottom w:val="none" w:sz="0" w:space="0" w:color="auto"/>
        <w:right w:val="none" w:sz="0" w:space="0" w:color="auto"/>
      </w:divBdr>
    </w:div>
    <w:div w:id="1909265540">
      <w:bodyDiv w:val="1"/>
      <w:marLeft w:val="0"/>
      <w:marRight w:val="0"/>
      <w:marTop w:val="0"/>
      <w:marBottom w:val="0"/>
      <w:divBdr>
        <w:top w:val="none" w:sz="0" w:space="0" w:color="auto"/>
        <w:left w:val="none" w:sz="0" w:space="0" w:color="auto"/>
        <w:bottom w:val="none" w:sz="0" w:space="0" w:color="auto"/>
        <w:right w:val="none" w:sz="0" w:space="0" w:color="auto"/>
      </w:divBdr>
    </w:div>
    <w:div w:id="1919440722">
      <w:bodyDiv w:val="1"/>
      <w:marLeft w:val="0"/>
      <w:marRight w:val="0"/>
      <w:marTop w:val="0"/>
      <w:marBottom w:val="0"/>
      <w:divBdr>
        <w:top w:val="none" w:sz="0" w:space="0" w:color="auto"/>
        <w:left w:val="none" w:sz="0" w:space="0" w:color="auto"/>
        <w:bottom w:val="none" w:sz="0" w:space="0" w:color="auto"/>
        <w:right w:val="none" w:sz="0" w:space="0" w:color="auto"/>
      </w:divBdr>
    </w:div>
    <w:div w:id="1930308089">
      <w:bodyDiv w:val="1"/>
      <w:marLeft w:val="0"/>
      <w:marRight w:val="0"/>
      <w:marTop w:val="0"/>
      <w:marBottom w:val="0"/>
      <w:divBdr>
        <w:top w:val="none" w:sz="0" w:space="0" w:color="auto"/>
        <w:left w:val="none" w:sz="0" w:space="0" w:color="auto"/>
        <w:bottom w:val="none" w:sz="0" w:space="0" w:color="auto"/>
        <w:right w:val="none" w:sz="0" w:space="0" w:color="auto"/>
      </w:divBdr>
      <w:divsChild>
        <w:div w:id="1866676851">
          <w:marLeft w:val="0"/>
          <w:marRight w:val="0"/>
          <w:marTop w:val="0"/>
          <w:marBottom w:val="0"/>
          <w:divBdr>
            <w:top w:val="none" w:sz="0" w:space="0" w:color="auto"/>
            <w:left w:val="none" w:sz="0" w:space="0" w:color="auto"/>
            <w:bottom w:val="none" w:sz="0" w:space="0" w:color="auto"/>
            <w:right w:val="none" w:sz="0" w:space="0" w:color="auto"/>
          </w:divBdr>
          <w:divsChild>
            <w:div w:id="119151003">
              <w:marLeft w:val="0"/>
              <w:marRight w:val="0"/>
              <w:marTop w:val="0"/>
              <w:marBottom w:val="0"/>
              <w:divBdr>
                <w:top w:val="none" w:sz="0" w:space="0" w:color="auto"/>
                <w:left w:val="none" w:sz="0" w:space="0" w:color="auto"/>
                <w:bottom w:val="none" w:sz="0" w:space="0" w:color="auto"/>
                <w:right w:val="none" w:sz="0" w:space="0" w:color="auto"/>
              </w:divBdr>
              <w:divsChild>
                <w:div w:id="1593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49140">
      <w:bodyDiv w:val="1"/>
      <w:marLeft w:val="0"/>
      <w:marRight w:val="0"/>
      <w:marTop w:val="0"/>
      <w:marBottom w:val="0"/>
      <w:divBdr>
        <w:top w:val="none" w:sz="0" w:space="0" w:color="auto"/>
        <w:left w:val="none" w:sz="0" w:space="0" w:color="auto"/>
        <w:bottom w:val="none" w:sz="0" w:space="0" w:color="auto"/>
        <w:right w:val="none" w:sz="0" w:space="0" w:color="auto"/>
      </w:divBdr>
    </w:div>
    <w:div w:id="1985818239">
      <w:bodyDiv w:val="1"/>
      <w:marLeft w:val="0"/>
      <w:marRight w:val="0"/>
      <w:marTop w:val="0"/>
      <w:marBottom w:val="0"/>
      <w:divBdr>
        <w:top w:val="none" w:sz="0" w:space="0" w:color="auto"/>
        <w:left w:val="none" w:sz="0" w:space="0" w:color="auto"/>
        <w:bottom w:val="none" w:sz="0" w:space="0" w:color="auto"/>
        <w:right w:val="none" w:sz="0" w:space="0" w:color="auto"/>
      </w:divBdr>
    </w:div>
    <w:div w:id="1987201821">
      <w:bodyDiv w:val="1"/>
      <w:marLeft w:val="0"/>
      <w:marRight w:val="0"/>
      <w:marTop w:val="0"/>
      <w:marBottom w:val="0"/>
      <w:divBdr>
        <w:top w:val="none" w:sz="0" w:space="0" w:color="auto"/>
        <w:left w:val="none" w:sz="0" w:space="0" w:color="auto"/>
        <w:bottom w:val="none" w:sz="0" w:space="0" w:color="auto"/>
        <w:right w:val="none" w:sz="0" w:space="0" w:color="auto"/>
      </w:divBdr>
    </w:div>
    <w:div w:id="2001107217">
      <w:bodyDiv w:val="1"/>
      <w:marLeft w:val="0"/>
      <w:marRight w:val="0"/>
      <w:marTop w:val="0"/>
      <w:marBottom w:val="0"/>
      <w:divBdr>
        <w:top w:val="none" w:sz="0" w:space="0" w:color="auto"/>
        <w:left w:val="none" w:sz="0" w:space="0" w:color="auto"/>
        <w:bottom w:val="none" w:sz="0" w:space="0" w:color="auto"/>
        <w:right w:val="none" w:sz="0" w:space="0" w:color="auto"/>
      </w:divBdr>
    </w:div>
    <w:div w:id="2011981313">
      <w:bodyDiv w:val="1"/>
      <w:marLeft w:val="0"/>
      <w:marRight w:val="0"/>
      <w:marTop w:val="0"/>
      <w:marBottom w:val="0"/>
      <w:divBdr>
        <w:top w:val="none" w:sz="0" w:space="0" w:color="auto"/>
        <w:left w:val="none" w:sz="0" w:space="0" w:color="auto"/>
        <w:bottom w:val="none" w:sz="0" w:space="0" w:color="auto"/>
        <w:right w:val="none" w:sz="0" w:space="0" w:color="auto"/>
      </w:divBdr>
    </w:div>
    <w:div w:id="2029138794">
      <w:bodyDiv w:val="1"/>
      <w:marLeft w:val="0"/>
      <w:marRight w:val="0"/>
      <w:marTop w:val="0"/>
      <w:marBottom w:val="0"/>
      <w:divBdr>
        <w:top w:val="none" w:sz="0" w:space="0" w:color="auto"/>
        <w:left w:val="none" w:sz="0" w:space="0" w:color="auto"/>
        <w:bottom w:val="none" w:sz="0" w:space="0" w:color="auto"/>
        <w:right w:val="none" w:sz="0" w:space="0" w:color="auto"/>
      </w:divBdr>
    </w:div>
    <w:div w:id="2031223872">
      <w:bodyDiv w:val="1"/>
      <w:marLeft w:val="0"/>
      <w:marRight w:val="0"/>
      <w:marTop w:val="0"/>
      <w:marBottom w:val="0"/>
      <w:divBdr>
        <w:top w:val="none" w:sz="0" w:space="0" w:color="auto"/>
        <w:left w:val="none" w:sz="0" w:space="0" w:color="auto"/>
        <w:bottom w:val="none" w:sz="0" w:space="0" w:color="auto"/>
        <w:right w:val="none" w:sz="0" w:space="0" w:color="auto"/>
      </w:divBdr>
    </w:div>
    <w:div w:id="2056537279">
      <w:bodyDiv w:val="1"/>
      <w:marLeft w:val="0"/>
      <w:marRight w:val="0"/>
      <w:marTop w:val="0"/>
      <w:marBottom w:val="0"/>
      <w:divBdr>
        <w:top w:val="none" w:sz="0" w:space="0" w:color="auto"/>
        <w:left w:val="none" w:sz="0" w:space="0" w:color="auto"/>
        <w:bottom w:val="none" w:sz="0" w:space="0" w:color="auto"/>
        <w:right w:val="none" w:sz="0" w:space="0" w:color="auto"/>
      </w:divBdr>
    </w:div>
    <w:div w:id="2069257568">
      <w:bodyDiv w:val="1"/>
      <w:marLeft w:val="0"/>
      <w:marRight w:val="0"/>
      <w:marTop w:val="0"/>
      <w:marBottom w:val="0"/>
      <w:divBdr>
        <w:top w:val="none" w:sz="0" w:space="0" w:color="auto"/>
        <w:left w:val="none" w:sz="0" w:space="0" w:color="auto"/>
        <w:bottom w:val="none" w:sz="0" w:space="0" w:color="auto"/>
        <w:right w:val="none" w:sz="0" w:space="0" w:color="auto"/>
      </w:divBdr>
    </w:div>
    <w:div w:id="2080668205">
      <w:bodyDiv w:val="1"/>
      <w:marLeft w:val="0"/>
      <w:marRight w:val="0"/>
      <w:marTop w:val="0"/>
      <w:marBottom w:val="0"/>
      <w:divBdr>
        <w:top w:val="none" w:sz="0" w:space="0" w:color="auto"/>
        <w:left w:val="none" w:sz="0" w:space="0" w:color="auto"/>
        <w:bottom w:val="none" w:sz="0" w:space="0" w:color="auto"/>
        <w:right w:val="none" w:sz="0" w:space="0" w:color="auto"/>
      </w:divBdr>
    </w:div>
    <w:div w:id="2096588345">
      <w:bodyDiv w:val="1"/>
      <w:marLeft w:val="0"/>
      <w:marRight w:val="0"/>
      <w:marTop w:val="0"/>
      <w:marBottom w:val="0"/>
      <w:divBdr>
        <w:top w:val="none" w:sz="0" w:space="0" w:color="auto"/>
        <w:left w:val="none" w:sz="0" w:space="0" w:color="auto"/>
        <w:bottom w:val="none" w:sz="0" w:space="0" w:color="auto"/>
        <w:right w:val="none" w:sz="0" w:space="0" w:color="auto"/>
      </w:divBdr>
    </w:div>
    <w:div w:id="2131432627">
      <w:bodyDiv w:val="1"/>
      <w:marLeft w:val="0"/>
      <w:marRight w:val="0"/>
      <w:marTop w:val="0"/>
      <w:marBottom w:val="0"/>
      <w:divBdr>
        <w:top w:val="none" w:sz="0" w:space="0" w:color="auto"/>
        <w:left w:val="none" w:sz="0" w:space="0" w:color="auto"/>
        <w:bottom w:val="none" w:sz="0" w:space="0" w:color="auto"/>
        <w:right w:val="none" w:sz="0" w:space="0" w:color="auto"/>
      </w:divBdr>
    </w:div>
    <w:div w:id="21467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3%D0%BD%D0%B8%D1%86%D0%B8%D0%BF%D0%B0%D0%BB%D1%8C%D0%BD%D0%BE%D0%B5_%D0%BE%D0%B1%D1%80%D0%B0%D0%B7%D0%BE%D0%B2%D0%B0%D0%BD%D0%B8%D0%B5" TargetMode="External"/><Relationship Id="rId13" Type="http://schemas.openxmlformats.org/officeDocument/2006/relationships/hyperlink" Target="http://www.tialbur.ru/warm.html" TargetMode="External"/><Relationship Id="rId18" Type="http://schemas.openxmlformats.org/officeDocument/2006/relationships/image" Target="media/image5.png"/><Relationship Id="rId26" Type="http://schemas.openxmlformats.org/officeDocument/2006/relationships/chart" Target="charts/chart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chart" Target="charts/chart3.xml"/><Relationship Id="rId33" Type="http://schemas.openxmlformats.org/officeDocument/2006/relationships/header" Target="header5.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9D%D0%BE%D0%B2%D0%BE%D0%B5_(%D0%98%D0%B2%D0%B0%D0%BD%D0%BE%D0%B2%D1%81%D0%BA%D0%B0%D1%8F_%D0%BE%D0%B1%D0%BB%D0%B0%D1%81%D1%82%D1%8C)&amp;action=edit&amp;redlink=1" TargetMode="External"/><Relationship Id="rId24" Type="http://schemas.openxmlformats.org/officeDocument/2006/relationships/chart" Target="charts/chart2.xml"/><Relationship Id="rId32" Type="http://schemas.openxmlformats.org/officeDocument/2006/relationships/footer" Target="footer3.xml"/><Relationship Id="rId37" Type="http://schemas.openxmlformats.org/officeDocument/2006/relationships/chart" Target="charts/chart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8.emf"/><Relationship Id="rId28" Type="http://schemas.openxmlformats.org/officeDocument/2006/relationships/chart" Target="charts/chart5.xml"/><Relationship Id="rId36" Type="http://schemas.openxmlformats.org/officeDocument/2006/relationships/chart" Target="charts/chart6.xml"/><Relationship Id="rId10" Type="http://schemas.openxmlformats.org/officeDocument/2006/relationships/hyperlink" Target="https://ru.wikipedia.org/wiki/%D0%98%D0%B2%D0%B0%D0%BD%D0%BE%D0%B2%D1%81%D0%BA%D0%B0%D1%8F_%D0%BE%D0%B1%D0%BB%D0%B0%D1%81%D1%82%D1%8C" TargetMode="External"/><Relationship Id="rId19" Type="http://schemas.openxmlformats.org/officeDocument/2006/relationships/header" Target="header1.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u.wikipedia.org/wiki/%D0%9F%D1%80%D0%B8%D0%B2%D0%BE%D0%BB%D0%B6%D1%81%D0%BA%D0%B8%D0%B9_%D1%80%D0%B0%D0%B9%D0%BE%D0%BD_(%D0%98%D0%B2%D0%B0%D0%BD%D0%BE%D0%B2%D1%81%D0%BA%D0%B0%D1%8F_%D0%BE%D0%B1%D0%BB%D0%B0%D1%81%D1%82%D1%8C)" TargetMode="External"/><Relationship Id="rId14" Type="http://schemas.openxmlformats.org/officeDocument/2006/relationships/chart" Target="charts/chart1.xml"/><Relationship Id="rId22" Type="http://schemas.openxmlformats.org/officeDocument/2006/relationships/image" Target="media/image7.emf"/><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IVCES\Desktop\&#1053;&#1086;&#1074;&#1089;&#1082;&#1086;&#1077;%20&#1087;&#1086;&#1089;&#1077;&#1083;&#1077;&#1085;&#1080;&#1077;\&#1056;&#1072;&#1089;&#1095;&#1077;&#1090;&#1099;.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IVCES\Desktop\&#1053;&#1086;&#1074;&#1089;&#1082;&#1086;&#1077;%20&#1087;&#1086;&#1089;&#1077;&#1083;&#1077;&#1085;&#1080;&#1077;\&#1056;&#1072;&#1089;&#1095;&#1077;&#1090;&#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VCES\Desktop\&#1053;&#1086;&#1074;&#1089;&#1082;&#1086;&#1077;%20&#1087;&#1086;&#1089;&#1077;&#1083;&#1077;&#1085;&#1080;&#1077;\&#1082;&#1086;&#1090;&#1077;&#1083;&#1100;&#1085;&#1072;&#1103;%20&#1089;.&#1053;&#1086;&#1074;&#1086;&#107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VCES\Desktop\&#1053;&#1086;&#1074;&#1089;&#1082;&#1086;&#1077;%20&#1087;&#1086;&#1089;&#1077;&#1083;&#1077;&#1085;&#1080;&#1077;\&#1056;&#1072;&#1089;&#1095;&#1077;&#1090;&#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VCES\Desktop\&#1053;&#1086;&#1074;&#1089;&#1082;&#1086;&#1077;%20&#1087;&#1086;&#1089;&#1077;&#1083;&#1077;&#1085;&#1080;&#1077;\&#1056;&#1072;&#1089;&#1095;&#1077;&#1090;&#1099;.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Баланс присоединенной нагрузки и располагаемой мощности</c:v>
          </c:tx>
          <c:invertIfNegative val="0"/>
          <c:cat>
            <c:strRef>
              <c:f>Лист1!$C$3:$F$4</c:f>
              <c:strCache>
                <c:ptCount val="4"/>
                <c:pt idx="0">
                  <c:v>Установленная мощность источника, Гкал/час</c:v>
                </c:pt>
                <c:pt idx="1">
                  <c:v>Располагаемая мощность источника, Гкал/час</c:v>
                </c:pt>
                <c:pt idx="2">
                  <c:v>Присоединенная нагрузка потребителей с учетом всех потерь, Гкал/час</c:v>
                </c:pt>
                <c:pt idx="3">
                  <c:v>Резерв тепловой мощности источника, Гкал/час</c:v>
                </c:pt>
              </c:strCache>
            </c:strRef>
          </c:cat>
          <c:val>
            <c:numRef>
              <c:f>Лист1!$C$5:$F$5</c:f>
              <c:numCache>
                <c:formatCode>General</c:formatCode>
                <c:ptCount val="4"/>
                <c:pt idx="0">
                  <c:v>1</c:v>
                </c:pt>
                <c:pt idx="1">
                  <c:v>1</c:v>
                </c:pt>
                <c:pt idx="2">
                  <c:v>0.95199999999999996</c:v>
                </c:pt>
                <c:pt idx="3">
                  <c:v>4.8000000000000043E-2</c:v>
                </c:pt>
              </c:numCache>
            </c:numRef>
          </c:val>
        </c:ser>
        <c:dLbls>
          <c:showLegendKey val="0"/>
          <c:showVal val="0"/>
          <c:showCatName val="0"/>
          <c:showSerName val="0"/>
          <c:showPercent val="0"/>
          <c:showBubbleSize val="0"/>
        </c:dLbls>
        <c:gapWidth val="150"/>
        <c:shape val="box"/>
        <c:axId val="249034200"/>
        <c:axId val="249034592"/>
        <c:axId val="0"/>
      </c:bar3DChart>
      <c:catAx>
        <c:axId val="249034200"/>
        <c:scaling>
          <c:orientation val="minMax"/>
        </c:scaling>
        <c:delete val="0"/>
        <c:axPos val="b"/>
        <c:numFmt formatCode="General" sourceLinked="0"/>
        <c:majorTickMark val="out"/>
        <c:minorTickMark val="none"/>
        <c:tickLblPos val="nextTo"/>
        <c:crossAx val="249034592"/>
        <c:crosses val="autoZero"/>
        <c:auto val="1"/>
        <c:lblAlgn val="ctr"/>
        <c:lblOffset val="100"/>
        <c:noMultiLvlLbl val="0"/>
      </c:catAx>
      <c:valAx>
        <c:axId val="249034592"/>
        <c:scaling>
          <c:orientation val="minMax"/>
        </c:scaling>
        <c:delete val="0"/>
        <c:axPos val="l"/>
        <c:majorGridlines/>
        <c:numFmt formatCode="General" sourceLinked="1"/>
        <c:majorTickMark val="out"/>
        <c:minorTickMark val="none"/>
        <c:tickLblPos val="nextTo"/>
        <c:crossAx val="2490342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latin typeface="Times New Roman" pitchFamily="18" charset="0"/>
                <a:cs typeface="Times New Roman" pitchFamily="18" charset="0"/>
              </a:defRPr>
            </a:pPr>
            <a:r>
              <a:rPr lang="ru-RU" sz="1200">
                <a:latin typeface="Times New Roman" pitchFamily="18" charset="0"/>
                <a:cs typeface="Times New Roman" pitchFamily="18" charset="0"/>
              </a:rPr>
              <a:t>Номограмма для определения эфективности подключения новых обьектов к централизованой системе</a:t>
            </a:r>
            <a:r>
              <a:rPr lang="ru-RU" sz="1200" baseline="0">
                <a:latin typeface="Times New Roman" pitchFamily="18" charset="0"/>
                <a:cs typeface="Times New Roman" pitchFamily="18" charset="0"/>
              </a:rPr>
              <a:t> теплоснабжения с.Новое</a:t>
            </a:r>
            <a:endParaRPr lang="ru-RU" sz="1200">
              <a:latin typeface="Times New Roman" pitchFamily="18" charset="0"/>
              <a:cs typeface="Times New Roman" pitchFamily="18" charset="0"/>
            </a:endParaRPr>
          </a:p>
        </c:rich>
      </c:tx>
      <c:layout>
        <c:manualLayout>
          <c:xMode val="edge"/>
          <c:yMode val="edge"/>
          <c:x val="0.15272683955352781"/>
          <c:y val="2.3825855693604039E-2"/>
        </c:manualLayout>
      </c:layout>
      <c:overlay val="0"/>
    </c:title>
    <c:autoTitleDeleted val="0"/>
    <c:plotArea>
      <c:layout/>
      <c:lineChart>
        <c:grouping val="standard"/>
        <c:varyColors val="0"/>
        <c:ser>
          <c:idx val="0"/>
          <c:order val="0"/>
          <c:marker>
            <c:symbol val="none"/>
          </c:marker>
          <c:cat>
            <c:numRef>
              <c:f>Лист1!$P$6:$P$9</c:f>
              <c:numCache>
                <c:formatCode>0.00</c:formatCode>
                <c:ptCount val="4"/>
                <c:pt idx="0">
                  <c:v>0.63533075602447264</c:v>
                </c:pt>
                <c:pt idx="1">
                  <c:v>1.3795134815888368</c:v>
                </c:pt>
                <c:pt idx="2">
                  <c:v>2.0396672003387839</c:v>
                </c:pt>
                <c:pt idx="3">
                  <c:v>2.1959822055129008</c:v>
                </c:pt>
              </c:numCache>
            </c:numRef>
          </c:cat>
          <c:val>
            <c:numRef>
              <c:f>Лист1!$R$6:$R$9</c:f>
              <c:numCache>
                <c:formatCode>General</c:formatCode>
                <c:ptCount val="4"/>
                <c:pt idx="0">
                  <c:v>0.09</c:v>
                </c:pt>
                <c:pt idx="1">
                  <c:v>0.21</c:v>
                </c:pt>
                <c:pt idx="2">
                  <c:v>0.33</c:v>
                </c:pt>
                <c:pt idx="3">
                  <c:v>0.55000000000000004</c:v>
                </c:pt>
              </c:numCache>
            </c:numRef>
          </c:val>
          <c:smooth val="0"/>
        </c:ser>
        <c:dLbls>
          <c:showLegendKey val="0"/>
          <c:showVal val="0"/>
          <c:showCatName val="0"/>
          <c:showSerName val="0"/>
          <c:showPercent val="0"/>
          <c:showBubbleSize val="0"/>
        </c:dLbls>
        <c:hiLowLines/>
        <c:smooth val="0"/>
        <c:axId val="249035376"/>
        <c:axId val="249251616"/>
      </c:lineChart>
      <c:catAx>
        <c:axId val="249035376"/>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ru-RU"/>
                  <a:t>радиус теплоснабжения, км</a:t>
                </a:r>
              </a:p>
            </c:rich>
          </c:tx>
          <c:overlay val="0"/>
        </c:title>
        <c:numFmt formatCode="0.00" sourceLinked="1"/>
        <c:majorTickMark val="none"/>
        <c:minorTickMark val="none"/>
        <c:tickLblPos val="nextTo"/>
        <c:crossAx val="249251616"/>
        <c:crosses val="autoZero"/>
        <c:auto val="1"/>
        <c:lblAlgn val="ctr"/>
        <c:lblOffset val="100"/>
        <c:noMultiLvlLbl val="0"/>
      </c:catAx>
      <c:valAx>
        <c:axId val="249251616"/>
        <c:scaling>
          <c:orientation val="minMax"/>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ru-RU"/>
                  <a:t>величина дополнительно подключаемой тепловой нагрузки, Гкал/час</a:t>
                </a:r>
              </a:p>
            </c:rich>
          </c:tx>
          <c:overlay val="0"/>
        </c:title>
        <c:numFmt formatCode="General" sourceLinked="1"/>
        <c:majorTickMark val="out"/>
        <c:minorTickMark val="none"/>
        <c:tickLblPos val="nextTo"/>
        <c:crossAx val="249035376"/>
        <c:crosses val="autoZero"/>
        <c:crossBetween val="between"/>
      </c:valAx>
      <c:spPr>
        <a:solidFill>
          <a:schemeClr val="bg2">
            <a:lumMod val="75000"/>
          </a:schemeClr>
        </a:solidFill>
        <a:effectLst>
          <a:outerShdw blurRad="50800" dist="50800" dir="5400000" algn="ctr" rotWithShape="0">
            <a:schemeClr val="bg1"/>
          </a:outerShdw>
        </a:effectLst>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Баланс присоединенной нагрузки и располагаемой мощности</c:v>
          </c:tx>
          <c:invertIfNegative val="0"/>
          <c:cat>
            <c:strRef>
              <c:f>Лист1!$C$3:$F$4</c:f>
              <c:strCache>
                <c:ptCount val="4"/>
                <c:pt idx="0">
                  <c:v>Установленная мощность источника, Гкал/час</c:v>
                </c:pt>
                <c:pt idx="1">
                  <c:v>Располагаемая мощность источника, Гкал/час</c:v>
                </c:pt>
                <c:pt idx="2">
                  <c:v>Присоединенная нагрузка потребителей с учетом всех потерь, Гкал/час</c:v>
                </c:pt>
                <c:pt idx="3">
                  <c:v>Резерв тепловой мощности источника, Гкал/час</c:v>
                </c:pt>
              </c:strCache>
            </c:strRef>
          </c:cat>
          <c:val>
            <c:numRef>
              <c:f>Лист1!$C$5:$F$5</c:f>
              <c:numCache>
                <c:formatCode>General</c:formatCode>
                <c:ptCount val="4"/>
                <c:pt idx="0">
                  <c:v>1</c:v>
                </c:pt>
                <c:pt idx="1">
                  <c:v>1</c:v>
                </c:pt>
                <c:pt idx="2">
                  <c:v>0.95199999999999996</c:v>
                </c:pt>
                <c:pt idx="3">
                  <c:v>4.8000000000000043E-2</c:v>
                </c:pt>
              </c:numCache>
            </c:numRef>
          </c:val>
        </c:ser>
        <c:dLbls>
          <c:showLegendKey val="0"/>
          <c:showVal val="0"/>
          <c:showCatName val="0"/>
          <c:showSerName val="0"/>
          <c:showPercent val="0"/>
          <c:showBubbleSize val="0"/>
        </c:dLbls>
        <c:gapWidth val="150"/>
        <c:shape val="box"/>
        <c:axId val="249252400"/>
        <c:axId val="249252792"/>
        <c:axId val="0"/>
      </c:bar3DChart>
      <c:catAx>
        <c:axId val="249252400"/>
        <c:scaling>
          <c:orientation val="minMax"/>
        </c:scaling>
        <c:delete val="0"/>
        <c:axPos val="b"/>
        <c:numFmt formatCode="General" sourceLinked="0"/>
        <c:majorTickMark val="out"/>
        <c:minorTickMark val="none"/>
        <c:tickLblPos val="nextTo"/>
        <c:crossAx val="249252792"/>
        <c:crosses val="autoZero"/>
        <c:auto val="1"/>
        <c:lblAlgn val="ctr"/>
        <c:lblOffset val="100"/>
        <c:noMultiLvlLbl val="0"/>
      </c:catAx>
      <c:valAx>
        <c:axId val="249252792"/>
        <c:scaling>
          <c:orientation val="minMax"/>
        </c:scaling>
        <c:delete val="0"/>
        <c:axPos val="l"/>
        <c:majorGridlines/>
        <c:numFmt formatCode="General" sourceLinked="1"/>
        <c:majorTickMark val="out"/>
        <c:minorTickMark val="none"/>
        <c:tickLblPos val="nextTo"/>
        <c:crossAx val="24925240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'Источники (кот)'!$A$156</c:f>
              <c:strCache>
                <c:ptCount val="1"/>
                <c:pt idx="0">
                  <c:v> - природный газ, тыс.куб.м.</c:v>
                </c:pt>
              </c:strCache>
            </c:strRef>
          </c:tx>
          <c:invertIfNegative val="0"/>
          <c:cat>
            <c:numRef>
              <c:f>'Источники (кот)'!$B$155:$D$155</c:f>
              <c:numCache>
                <c:formatCode>General</c:formatCode>
                <c:ptCount val="3"/>
              </c:numCache>
            </c:numRef>
          </c:cat>
          <c:val>
            <c:numRef>
              <c:f>'Источники (кот)'!$B$156:$D$156</c:f>
              <c:numCache>
                <c:formatCode>#,##0.0</c:formatCode>
                <c:ptCount val="3"/>
                <c:pt idx="0">
                  <c:v>371.3</c:v>
                </c:pt>
                <c:pt idx="1">
                  <c:v>362</c:v>
                </c:pt>
                <c:pt idx="2">
                  <c:v>336</c:v>
                </c:pt>
              </c:numCache>
            </c:numRef>
          </c:val>
        </c:ser>
        <c:dLbls>
          <c:showLegendKey val="0"/>
          <c:showVal val="0"/>
          <c:showCatName val="0"/>
          <c:showSerName val="0"/>
          <c:showPercent val="0"/>
          <c:showBubbleSize val="0"/>
        </c:dLbls>
        <c:gapWidth val="150"/>
        <c:shape val="box"/>
        <c:axId val="246885088"/>
        <c:axId val="249253576"/>
        <c:axId val="0"/>
      </c:bar3DChart>
      <c:catAx>
        <c:axId val="246885088"/>
        <c:scaling>
          <c:orientation val="minMax"/>
        </c:scaling>
        <c:delete val="0"/>
        <c:axPos val="b"/>
        <c:numFmt formatCode="General" sourceLinked="1"/>
        <c:majorTickMark val="out"/>
        <c:minorTickMark val="none"/>
        <c:tickLblPos val="nextTo"/>
        <c:crossAx val="249253576"/>
        <c:crosses val="autoZero"/>
        <c:auto val="1"/>
        <c:lblAlgn val="ctr"/>
        <c:lblOffset val="100"/>
        <c:noMultiLvlLbl val="0"/>
      </c:catAx>
      <c:valAx>
        <c:axId val="249253576"/>
        <c:scaling>
          <c:orientation val="minMax"/>
        </c:scaling>
        <c:delete val="0"/>
        <c:axPos val="l"/>
        <c:majorGridlines/>
        <c:numFmt formatCode="#,##0.0" sourceLinked="1"/>
        <c:majorTickMark val="out"/>
        <c:minorTickMark val="none"/>
        <c:tickLblPos val="nextTo"/>
        <c:crossAx val="24688508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Лист2!$B$24</c:f>
              <c:strCache>
                <c:ptCount val="1"/>
                <c:pt idx="0">
                  <c:v>Производство ТЭ котельной, Гкал</c:v>
                </c:pt>
              </c:strCache>
            </c:strRef>
          </c:tx>
          <c:invertIfNegative val="0"/>
          <c:cat>
            <c:numRef>
              <c:f>Лист2!$A$25:$A$26</c:f>
              <c:numCache>
                <c:formatCode>General</c:formatCode>
                <c:ptCount val="2"/>
                <c:pt idx="0">
                  <c:v>2013</c:v>
                </c:pt>
                <c:pt idx="1">
                  <c:v>2014</c:v>
                </c:pt>
              </c:numCache>
            </c:numRef>
          </c:cat>
          <c:val>
            <c:numRef>
              <c:f>Лист2!$B$25:$B$26</c:f>
              <c:numCache>
                <c:formatCode>0.0</c:formatCode>
                <c:ptCount val="2"/>
                <c:pt idx="0">
                  <c:v>10097.999999999998</c:v>
                </c:pt>
                <c:pt idx="1">
                  <c:v>9554.7000000000007</c:v>
                </c:pt>
              </c:numCache>
            </c:numRef>
          </c:val>
        </c:ser>
        <c:ser>
          <c:idx val="1"/>
          <c:order val="1"/>
          <c:tx>
            <c:strRef>
              <c:f>Лист2!$C$24</c:f>
              <c:strCache>
                <c:ptCount val="1"/>
                <c:pt idx="0">
                  <c:v>Собственные нужды источника, Гкал **</c:v>
                </c:pt>
              </c:strCache>
            </c:strRef>
          </c:tx>
          <c:invertIfNegative val="0"/>
          <c:cat>
            <c:numRef>
              <c:f>Лист2!$A$25:$A$26</c:f>
              <c:numCache>
                <c:formatCode>General</c:formatCode>
                <c:ptCount val="2"/>
                <c:pt idx="0">
                  <c:v>2013</c:v>
                </c:pt>
                <c:pt idx="1">
                  <c:v>2014</c:v>
                </c:pt>
              </c:numCache>
            </c:numRef>
          </c:cat>
          <c:val>
            <c:numRef>
              <c:f>Лист2!$C$25:$C$26</c:f>
              <c:numCache>
                <c:formatCode>0.0</c:formatCode>
                <c:ptCount val="2"/>
                <c:pt idx="0">
                  <c:v>454.4</c:v>
                </c:pt>
                <c:pt idx="1">
                  <c:v>497</c:v>
                </c:pt>
              </c:numCache>
            </c:numRef>
          </c:val>
        </c:ser>
        <c:ser>
          <c:idx val="2"/>
          <c:order val="2"/>
          <c:tx>
            <c:strRef>
              <c:f>Лист2!$D$24</c:f>
              <c:strCache>
                <c:ptCount val="1"/>
                <c:pt idx="0">
                  <c:v>Потери ТЭ в тепловых сетях, Гкал *</c:v>
                </c:pt>
              </c:strCache>
            </c:strRef>
          </c:tx>
          <c:invertIfNegative val="0"/>
          <c:cat>
            <c:numRef>
              <c:f>Лист2!$A$25:$A$26</c:f>
              <c:numCache>
                <c:formatCode>General</c:formatCode>
                <c:ptCount val="2"/>
                <c:pt idx="0">
                  <c:v>2013</c:v>
                </c:pt>
                <c:pt idx="1">
                  <c:v>2014</c:v>
                </c:pt>
              </c:numCache>
            </c:numRef>
          </c:cat>
          <c:val>
            <c:numRef>
              <c:f>Лист2!$D$25:$D$26</c:f>
              <c:numCache>
                <c:formatCode>0.0</c:formatCode>
                <c:ptCount val="2"/>
                <c:pt idx="0">
                  <c:v>2044.3</c:v>
                </c:pt>
                <c:pt idx="1">
                  <c:v>1649.2</c:v>
                </c:pt>
              </c:numCache>
            </c:numRef>
          </c:val>
        </c:ser>
        <c:ser>
          <c:idx val="3"/>
          <c:order val="3"/>
          <c:tx>
            <c:strRef>
              <c:f>Лист2!$E$24</c:f>
              <c:strCache>
                <c:ptCount val="1"/>
                <c:pt idx="0">
                  <c:v>Реализация ТЭ потребителям, Гкал</c:v>
                </c:pt>
              </c:strCache>
            </c:strRef>
          </c:tx>
          <c:invertIfNegative val="0"/>
          <c:cat>
            <c:numRef>
              <c:f>Лист2!$A$25:$A$26</c:f>
              <c:numCache>
                <c:formatCode>General</c:formatCode>
                <c:ptCount val="2"/>
                <c:pt idx="0">
                  <c:v>2013</c:v>
                </c:pt>
                <c:pt idx="1">
                  <c:v>2014</c:v>
                </c:pt>
              </c:numCache>
            </c:numRef>
          </c:cat>
          <c:val>
            <c:numRef>
              <c:f>Лист2!$E$25:$E$26</c:f>
              <c:numCache>
                <c:formatCode>0.0</c:formatCode>
                <c:ptCount val="2"/>
                <c:pt idx="0">
                  <c:v>7599.3000000000011</c:v>
                </c:pt>
                <c:pt idx="1">
                  <c:v>7408.5000000000009</c:v>
                </c:pt>
              </c:numCache>
            </c:numRef>
          </c:val>
        </c:ser>
        <c:dLbls>
          <c:showLegendKey val="0"/>
          <c:showVal val="0"/>
          <c:showCatName val="0"/>
          <c:showSerName val="0"/>
          <c:showPercent val="0"/>
          <c:showBubbleSize val="0"/>
        </c:dLbls>
        <c:gapWidth val="150"/>
        <c:shape val="box"/>
        <c:axId val="249254360"/>
        <c:axId val="249254752"/>
        <c:axId val="0"/>
      </c:bar3DChart>
      <c:catAx>
        <c:axId val="249254360"/>
        <c:scaling>
          <c:orientation val="minMax"/>
        </c:scaling>
        <c:delete val="0"/>
        <c:axPos val="b"/>
        <c:numFmt formatCode="General" sourceLinked="1"/>
        <c:majorTickMark val="out"/>
        <c:minorTickMark val="none"/>
        <c:tickLblPos val="nextTo"/>
        <c:crossAx val="249254752"/>
        <c:crosses val="autoZero"/>
        <c:auto val="1"/>
        <c:lblAlgn val="ctr"/>
        <c:lblOffset val="100"/>
        <c:noMultiLvlLbl val="0"/>
      </c:catAx>
      <c:valAx>
        <c:axId val="249254752"/>
        <c:scaling>
          <c:orientation val="minMax"/>
        </c:scaling>
        <c:delete val="0"/>
        <c:axPos val="l"/>
        <c:majorGridlines/>
        <c:numFmt formatCode="0.0" sourceLinked="1"/>
        <c:majorTickMark val="out"/>
        <c:minorTickMark val="none"/>
        <c:tickLblPos val="nextTo"/>
        <c:crossAx val="24925436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Лист1!$B$54</c:f>
              <c:strCache>
                <c:ptCount val="1"/>
                <c:pt idx="0">
                  <c:v>Установленная мощность источника, Гкал/ч</c:v>
                </c:pt>
              </c:strCache>
            </c:strRef>
          </c:tx>
          <c:invertIfNegative val="0"/>
          <c:cat>
            <c:numRef>
              <c:f>Лист1!$C$53:$J$53</c:f>
              <c:numCache>
                <c:formatCode>General</c:formatCode>
                <c:ptCount val="8"/>
                <c:pt idx="0">
                  <c:v>2015</c:v>
                </c:pt>
                <c:pt idx="1">
                  <c:v>2016</c:v>
                </c:pt>
                <c:pt idx="2">
                  <c:v>2017</c:v>
                </c:pt>
                <c:pt idx="3">
                  <c:v>2018</c:v>
                </c:pt>
                <c:pt idx="4">
                  <c:v>2019</c:v>
                </c:pt>
                <c:pt idx="5">
                  <c:v>2020</c:v>
                </c:pt>
                <c:pt idx="6">
                  <c:v>2025</c:v>
                </c:pt>
                <c:pt idx="7">
                  <c:v>2030</c:v>
                </c:pt>
              </c:numCache>
            </c:numRef>
          </c:cat>
          <c:val>
            <c:numRef>
              <c:f>Лист1!$C$54:$J$54</c:f>
              <c:numCache>
                <c:formatCode>General</c:formatCode>
                <c:ptCount val="8"/>
                <c:pt idx="0">
                  <c:v>1</c:v>
                </c:pt>
                <c:pt idx="1">
                  <c:v>1</c:v>
                </c:pt>
                <c:pt idx="2">
                  <c:v>1</c:v>
                </c:pt>
                <c:pt idx="3">
                  <c:v>1</c:v>
                </c:pt>
                <c:pt idx="4">
                  <c:v>1</c:v>
                </c:pt>
                <c:pt idx="5">
                  <c:v>1</c:v>
                </c:pt>
                <c:pt idx="6">
                  <c:v>1</c:v>
                </c:pt>
                <c:pt idx="7">
                  <c:v>1</c:v>
                </c:pt>
              </c:numCache>
            </c:numRef>
          </c:val>
        </c:ser>
        <c:ser>
          <c:idx val="1"/>
          <c:order val="1"/>
          <c:tx>
            <c:strRef>
              <c:f>Лист1!$B$55</c:f>
              <c:strCache>
                <c:ptCount val="1"/>
                <c:pt idx="0">
                  <c:v>Располагаемая мощность источника, Гкал/час</c:v>
                </c:pt>
              </c:strCache>
            </c:strRef>
          </c:tx>
          <c:invertIfNegative val="0"/>
          <c:cat>
            <c:numRef>
              <c:f>Лист1!$C$53:$J$53</c:f>
              <c:numCache>
                <c:formatCode>General</c:formatCode>
                <c:ptCount val="8"/>
                <c:pt idx="0">
                  <c:v>2015</c:v>
                </c:pt>
                <c:pt idx="1">
                  <c:v>2016</c:v>
                </c:pt>
                <c:pt idx="2">
                  <c:v>2017</c:v>
                </c:pt>
                <c:pt idx="3">
                  <c:v>2018</c:v>
                </c:pt>
                <c:pt idx="4">
                  <c:v>2019</c:v>
                </c:pt>
                <c:pt idx="5">
                  <c:v>2020</c:v>
                </c:pt>
                <c:pt idx="6">
                  <c:v>2025</c:v>
                </c:pt>
                <c:pt idx="7">
                  <c:v>2030</c:v>
                </c:pt>
              </c:numCache>
            </c:numRef>
          </c:cat>
          <c:val>
            <c:numRef>
              <c:f>Лист1!$C$55:$J$55</c:f>
              <c:numCache>
                <c:formatCode>General</c:formatCode>
                <c:ptCount val="8"/>
                <c:pt idx="0">
                  <c:v>1</c:v>
                </c:pt>
                <c:pt idx="1">
                  <c:v>1</c:v>
                </c:pt>
                <c:pt idx="2">
                  <c:v>1</c:v>
                </c:pt>
                <c:pt idx="3">
                  <c:v>1</c:v>
                </c:pt>
                <c:pt idx="4">
                  <c:v>1</c:v>
                </c:pt>
                <c:pt idx="5">
                  <c:v>1</c:v>
                </c:pt>
                <c:pt idx="6">
                  <c:v>1</c:v>
                </c:pt>
                <c:pt idx="7">
                  <c:v>1</c:v>
                </c:pt>
              </c:numCache>
            </c:numRef>
          </c:val>
        </c:ser>
        <c:ser>
          <c:idx val="2"/>
          <c:order val="2"/>
          <c:tx>
            <c:strRef>
              <c:f>Лист1!$B$56</c:f>
              <c:strCache>
                <c:ptCount val="1"/>
                <c:pt idx="0">
                  <c:v>Присоединенная нагрузка потребителей, Гкал/ч</c:v>
                </c:pt>
              </c:strCache>
            </c:strRef>
          </c:tx>
          <c:invertIfNegative val="0"/>
          <c:cat>
            <c:numRef>
              <c:f>Лист1!$C$53:$J$53</c:f>
              <c:numCache>
                <c:formatCode>General</c:formatCode>
                <c:ptCount val="8"/>
                <c:pt idx="0">
                  <c:v>2015</c:v>
                </c:pt>
                <c:pt idx="1">
                  <c:v>2016</c:v>
                </c:pt>
                <c:pt idx="2">
                  <c:v>2017</c:v>
                </c:pt>
                <c:pt idx="3">
                  <c:v>2018</c:v>
                </c:pt>
                <c:pt idx="4">
                  <c:v>2019</c:v>
                </c:pt>
                <c:pt idx="5">
                  <c:v>2020</c:v>
                </c:pt>
                <c:pt idx="6">
                  <c:v>2025</c:v>
                </c:pt>
                <c:pt idx="7">
                  <c:v>2030</c:v>
                </c:pt>
              </c:numCache>
            </c:numRef>
          </c:cat>
          <c:val>
            <c:numRef>
              <c:f>Лист1!$C$56:$J$56</c:f>
              <c:numCache>
                <c:formatCode>General</c:formatCode>
                <c:ptCount val="8"/>
                <c:pt idx="0">
                  <c:v>0.95199999999999996</c:v>
                </c:pt>
                <c:pt idx="1">
                  <c:v>0.95199999999999996</c:v>
                </c:pt>
                <c:pt idx="2">
                  <c:v>0.95199999999999996</c:v>
                </c:pt>
                <c:pt idx="3">
                  <c:v>0.92500000000000004</c:v>
                </c:pt>
                <c:pt idx="4">
                  <c:v>0.92</c:v>
                </c:pt>
                <c:pt idx="5">
                  <c:v>0.9</c:v>
                </c:pt>
                <c:pt idx="6">
                  <c:v>0.88500000000000001</c:v>
                </c:pt>
                <c:pt idx="7">
                  <c:v>0.87</c:v>
                </c:pt>
              </c:numCache>
            </c:numRef>
          </c:val>
        </c:ser>
        <c:ser>
          <c:idx val="3"/>
          <c:order val="3"/>
          <c:tx>
            <c:strRef>
              <c:f>Лист1!$B$57</c:f>
              <c:strCache>
                <c:ptCount val="1"/>
                <c:pt idx="0">
                  <c:v>Резерв тепловой мощности источника, Гкал/ч</c:v>
                </c:pt>
              </c:strCache>
            </c:strRef>
          </c:tx>
          <c:invertIfNegative val="0"/>
          <c:cat>
            <c:numRef>
              <c:f>Лист1!$C$53:$J$53</c:f>
              <c:numCache>
                <c:formatCode>General</c:formatCode>
                <c:ptCount val="8"/>
                <c:pt idx="0">
                  <c:v>2015</c:v>
                </c:pt>
                <c:pt idx="1">
                  <c:v>2016</c:v>
                </c:pt>
                <c:pt idx="2">
                  <c:v>2017</c:v>
                </c:pt>
                <c:pt idx="3">
                  <c:v>2018</c:v>
                </c:pt>
                <c:pt idx="4">
                  <c:v>2019</c:v>
                </c:pt>
                <c:pt idx="5">
                  <c:v>2020</c:v>
                </c:pt>
                <c:pt idx="6">
                  <c:v>2025</c:v>
                </c:pt>
                <c:pt idx="7">
                  <c:v>2030</c:v>
                </c:pt>
              </c:numCache>
            </c:numRef>
          </c:cat>
          <c:val>
            <c:numRef>
              <c:f>Лист1!$C$57:$J$57</c:f>
              <c:numCache>
                <c:formatCode>General</c:formatCode>
                <c:ptCount val="8"/>
                <c:pt idx="0">
                  <c:v>4.8000000000000043E-2</c:v>
                </c:pt>
                <c:pt idx="1">
                  <c:v>4.8000000000000043E-2</c:v>
                </c:pt>
                <c:pt idx="2">
                  <c:v>4.8000000000000043E-2</c:v>
                </c:pt>
                <c:pt idx="3">
                  <c:v>7.4999999999999956E-2</c:v>
                </c:pt>
                <c:pt idx="4">
                  <c:v>7.999999999999996E-2</c:v>
                </c:pt>
                <c:pt idx="5">
                  <c:v>9.9999999999999978E-2</c:v>
                </c:pt>
                <c:pt idx="6">
                  <c:v>0.11499999999999999</c:v>
                </c:pt>
                <c:pt idx="7">
                  <c:v>0.13</c:v>
                </c:pt>
              </c:numCache>
            </c:numRef>
          </c:val>
        </c:ser>
        <c:dLbls>
          <c:showLegendKey val="0"/>
          <c:showVal val="0"/>
          <c:showCatName val="0"/>
          <c:showSerName val="0"/>
          <c:showPercent val="0"/>
          <c:showBubbleSize val="0"/>
        </c:dLbls>
        <c:gapWidth val="150"/>
        <c:shape val="box"/>
        <c:axId val="242185648"/>
        <c:axId val="242186040"/>
        <c:axId val="0"/>
      </c:bar3DChart>
      <c:catAx>
        <c:axId val="242185648"/>
        <c:scaling>
          <c:orientation val="minMax"/>
        </c:scaling>
        <c:delete val="0"/>
        <c:axPos val="b"/>
        <c:numFmt formatCode="General" sourceLinked="1"/>
        <c:majorTickMark val="out"/>
        <c:minorTickMark val="none"/>
        <c:tickLblPos val="nextTo"/>
        <c:crossAx val="242186040"/>
        <c:crosses val="autoZero"/>
        <c:auto val="1"/>
        <c:lblAlgn val="ctr"/>
        <c:lblOffset val="100"/>
        <c:noMultiLvlLbl val="0"/>
      </c:catAx>
      <c:valAx>
        <c:axId val="242186040"/>
        <c:scaling>
          <c:orientation val="minMax"/>
        </c:scaling>
        <c:delete val="0"/>
        <c:axPos val="l"/>
        <c:majorGridlines/>
        <c:numFmt formatCode="General" sourceLinked="1"/>
        <c:majorTickMark val="out"/>
        <c:minorTickMark val="none"/>
        <c:tickLblPos val="nextTo"/>
        <c:crossAx val="24218564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персп.балансы!$G$63</c:f>
              <c:strCache>
                <c:ptCount val="1"/>
                <c:pt idx="0">
                  <c:v>распределение присоединенных нагрузок</c:v>
                </c:pt>
              </c:strCache>
            </c:strRef>
          </c:tx>
          <c:dLbls>
            <c:dLbl>
              <c:idx val="0"/>
              <c:tx>
                <c:rich>
                  <a:bodyPr/>
                  <a:lstStyle/>
                  <a:p>
                    <a:r>
                      <a:rPr lang="ru-RU"/>
                      <a:t>котельная
100%</a:t>
                    </a:r>
                  </a:p>
                </c:rich>
              </c:tx>
              <c:showLegendKey val="0"/>
              <c:showVal val="0"/>
              <c:showCatName val="1"/>
              <c:showSerName val="0"/>
              <c:showPercent val="1"/>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персп.балансы!$F$64:$F$65</c:f>
              <c:strCache>
                <c:ptCount val="2"/>
                <c:pt idx="0">
                  <c:v>Центральная котельная №1</c:v>
                </c:pt>
                <c:pt idx="1">
                  <c:v>Котельная средней школы №2</c:v>
                </c:pt>
              </c:strCache>
            </c:strRef>
          </c:cat>
          <c:val>
            <c:numRef>
              <c:f>персп.балансы!$G$64:$G$65</c:f>
              <c:numCache>
                <c:formatCode>General</c:formatCode>
                <c:ptCount val="2"/>
                <c:pt idx="0">
                  <c:v>9.11</c:v>
                </c:pt>
                <c:pt idx="1">
                  <c:v>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1CF7A-1849-4DEF-9ECF-77150B99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8846</TotalTime>
  <Pages>1</Pages>
  <Words>19709</Words>
  <Characters>112347</Characters>
  <Application>Microsoft Office Word</Application>
  <DocSecurity>0</DocSecurity>
  <Lines>936</Lines>
  <Paragraphs>263</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ООО «Омега-Спектр»</vt:lpstr>
      <vt:lpstr>Существующее положение в сфере производства, передачи и потребления тепловой эне</vt:lpstr>
      <vt:lpstr>Функциональная структура теплоснабжения.</vt:lpstr>
      <vt:lpstr>        Общая характеристика с. Новое</vt:lpstr>
      <vt:lpstr>        Зоны действия производственных котельных.</vt:lpstr>
      <vt:lpstr>        Зоны действия индивидуального теплоснабжения.</vt:lpstr>
      <vt:lpstr>Источники тепловой энергии.</vt:lpstr>
      <vt:lpstr>        Структура и описание основного оборудования, схемы выдачи тепловой мощности, стр</vt:lpstr>
      <vt:lpstr>        Параметры установленной и располагаемой тепловой мощности, ограничения тепловой </vt:lpstr>
      <vt:lpstr>        Срок ввода в эксплуатацию теплофикационного оборудования, год последнего освидет</vt:lpstr>
      <vt:lpstr>        Способ регулирования отпуска тепловой энергии от источников тепловой энергии с о</vt:lpstr>
      <vt:lpstr>        Среднегодовая загрузка оборудования.</vt:lpstr>
      <vt:lpstr>        Способы учета тепла, отпущенного в тепловые сети.</vt:lpstr>
      <vt:lpstr>        Статистика отказов и восстановлений оборудования источников тепловой энергии.</vt:lpstr>
      <vt:lpstr>        Предписания надзорных органов по запрещению дальнейшей эксплуатации источников т</vt:lpstr>
      <vt:lpstr>Тепловые сети, сооружения на них и тепловые пункты.</vt:lpstr>
      <vt:lpstr>        Схемы тепловых сетей в зонах действия источников тепловой энергии.</vt:lpstr>
      <vt:lpstr>        Описание структуры тепловых сетей от каждого источника тепловой энергии, от маги</vt:lpstr>
      <vt:lpstr>        Описание типов и количества секционирующей и регулирующей арматуры на тепловых с</vt:lpstr>
      <vt:lpstr>        Описание типов и строительных особенностей тепловых камер и павильонов.</vt:lpstr>
      <vt:lpstr>        Фактические температурные режимы отпуска тепла в тепловые сети и их соответствие</vt:lpstr>
      <vt:lpstr>        Гидравлические режимы тепловых сетей и пьезометрические графики.</vt:lpstr>
      <vt:lpstr>        Статистика отказов (аварий, инцидентов) и восстановлений (аварийно-восстановител</vt:lpstr>
      <vt:lpstr>        Описание процедур диагностики состояния тепловых сетей и планирования капитальны</vt:lpstr>
      <vt:lpstr>        Описание периодичности и соответствия техническим регламентам и иным обязательны</vt:lpstr>
      <vt:lpstr>    </vt:lpstr>
      <vt:lpstr>        Описание нормативов технологических потерь при передаче тепловой энергии (мощно</vt:lpstr>
      <vt:lpstr>        Оценка тепловых потерь в тепловых сетях за последние 3 года при отсутствии приб</vt:lpstr>
      <vt:lpstr>        Предписания надзорных органов по запрещению дальнейшей эксплуатации участков те</vt:lpstr>
      <vt:lpstr>        Описание типов присоединений теплопотребляющих установок потребителей к тепловы</vt:lpstr>
      <vt:lpstr>        Сведения о наличии коммерческого приборного учета тепловой энергии, отпущенной </vt:lpstr>
      <vt:lpstr>        Анализ работы диспетчерских служб теплоснабжающих (теплосетевых) организаций и и</vt:lpstr>
      <vt:lpstr>        Уровень автоматизации и обслуживания центральных тепловых пунктов, насосных ста</vt:lpstr>
      <vt:lpstr>        Сведения о наличии защиты тепловых сетей от превышения давления.</vt:lpstr>
      <vt:lpstr>        Перечень выявленных бесхозяйных тепловых сетей и обоснование выбора организации</vt:lpstr>
      <vt:lpstr>Зоны действия источников тепловой энергии</vt:lpstr>
      <vt:lpstr>Тепловые нагрузки потребителей тепловой энергии.</vt:lpstr>
      <vt:lpstr>        Значений потребления тепловой энергии в расчетных элементах территориального дел</vt:lpstr>
      <vt:lpstr>        Случаи применения отопления жилых помещений в многоквартирных домах с использова</vt:lpstr>
      <vt:lpstr>        Значения потребления тепловой энергии в расчетных элементах территориального дел</vt:lpstr>
      <vt:lpstr>        Значения потребления тепловой энергии при расчетных температурах наружного возду</vt:lpstr>
      <vt:lpstr>        Существующие нормативы потребления тепловой энергии для населения на отопление и</vt:lpstr>
      <vt:lpstr>Балансы тепловой мощности и тепловой нагрузки в зонах действия источников теплов</vt:lpstr>
      <vt:lpstr>        Балансы установленной, располагаемой тепловой мощности и тепловой мощности нетто</vt:lpstr>
      <vt:lpstr>        Резерв и дефицит тепловой мощности нетто по каждому источнику тепловой энергии.</vt:lpstr>
      <vt:lpstr>        Гидравлические режимы, обеспечивающие передачу тепловой энергии от источника теп</vt:lpstr>
      <vt:lpstr>        Причины возникновения дефицитов тепловой мощности и последствия влияния дефицито</vt:lpstr>
      <vt:lpstr>        Резерв тепловой мощности нетто источников тепловой энергии и возможностей расшир</vt:lpstr>
      <vt:lpstr/>
      <vt:lpstr>Балансы теплоносителя. Утвержденные балансы производительности водоподготовитель</vt:lpstr>
      <vt:lpstr>Топливные балансы источников тепловой энергии и система обеспечения топливом.</vt:lpstr>
      <vt:lpstr>        Описание видов и количества используемого основного топлива для каждого источник</vt:lpstr>
      <vt:lpstr>        Описание видов резервного и аварийного топлива и возможности их обеспечения в со</vt:lpstr>
      <vt:lpstr>        Описание особенностей характеристик топлив в зависимости от мест поставки.</vt:lpstr>
      <vt:lpstr>        Анализ поставки топлива в периоды расчетных температур наружного воздуха.</vt:lpstr>
      <vt:lpstr>Надежность теплоснабжения с. Новое.</vt:lpstr>
      <vt:lpstr>        Описание показателей определяющих уровень надежности и качества при производстве</vt:lpstr>
      <vt:lpstr>        Анализ аварийных отключений потребителей и времени восстановления теплоснабжения</vt:lpstr>
      <vt:lpstr>Технико-экономические показатели теплоснабжающих и теплосетевых организаций с. Н</vt:lpstr>
      <vt:lpstr>Цены (тарифы) в сфере теплоснабжения с. Новое.</vt:lpstr>
      <vt:lpstr>        Динамика утвержденных тарифов теплоснабжающих организаций с. Новое.</vt:lpstr>
      <vt:lpstr>        Структура цен (тарифов) теплоснабжающей организации с. Новое.</vt:lpstr>
      <vt:lpstr>        Плата за подключение к системе теплоснабжения и поступлений денежных средств от </vt:lpstr>
      <vt:lpstr>        Плата за услуги по поддержанию резервной тепловой мощности.</vt:lpstr>
      <vt:lpstr>Описание существующих технических и технологических проблем в системах теплоснаб</vt:lpstr>
      <vt:lpstr>        Описание существующих проблем организации качественного теплоснабжения. </vt:lpstr>
    </vt:vector>
  </TitlesOfParts>
  <Company>Grizli777</Company>
  <LinksUpToDate>false</LinksUpToDate>
  <CharactersWithSpaces>131793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«Омега-Спектр»</dc:title>
  <dc:subject/>
  <dc:creator>IVCES</dc:creator>
  <cp:keywords/>
  <dc:description/>
  <cp:lastModifiedBy>unit1</cp:lastModifiedBy>
  <cp:revision>56</cp:revision>
  <cp:lastPrinted>2016-12-27T12:24:00Z</cp:lastPrinted>
  <dcterms:created xsi:type="dcterms:W3CDTF">2013-03-13T12:02:00Z</dcterms:created>
  <dcterms:modified xsi:type="dcterms:W3CDTF">2016-12-27T12:29:00Z</dcterms:modified>
</cp:coreProperties>
</file>