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E5" w:rsidRPr="004939DA" w:rsidRDefault="00DF64E5" w:rsidP="00DF64E5">
      <w:pPr>
        <w:pStyle w:val="a7"/>
        <w:shd w:val="clear" w:color="auto" w:fill="auto"/>
        <w:ind w:right="40"/>
        <w:rPr>
          <w:b w:val="0"/>
          <w:sz w:val="24"/>
          <w:szCs w:val="24"/>
        </w:rPr>
      </w:pPr>
      <w:r w:rsidRPr="004939DA">
        <w:rPr>
          <w:b w:val="0"/>
          <w:color w:val="000000"/>
          <w:sz w:val="24"/>
          <w:szCs w:val="24"/>
        </w:rPr>
        <w:t>Приложение № 1</w:t>
      </w:r>
    </w:p>
    <w:p w:rsidR="00DF64E5" w:rsidRPr="004939DA" w:rsidRDefault="00DF64E5" w:rsidP="00DF64E5">
      <w:pPr>
        <w:pStyle w:val="a7"/>
        <w:shd w:val="clear" w:color="auto" w:fill="auto"/>
        <w:ind w:right="40"/>
        <w:rPr>
          <w:b w:val="0"/>
          <w:sz w:val="24"/>
          <w:szCs w:val="24"/>
        </w:rPr>
      </w:pPr>
      <w:r w:rsidRPr="004939DA">
        <w:rPr>
          <w:b w:val="0"/>
          <w:color w:val="000000"/>
          <w:sz w:val="24"/>
          <w:szCs w:val="24"/>
        </w:rPr>
        <w:t xml:space="preserve">к приказу </w:t>
      </w:r>
      <w:proofErr w:type="gramStart"/>
      <w:r w:rsidRPr="004939DA">
        <w:rPr>
          <w:b w:val="0"/>
          <w:color w:val="000000"/>
          <w:sz w:val="24"/>
          <w:szCs w:val="24"/>
        </w:rPr>
        <w:t>от</w:t>
      </w:r>
      <w:proofErr w:type="gramEnd"/>
      <w:r w:rsidRPr="004939DA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     </w:t>
      </w:r>
      <w:r w:rsidRPr="004939DA">
        <w:rPr>
          <w:b w:val="0"/>
          <w:color w:val="000000"/>
          <w:sz w:val="24"/>
          <w:szCs w:val="24"/>
        </w:rPr>
        <w:t>№</w:t>
      </w:r>
    </w:p>
    <w:p w:rsidR="00DF64E5" w:rsidRPr="004939DA" w:rsidRDefault="00DF64E5" w:rsidP="00DF64E5">
      <w:pPr>
        <w:pStyle w:val="a7"/>
        <w:shd w:val="clear" w:color="auto" w:fill="auto"/>
        <w:ind w:right="40"/>
        <w:rPr>
          <w:b w:val="0"/>
          <w:sz w:val="24"/>
          <w:szCs w:val="24"/>
        </w:rPr>
      </w:pPr>
    </w:p>
    <w:p w:rsidR="00DF64E5" w:rsidRDefault="00DF64E5" w:rsidP="00DF64E5">
      <w:pPr>
        <w:pStyle w:val="30"/>
        <w:shd w:val="clear" w:color="auto" w:fill="auto"/>
        <w:ind w:right="80"/>
        <w:rPr>
          <w:color w:val="000000"/>
        </w:rPr>
      </w:pPr>
    </w:p>
    <w:p w:rsidR="00DF64E5" w:rsidRDefault="00DF64E5" w:rsidP="00DF64E5">
      <w:pPr>
        <w:pStyle w:val="30"/>
        <w:shd w:val="clear" w:color="auto" w:fill="auto"/>
        <w:ind w:right="80"/>
      </w:pPr>
      <w:r>
        <w:rPr>
          <w:color w:val="000000"/>
        </w:rPr>
        <w:t xml:space="preserve">ПОЛОЖЕНИЕ </w:t>
      </w:r>
    </w:p>
    <w:p w:rsidR="00DF64E5" w:rsidRPr="004939DA" w:rsidRDefault="00DF64E5" w:rsidP="00DF64E5">
      <w:pPr>
        <w:pStyle w:val="a5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939DA">
        <w:rPr>
          <w:rFonts w:ascii="Times New Roman" w:hAnsi="Times New Roman" w:cs="Times New Roman"/>
          <w:color w:val="000000"/>
          <w:sz w:val="24"/>
          <w:szCs w:val="24"/>
        </w:rPr>
        <w:t xml:space="preserve">о комиссии по противодействию коррупции </w:t>
      </w:r>
      <w:bookmarkStart w:id="0" w:name="bookmark0"/>
      <w:r w:rsidRPr="004939DA">
        <w:rPr>
          <w:rFonts w:ascii="Times New Roman" w:hAnsi="Times New Roman" w:cs="Times New Roman"/>
          <w:sz w:val="24"/>
          <w:szCs w:val="24"/>
        </w:rPr>
        <w:t>муниципального казенного учреждения КБО Новского сельского поселения</w:t>
      </w:r>
    </w:p>
    <w:p w:rsidR="00DF64E5" w:rsidRDefault="00DF64E5" w:rsidP="00DF64E5">
      <w:pPr>
        <w:pStyle w:val="30"/>
        <w:shd w:val="clear" w:color="auto" w:fill="auto"/>
        <w:ind w:right="80"/>
        <w:rPr>
          <w:sz w:val="24"/>
          <w:szCs w:val="24"/>
        </w:rPr>
      </w:pPr>
    </w:p>
    <w:p w:rsidR="00DF64E5" w:rsidRPr="004939DA" w:rsidRDefault="00DF64E5" w:rsidP="00B014B6">
      <w:pPr>
        <w:pStyle w:val="30"/>
        <w:numPr>
          <w:ilvl w:val="0"/>
          <w:numId w:val="9"/>
        </w:numPr>
        <w:shd w:val="clear" w:color="auto" w:fill="auto"/>
        <w:ind w:right="8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ОБЩИЕ ПОЛОЖЕНИЯ</w:t>
      </w:r>
      <w:bookmarkEnd w:id="0"/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 xml:space="preserve">Настоящее положение регулирует деятельность комиссии по противодействию коррупции </w:t>
      </w:r>
      <w:r w:rsidRPr="004939DA">
        <w:rPr>
          <w:sz w:val="24"/>
          <w:szCs w:val="24"/>
        </w:rPr>
        <w:t xml:space="preserve">муниципального казенного учреждения КБО Новского сельского поселения </w:t>
      </w:r>
      <w:r w:rsidRPr="004939DA">
        <w:rPr>
          <w:color w:val="000000"/>
          <w:sz w:val="24"/>
          <w:szCs w:val="24"/>
        </w:rPr>
        <w:t>(далее - М</w:t>
      </w:r>
      <w:r>
        <w:rPr>
          <w:sz w:val="24"/>
          <w:szCs w:val="24"/>
        </w:rPr>
        <w:t>К</w:t>
      </w:r>
      <w:r w:rsidRPr="004939DA">
        <w:rPr>
          <w:color w:val="000000"/>
          <w:sz w:val="24"/>
          <w:szCs w:val="24"/>
        </w:rPr>
        <w:t>У)</w:t>
      </w:r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 xml:space="preserve">Данное Положение о противодействии коррупции </w:t>
      </w:r>
      <w:r>
        <w:rPr>
          <w:sz w:val="24"/>
          <w:szCs w:val="24"/>
        </w:rPr>
        <w:t xml:space="preserve">МКУ </w:t>
      </w:r>
      <w:r w:rsidRPr="004939DA">
        <w:rPr>
          <w:color w:val="000000"/>
          <w:sz w:val="24"/>
          <w:szCs w:val="24"/>
        </w:rPr>
        <w:t>разработано на основе Федерального закона РФ от 25 декабря 2008г № 273 -ФЗ «О противодействии коррупции»</w:t>
      </w:r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Комиссия является постоянно действующим коллегиальным совещательным органом, образованным в целях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учреждении.</w:t>
      </w:r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Комиссия осуществляет свою деятельность во взаимодействии с территориальными органами федеральных органов власти, органами местного самоуправления и иными организациями и общественными объединениями.</w:t>
      </w:r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Члены комиссии исполняют свои обязанности безвозмездно, без отрыва от основной производственной и служебной деятельности.</w:t>
      </w:r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1172"/>
        </w:tabs>
        <w:spacing w:before="0" w:line="274" w:lineRule="exact"/>
        <w:ind w:left="7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Для целей настоящего Положения используются следующие основные понятия:</w:t>
      </w:r>
    </w:p>
    <w:p w:rsidR="00DF64E5" w:rsidRPr="004939DA" w:rsidRDefault="00DF64E5" w:rsidP="00DF64E5">
      <w:pPr>
        <w:pStyle w:val="2"/>
        <w:numPr>
          <w:ilvl w:val="2"/>
          <w:numId w:val="1"/>
        </w:numPr>
        <w:shd w:val="clear" w:color="auto" w:fill="auto"/>
        <w:tabs>
          <w:tab w:val="left" w:pos="601"/>
        </w:tabs>
        <w:spacing w:before="0" w:after="0" w:line="274" w:lineRule="exact"/>
        <w:ind w:left="20" w:firstLine="0"/>
        <w:rPr>
          <w:sz w:val="24"/>
          <w:szCs w:val="24"/>
        </w:rPr>
      </w:pPr>
      <w:r w:rsidRPr="004939DA">
        <w:rPr>
          <w:rStyle w:val="1"/>
          <w:sz w:val="24"/>
          <w:szCs w:val="24"/>
        </w:rPr>
        <w:t>коррупция:</w:t>
      </w:r>
    </w:p>
    <w:p w:rsidR="00DF64E5" w:rsidRPr="005C57AC" w:rsidRDefault="00DF64E5" w:rsidP="00DF64E5">
      <w:pPr>
        <w:pStyle w:val="2"/>
        <w:shd w:val="clear" w:color="auto" w:fill="auto"/>
        <w:tabs>
          <w:tab w:val="left" w:pos="1172"/>
        </w:tabs>
        <w:spacing w:before="0" w:after="0" w:line="274" w:lineRule="exact"/>
        <w:ind w:left="720" w:right="20" w:firstLine="0"/>
        <w:rPr>
          <w:sz w:val="24"/>
          <w:szCs w:val="24"/>
        </w:rPr>
      </w:pPr>
      <w:proofErr w:type="gramStart"/>
      <w:r w:rsidRPr="005C57AC">
        <w:rPr>
          <w:sz w:val="24"/>
          <w:szCs w:val="24"/>
        </w:rPr>
        <w:t>а)</w:t>
      </w:r>
      <w:r w:rsidRPr="005C57AC">
        <w:rPr>
          <w:sz w:val="24"/>
          <w:szCs w:val="24"/>
        </w:rPr>
        <w:tab/>
        <w:t>злоупотребление служебным положением, дача</w:t>
      </w:r>
      <w:hyperlink r:id="rId6" w:history="1">
        <w:r w:rsidRPr="005C57AC">
          <w:rPr>
            <w:rStyle w:val="a3"/>
            <w:color w:val="auto"/>
            <w:sz w:val="24"/>
            <w:szCs w:val="24"/>
          </w:rPr>
          <w:t xml:space="preserve"> взятки,</w:t>
        </w:r>
      </w:hyperlink>
      <w:r w:rsidRPr="005C57AC">
        <w:rPr>
          <w:sz w:val="24"/>
          <w:szCs w:val="24"/>
        </w:rPr>
        <w:t xml:space="preserve">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hyperlink r:id="rId7" w:history="1">
        <w:r w:rsidRPr="005C57AC">
          <w:rPr>
            <w:rStyle w:val="a3"/>
            <w:color w:val="auto"/>
            <w:sz w:val="24"/>
            <w:szCs w:val="24"/>
          </w:rPr>
          <w:t xml:space="preserve"> имущественных прав</w:t>
        </w:r>
      </w:hyperlink>
      <w:r w:rsidRPr="005C57AC">
        <w:rPr>
          <w:sz w:val="24"/>
          <w:szCs w:val="24"/>
        </w:rPr>
        <w:t xml:space="preserve">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F64E5" w:rsidRPr="005C57AC" w:rsidRDefault="00DF64E5" w:rsidP="00DF64E5">
      <w:pPr>
        <w:pStyle w:val="2"/>
        <w:shd w:val="clear" w:color="auto" w:fill="auto"/>
        <w:tabs>
          <w:tab w:val="left" w:pos="903"/>
        </w:tabs>
        <w:spacing w:before="0" w:after="0" w:line="274" w:lineRule="exact"/>
        <w:ind w:left="720" w:right="20" w:firstLine="0"/>
        <w:rPr>
          <w:sz w:val="24"/>
          <w:szCs w:val="24"/>
        </w:rPr>
      </w:pPr>
      <w:r w:rsidRPr="005C57AC">
        <w:rPr>
          <w:sz w:val="24"/>
          <w:szCs w:val="24"/>
        </w:rPr>
        <w:t>б)</w:t>
      </w:r>
      <w:r w:rsidRPr="005C57AC">
        <w:rPr>
          <w:sz w:val="24"/>
          <w:szCs w:val="24"/>
        </w:rPr>
        <w:tab/>
        <w:t>совершение деяний, указанных в подпункте "а" настоящего пункта, от имени или в интересах юридического лица;</w:t>
      </w:r>
    </w:p>
    <w:p w:rsidR="00DF64E5" w:rsidRPr="004939DA" w:rsidRDefault="00DF64E5" w:rsidP="00DF64E5">
      <w:pPr>
        <w:pStyle w:val="2"/>
        <w:numPr>
          <w:ilvl w:val="2"/>
          <w:numId w:val="1"/>
        </w:numPr>
        <w:shd w:val="clear" w:color="auto" w:fill="auto"/>
        <w:tabs>
          <w:tab w:val="left" w:pos="876"/>
        </w:tabs>
        <w:spacing w:before="0" w:after="0" w:line="274" w:lineRule="exact"/>
        <w:ind w:left="20" w:right="20" w:firstLine="0"/>
        <w:rPr>
          <w:sz w:val="24"/>
          <w:szCs w:val="24"/>
        </w:rPr>
      </w:pPr>
      <w:r w:rsidRPr="004939DA">
        <w:rPr>
          <w:rStyle w:val="1"/>
          <w:sz w:val="24"/>
          <w:szCs w:val="24"/>
        </w:rPr>
        <w:t>противодействие коррупции</w:t>
      </w:r>
      <w:r w:rsidRPr="004939DA">
        <w:rPr>
          <w:color w:val="000000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DF64E5" w:rsidRPr="004939DA" w:rsidRDefault="00DF64E5" w:rsidP="00DF64E5">
      <w:pPr>
        <w:pStyle w:val="2"/>
        <w:shd w:val="clear" w:color="auto" w:fill="auto"/>
        <w:tabs>
          <w:tab w:val="left" w:pos="1172"/>
        </w:tabs>
        <w:spacing w:before="0" w:after="0" w:line="274" w:lineRule="exact"/>
        <w:ind w:left="720" w:right="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а)</w:t>
      </w:r>
      <w:r w:rsidRPr="004939DA">
        <w:rPr>
          <w:color w:val="000000"/>
          <w:sz w:val="24"/>
          <w:szCs w:val="24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DF64E5" w:rsidRPr="004939DA" w:rsidRDefault="00DF64E5" w:rsidP="00DF64E5">
      <w:pPr>
        <w:pStyle w:val="2"/>
        <w:shd w:val="clear" w:color="auto" w:fill="auto"/>
        <w:tabs>
          <w:tab w:val="left" w:pos="1172"/>
        </w:tabs>
        <w:spacing w:before="0" w:after="0" w:line="274" w:lineRule="exact"/>
        <w:ind w:left="720" w:right="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б)</w:t>
      </w:r>
      <w:r w:rsidRPr="004939DA">
        <w:rPr>
          <w:color w:val="000000"/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F64E5" w:rsidRPr="004939DA" w:rsidRDefault="00DF64E5" w:rsidP="00DF64E5">
      <w:pPr>
        <w:pStyle w:val="2"/>
        <w:shd w:val="clear" w:color="auto" w:fill="auto"/>
        <w:tabs>
          <w:tab w:val="left" w:pos="1172"/>
        </w:tabs>
        <w:spacing w:before="0" w:after="0" w:line="274" w:lineRule="exact"/>
        <w:ind w:left="720" w:right="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в)</w:t>
      </w:r>
      <w:r w:rsidRPr="004939DA">
        <w:rPr>
          <w:color w:val="000000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DF64E5" w:rsidRPr="004939DA" w:rsidRDefault="00DF64E5" w:rsidP="00DF64E5">
      <w:pPr>
        <w:pStyle w:val="2"/>
        <w:numPr>
          <w:ilvl w:val="1"/>
          <w:numId w:val="1"/>
        </w:numPr>
        <w:shd w:val="clear" w:color="auto" w:fill="auto"/>
        <w:tabs>
          <w:tab w:val="left" w:pos="423"/>
        </w:tabs>
        <w:spacing w:before="0" w:after="0" w:line="274" w:lineRule="exact"/>
        <w:ind w:left="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Основные принципы противодействия коррупции:</w:t>
      </w:r>
    </w:p>
    <w:p w:rsidR="00DF64E5" w:rsidRPr="004939DA" w:rsidRDefault="00DF64E5" w:rsidP="00DF64E5">
      <w:pPr>
        <w:pStyle w:val="2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left="7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DF64E5" w:rsidRPr="004939DA" w:rsidRDefault="00DF64E5" w:rsidP="00DF64E5">
      <w:pPr>
        <w:pStyle w:val="2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left="7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законность;</w:t>
      </w:r>
    </w:p>
    <w:p w:rsidR="00DF64E5" w:rsidRPr="004939DA" w:rsidRDefault="00DF64E5" w:rsidP="00DF64E5">
      <w:pPr>
        <w:pStyle w:val="2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left="7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DF64E5" w:rsidRPr="004939DA" w:rsidRDefault="00DF64E5" w:rsidP="00DF64E5">
      <w:pPr>
        <w:pStyle w:val="2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left="7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DF64E5" w:rsidRPr="004939DA" w:rsidRDefault="00DF64E5" w:rsidP="00DF64E5">
      <w:pPr>
        <w:pStyle w:val="2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left="720" w:right="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DF64E5" w:rsidRPr="008A3326" w:rsidRDefault="00DF64E5" w:rsidP="00DF64E5">
      <w:pPr>
        <w:pStyle w:val="2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4" w:lineRule="exact"/>
        <w:ind w:left="720" w:firstLine="0"/>
        <w:rPr>
          <w:sz w:val="24"/>
          <w:szCs w:val="24"/>
        </w:rPr>
      </w:pPr>
      <w:r w:rsidRPr="004939DA">
        <w:rPr>
          <w:color w:val="000000"/>
          <w:sz w:val="24"/>
          <w:szCs w:val="24"/>
        </w:rPr>
        <w:t>приоритетное применение мер по предупреждению коррупции.</w:t>
      </w:r>
    </w:p>
    <w:p w:rsidR="008A3326" w:rsidRDefault="008A3326" w:rsidP="008A3326">
      <w:pPr>
        <w:pStyle w:val="2"/>
        <w:shd w:val="clear" w:color="auto" w:fill="auto"/>
        <w:tabs>
          <w:tab w:val="left" w:pos="876"/>
        </w:tabs>
        <w:spacing w:before="0" w:after="0" w:line="274" w:lineRule="exact"/>
        <w:ind w:left="720" w:firstLine="0"/>
        <w:rPr>
          <w:sz w:val="24"/>
          <w:szCs w:val="24"/>
        </w:rPr>
      </w:pPr>
    </w:p>
    <w:p w:rsidR="008A3326" w:rsidRPr="008A3326" w:rsidRDefault="008A3326" w:rsidP="00B014B6">
      <w:pPr>
        <w:pStyle w:val="30"/>
        <w:numPr>
          <w:ilvl w:val="0"/>
          <w:numId w:val="9"/>
        </w:numPr>
        <w:shd w:val="clear" w:color="auto" w:fill="auto"/>
        <w:ind w:right="80"/>
        <w:rPr>
          <w:rStyle w:val="11"/>
          <w:rFonts w:eastAsiaTheme="minorHAnsi"/>
          <w:bCs/>
          <w:color w:val="auto"/>
          <w:spacing w:val="0"/>
          <w:sz w:val="24"/>
          <w:szCs w:val="24"/>
          <w:u w:val="none"/>
        </w:rPr>
      </w:pPr>
      <w:r w:rsidRPr="00B014B6">
        <w:rPr>
          <w:color w:val="000000"/>
          <w:sz w:val="24"/>
          <w:szCs w:val="24"/>
        </w:rPr>
        <w:t>ЗАДАЧИ</w:t>
      </w:r>
      <w:r w:rsidRPr="008A3326">
        <w:rPr>
          <w:b w:val="0"/>
          <w:color w:val="000000"/>
          <w:sz w:val="24"/>
          <w:szCs w:val="24"/>
        </w:rPr>
        <w:t xml:space="preserve"> </w:t>
      </w:r>
      <w:r w:rsidRPr="00B014B6">
        <w:rPr>
          <w:color w:val="000000"/>
          <w:sz w:val="24"/>
          <w:szCs w:val="24"/>
        </w:rPr>
        <w:t>И ФУНКЦИИ КОМИСС</w:t>
      </w:r>
      <w:r w:rsidRPr="00B014B6">
        <w:rPr>
          <w:rStyle w:val="11"/>
          <w:b/>
          <w:sz w:val="24"/>
          <w:szCs w:val="24"/>
          <w:u w:val="none"/>
        </w:rPr>
        <w:t>ИИ</w:t>
      </w:r>
    </w:p>
    <w:p w:rsidR="008A3326" w:rsidRPr="008A3326" w:rsidRDefault="00DB5E92" w:rsidP="00DB5E92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Основными задачами комиссии являются: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мероприятий по противодействию коррупции и осуществление </w:t>
      </w:r>
      <w:proofErr w:type="gramStart"/>
      <w:r w:rsidRPr="008A3326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 их реализацией;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создания условий для снижения уровня коррупции в учреждении и </w:t>
      </w:r>
      <w:r w:rsidRPr="008A3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предупреждения коррупционных правонарушений;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рассмотрение обращений граждан и работников учреждения о фактах коррупционных проявлений.</w:t>
      </w:r>
    </w:p>
    <w:p w:rsidR="008A3326" w:rsidRPr="008A3326" w:rsidRDefault="00DB5E92" w:rsidP="00DB5E92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Комиссия по противодействию коррупции: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 плана мероприятий по противодействию коррупции в учреждении (далее - план);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 пределах своей компетенции </w:t>
      </w:r>
      <w:proofErr w:type="gramStart"/>
      <w:r w:rsidRPr="008A332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плана в учреждении;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выявляет причины коррупции, разрабатывает и направляет директору учреждения рекомендации по устранению причин коррупции;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осуществляет анализ обращений граждан на предмет наличия в них фактов коррупции;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0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разрабатывает рекомендации, направленные на улучшение антикоррупционной деятельности учреждения;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951"/>
        </w:tabs>
        <w:spacing w:after="291" w:line="274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A3326" w:rsidRPr="00A951B5" w:rsidRDefault="008A3326" w:rsidP="00A951B5">
      <w:pPr>
        <w:pStyle w:val="30"/>
        <w:numPr>
          <w:ilvl w:val="0"/>
          <w:numId w:val="9"/>
        </w:numPr>
        <w:shd w:val="clear" w:color="auto" w:fill="auto"/>
        <w:ind w:right="80"/>
        <w:rPr>
          <w:sz w:val="24"/>
          <w:szCs w:val="24"/>
        </w:rPr>
      </w:pPr>
      <w:bookmarkStart w:id="1" w:name="bookmark1"/>
      <w:r w:rsidRPr="00A951B5">
        <w:rPr>
          <w:color w:val="000000"/>
          <w:sz w:val="24"/>
          <w:szCs w:val="24"/>
        </w:rPr>
        <w:t>ПОРЯДОК</w:t>
      </w:r>
      <w:r w:rsidRPr="00830996">
        <w:rPr>
          <w:b w:val="0"/>
          <w:color w:val="000000"/>
          <w:sz w:val="24"/>
          <w:szCs w:val="24"/>
        </w:rPr>
        <w:t xml:space="preserve"> </w:t>
      </w:r>
      <w:r w:rsidRPr="00A951B5">
        <w:rPr>
          <w:color w:val="000000"/>
          <w:sz w:val="24"/>
          <w:szCs w:val="24"/>
        </w:rPr>
        <w:t>ФОР</w:t>
      </w:r>
      <w:r w:rsidRPr="00A951B5">
        <w:rPr>
          <w:rStyle w:val="11"/>
          <w:b/>
          <w:sz w:val="24"/>
          <w:szCs w:val="24"/>
          <w:u w:val="none"/>
        </w:rPr>
        <w:t>МИР</w:t>
      </w:r>
      <w:r w:rsidRPr="00A951B5">
        <w:rPr>
          <w:color w:val="000000"/>
          <w:sz w:val="24"/>
          <w:szCs w:val="24"/>
        </w:rPr>
        <w:t>ОВА</w:t>
      </w:r>
      <w:r w:rsidRPr="00A951B5">
        <w:rPr>
          <w:rStyle w:val="11"/>
          <w:b/>
          <w:sz w:val="24"/>
          <w:szCs w:val="24"/>
          <w:u w:val="none"/>
        </w:rPr>
        <w:t>НИЯ</w:t>
      </w:r>
      <w:r w:rsidRPr="00A951B5">
        <w:rPr>
          <w:color w:val="000000"/>
          <w:sz w:val="24"/>
          <w:szCs w:val="24"/>
        </w:rPr>
        <w:t xml:space="preserve"> И ДЕЯТЕЛЬНОСТИ КОМИСС</w:t>
      </w:r>
      <w:r w:rsidRPr="00A951B5">
        <w:rPr>
          <w:rStyle w:val="11"/>
          <w:b/>
          <w:sz w:val="24"/>
          <w:szCs w:val="24"/>
          <w:u w:val="none"/>
        </w:rPr>
        <w:t>ИИ</w:t>
      </w:r>
      <w:bookmarkEnd w:id="1"/>
    </w:p>
    <w:p w:rsidR="008A3326" w:rsidRPr="008A3326" w:rsidRDefault="001656ED" w:rsidP="001656ED">
      <w:pPr>
        <w:widowControl w:val="0"/>
        <w:tabs>
          <w:tab w:val="left" w:pos="426"/>
        </w:tabs>
        <w:spacing w:after="24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председателя комиссии. Все члены комиссии при принятии решений обладают равными правами.</w:t>
      </w:r>
    </w:p>
    <w:p w:rsidR="008A3326" w:rsidRPr="008A3326" w:rsidRDefault="001656ED" w:rsidP="001656ED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В состав комиссии входят:</w:t>
      </w:r>
    </w:p>
    <w:p w:rsidR="008A3326" w:rsidRPr="008A3326" w:rsidRDefault="008A3326" w:rsidP="008A3326">
      <w:pPr>
        <w:widowControl w:val="0"/>
        <w:numPr>
          <w:ilvl w:val="0"/>
          <w:numId w:val="5"/>
        </w:numPr>
        <w:tabs>
          <w:tab w:val="left" w:pos="744"/>
        </w:tabs>
        <w:spacing w:after="0" w:line="274" w:lineRule="exact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</w:t>
      </w:r>
      <w:r w:rsidR="001656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должностное лицо, ответственное за ведение правовой работы;</w:t>
      </w:r>
    </w:p>
    <w:p w:rsidR="008A3326" w:rsidRPr="008A3326" w:rsidRDefault="008A3326" w:rsidP="008A3326">
      <w:pPr>
        <w:widowControl w:val="0"/>
        <w:numPr>
          <w:ilvl w:val="0"/>
          <w:numId w:val="5"/>
        </w:numPr>
        <w:tabs>
          <w:tab w:val="left" w:pos="744"/>
        </w:tabs>
        <w:spacing w:after="0" w:line="274" w:lineRule="exact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комиссии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</w:t>
      </w:r>
      <w:r w:rsidRPr="008A3326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8A3326" w:rsidRPr="008A3326" w:rsidRDefault="008A3326" w:rsidP="008A3326">
      <w:pPr>
        <w:widowControl w:val="0"/>
        <w:numPr>
          <w:ilvl w:val="0"/>
          <w:numId w:val="5"/>
        </w:numPr>
        <w:tabs>
          <w:tab w:val="left" w:pos="744"/>
        </w:tabs>
        <w:spacing w:after="0" w:line="27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</w:t>
      </w:r>
      <w:r w:rsidR="001656E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 </w:t>
      </w:r>
      <w:r w:rsidRPr="008A3326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8A3326" w:rsidRPr="008A3326" w:rsidRDefault="008A3326" w:rsidP="008A3326">
      <w:pPr>
        <w:widowControl w:val="0"/>
        <w:numPr>
          <w:ilvl w:val="0"/>
          <w:numId w:val="5"/>
        </w:numPr>
        <w:tabs>
          <w:tab w:val="left" w:pos="744"/>
        </w:tabs>
        <w:spacing w:after="240" w:line="27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 </w:t>
      </w:r>
      <w:r w:rsidR="001656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A3326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работники учреждения.</w:t>
      </w:r>
    </w:p>
    <w:p w:rsidR="008A3326" w:rsidRPr="008A3326" w:rsidRDefault="001656ED" w:rsidP="001656ED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499"/>
        </w:tabs>
        <w:spacing w:after="0" w:line="27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осуществляет руководство деятельностью комиссии;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499"/>
        </w:tabs>
        <w:spacing w:after="0" w:line="27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председательствует на заседаниях комиссии;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499"/>
        </w:tabs>
        <w:spacing w:after="240" w:line="274" w:lineRule="exact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утверждает на основании предложений членов комиссии план заседаний комиссии на календарный год и повестку дня на очередное заседание.</w:t>
      </w:r>
    </w:p>
    <w:p w:rsidR="008A3326" w:rsidRPr="008A3326" w:rsidRDefault="001656ED" w:rsidP="001656ED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744"/>
        </w:tabs>
        <w:spacing w:after="0" w:line="274" w:lineRule="exact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499"/>
        </w:tabs>
        <w:spacing w:after="0" w:line="274" w:lineRule="exact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8A3326" w:rsidRPr="008A3326" w:rsidRDefault="008A3326" w:rsidP="008A3326">
      <w:pPr>
        <w:widowControl w:val="0"/>
        <w:numPr>
          <w:ilvl w:val="0"/>
          <w:numId w:val="4"/>
        </w:numPr>
        <w:tabs>
          <w:tab w:val="left" w:pos="499"/>
        </w:tabs>
        <w:spacing w:after="0" w:line="27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8A3326">
        <w:rPr>
          <w:rFonts w:ascii="Times New Roman" w:hAnsi="Times New Roman" w:cs="Times New Roman"/>
          <w:color w:val="000000"/>
          <w:sz w:val="24"/>
          <w:szCs w:val="24"/>
        </w:rPr>
        <w:t>ведет протокол заседания комиссии.</w:t>
      </w:r>
    </w:p>
    <w:p w:rsidR="008A3326" w:rsidRPr="008A3326" w:rsidRDefault="001656ED" w:rsidP="001656ED">
      <w:pPr>
        <w:widowControl w:val="0"/>
        <w:tabs>
          <w:tab w:val="left" w:pos="426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проводятся по мере необходимости, но не реже 1 раза в полугодие.</w:t>
      </w:r>
    </w:p>
    <w:p w:rsidR="008A3326" w:rsidRPr="008A3326" w:rsidRDefault="001656ED" w:rsidP="001656ED">
      <w:pPr>
        <w:widowControl w:val="0"/>
        <w:tabs>
          <w:tab w:val="left" w:pos="426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8A3326" w:rsidRPr="008A3326">
        <w:rPr>
          <w:rFonts w:ascii="Times New Roman" w:hAnsi="Times New Roman" w:cs="Times New Roman"/>
          <w:color w:val="000000"/>
          <w:sz w:val="24"/>
          <w:szCs w:val="24"/>
        </w:rPr>
        <w:t>Заседание комиссии считается правомочным, если на нем присутствует более половины её членов.</w:t>
      </w:r>
    </w:p>
    <w:p w:rsidR="00830996" w:rsidRPr="00830996" w:rsidRDefault="001656ED" w:rsidP="001656ED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830996" w:rsidRPr="00830996" w:rsidRDefault="00830996" w:rsidP="00830996">
      <w:pPr>
        <w:spacing w:after="0" w:line="27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30996" w:rsidRPr="00830996" w:rsidRDefault="001656ED" w:rsidP="001656ED">
      <w:pPr>
        <w:widowControl w:val="0"/>
        <w:tabs>
          <w:tab w:val="left" w:pos="4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Протокол и решения подписываются председательствующим на заседании комиссии и ответственным секретарем комиссии. Решения комиссии доводятся до сведения всех сотрудников учреждения и заинтересованных лиц.</w:t>
      </w:r>
    </w:p>
    <w:p w:rsidR="00830996" w:rsidRPr="00830996" w:rsidRDefault="00830996" w:rsidP="00D514C3">
      <w:pPr>
        <w:pStyle w:val="30"/>
        <w:numPr>
          <w:ilvl w:val="0"/>
          <w:numId w:val="9"/>
        </w:numPr>
        <w:shd w:val="clear" w:color="auto" w:fill="auto"/>
        <w:ind w:right="80"/>
        <w:rPr>
          <w:sz w:val="24"/>
          <w:szCs w:val="24"/>
        </w:rPr>
      </w:pPr>
      <w:r w:rsidRPr="00830996">
        <w:rPr>
          <w:color w:val="000000"/>
          <w:sz w:val="24"/>
          <w:szCs w:val="24"/>
        </w:rPr>
        <w:t>ОСНОВНЫЕ МЕРЫ ПО ПРОФИЛАКТИКЕ КОРРУПЦИИ</w:t>
      </w:r>
    </w:p>
    <w:p w:rsidR="00830996" w:rsidRPr="00830996" w:rsidRDefault="00830996" w:rsidP="00830996">
      <w:pPr>
        <w:spacing w:after="0" w:line="210" w:lineRule="exact"/>
        <w:ind w:left="20" w:firstLine="406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830996" w:rsidRPr="00830996" w:rsidRDefault="00D514C3" w:rsidP="00D514C3">
      <w:pPr>
        <w:widowControl w:val="0"/>
        <w:tabs>
          <w:tab w:val="left" w:pos="838"/>
        </w:tabs>
        <w:spacing w:after="0" w:line="283" w:lineRule="exact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Формирование в трудовом коллективе учреждения нетерпимости к коррупционному поведению;</w:t>
      </w:r>
    </w:p>
    <w:p w:rsidR="00830996" w:rsidRPr="00830996" w:rsidRDefault="00D514C3" w:rsidP="00D514C3">
      <w:pPr>
        <w:widowControl w:val="0"/>
        <w:tabs>
          <w:tab w:val="left" w:pos="838"/>
        </w:tabs>
        <w:spacing w:after="0" w:line="274" w:lineRule="exact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Формирование у клиентов учреждения, законных представителей клиентов и родственников клиентов нетерпимости к коррупционному поведению;</w:t>
      </w:r>
    </w:p>
    <w:p w:rsidR="00830996" w:rsidRPr="00830996" w:rsidRDefault="00D514C3" w:rsidP="00D514C3">
      <w:pPr>
        <w:widowControl w:val="0"/>
        <w:tabs>
          <w:tab w:val="left" w:pos="838"/>
        </w:tabs>
        <w:spacing w:after="244" w:line="278" w:lineRule="exact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 разъяснению работникам учреждения законодательства в сфере противодействия коррупции.</w:t>
      </w:r>
    </w:p>
    <w:p w:rsidR="00830996" w:rsidRPr="00414B72" w:rsidRDefault="00830996" w:rsidP="00414B72">
      <w:pPr>
        <w:spacing w:after="240" w:line="274" w:lineRule="exact"/>
        <w:ind w:right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72">
        <w:rPr>
          <w:rFonts w:ascii="Times New Roman" w:hAnsi="Times New Roman" w:cs="Times New Roman"/>
          <w:b/>
          <w:color w:val="000000"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830996" w:rsidRPr="00414B72" w:rsidRDefault="00830996" w:rsidP="00830996">
      <w:pPr>
        <w:widowControl w:val="0"/>
        <w:numPr>
          <w:ilvl w:val="0"/>
          <w:numId w:val="7"/>
        </w:numPr>
        <w:tabs>
          <w:tab w:val="left" w:pos="426"/>
        </w:tabs>
        <w:spacing w:after="0" w:line="274" w:lineRule="exact"/>
        <w:ind w:left="20" w:right="20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414B72">
        <w:rPr>
          <w:rFonts w:ascii="Times New Roman" w:hAnsi="Times New Roman" w:cs="Times New Roman"/>
          <w:color w:val="000000"/>
          <w:sz w:val="24"/>
          <w:szCs w:val="24"/>
        </w:rPr>
        <w:t>Граждане Российской Федерации, иностранные граждане и лица без гражданства за</w:t>
      </w:r>
      <w:r w:rsidR="00414B72" w:rsidRPr="00414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>совершение коррупционных правонарушений несут уголовную, административную, гражданско-правовую и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ab/>
        <w:t>дисциплинарную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ab/>
        <w:t>ответственность в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ab/>
        <w:t>соответствии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414B72" w:rsidRPr="00414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414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B7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830996" w:rsidRPr="00414B72" w:rsidRDefault="00830996" w:rsidP="00830996">
      <w:pPr>
        <w:widowControl w:val="0"/>
        <w:numPr>
          <w:ilvl w:val="0"/>
          <w:numId w:val="7"/>
        </w:numPr>
        <w:tabs>
          <w:tab w:val="left" w:pos="838"/>
        </w:tabs>
        <w:spacing w:after="0" w:line="274" w:lineRule="exact"/>
        <w:ind w:left="20" w:right="20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30996" w:rsidRPr="00830996" w:rsidRDefault="00414B72" w:rsidP="00414B72">
      <w:pPr>
        <w:widowControl w:val="0"/>
        <w:spacing w:after="0" w:line="27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В случае, если от имени или в интересах юридического лица осуществляются</w:t>
      </w:r>
    </w:p>
    <w:p w:rsidR="00830996" w:rsidRPr="00830996" w:rsidRDefault="00830996" w:rsidP="00414B72">
      <w:pPr>
        <w:tabs>
          <w:tab w:val="left" w:pos="3180"/>
          <w:tab w:val="right" w:pos="7591"/>
        </w:tabs>
        <w:spacing w:after="0" w:line="274" w:lineRule="exact"/>
        <w:ind w:left="20" w:hanging="20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организация, подготовка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  <w:t>и совершение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  <w:t>коррупционных правонарушений или</w:t>
      </w:r>
    </w:p>
    <w:p w:rsidR="00830996" w:rsidRPr="00830996" w:rsidRDefault="00830996" w:rsidP="00414B72">
      <w:pPr>
        <w:tabs>
          <w:tab w:val="right" w:pos="9487"/>
          <w:tab w:val="right" w:pos="9670"/>
        </w:tabs>
        <w:spacing w:after="0" w:line="274" w:lineRule="exact"/>
        <w:ind w:left="20" w:hanging="20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правонарушений, создающих условия для совершения коррупционных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  <w:t>правонарушений,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3099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830996" w:rsidRPr="00830996" w:rsidRDefault="00830996" w:rsidP="00414B72">
      <w:pPr>
        <w:tabs>
          <w:tab w:val="left" w:pos="3180"/>
          <w:tab w:val="right" w:pos="7591"/>
          <w:tab w:val="right" w:pos="9487"/>
          <w:tab w:val="right" w:pos="9670"/>
        </w:tabs>
        <w:spacing w:after="0" w:line="274" w:lineRule="exact"/>
        <w:ind w:left="20" w:hanging="20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юридическому лицу могут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  <w:t>быть применены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  <w:t>меры ответственности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</w:t>
      </w:r>
      <w:r w:rsidRPr="008309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3099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830996" w:rsidRPr="00830996" w:rsidRDefault="00830996" w:rsidP="00414B72">
      <w:pPr>
        <w:spacing w:after="0" w:line="274" w:lineRule="exact"/>
        <w:ind w:left="20" w:hanging="20"/>
        <w:rPr>
          <w:rFonts w:ascii="Times New Roman" w:hAnsi="Times New Roman" w:cs="Times New Roman"/>
          <w:sz w:val="24"/>
          <w:szCs w:val="24"/>
        </w:rPr>
      </w:pPr>
      <w:r w:rsidRPr="00830996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830996" w:rsidRPr="00830996" w:rsidRDefault="00414B72" w:rsidP="00414B72">
      <w:pPr>
        <w:widowControl w:val="0"/>
        <w:tabs>
          <w:tab w:val="left" w:pos="838"/>
        </w:tabs>
        <w:spacing w:after="291" w:line="274" w:lineRule="exact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830996" w:rsidRPr="00830996">
        <w:rPr>
          <w:rFonts w:ascii="Times New Roman" w:hAnsi="Times New Roman" w:cs="Times New Roman"/>
          <w:color w:val="000000"/>
          <w:sz w:val="24"/>
          <w:szCs w:val="2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30996" w:rsidRPr="00C6734B" w:rsidRDefault="00830996" w:rsidP="00C6734B">
      <w:pPr>
        <w:spacing w:after="267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6734B">
        <w:rPr>
          <w:rFonts w:ascii="Times New Roman" w:hAnsi="Times New Roman" w:cs="Times New Roman"/>
          <w:b/>
          <w:color w:val="000000"/>
          <w:sz w:val="24"/>
          <w:szCs w:val="24"/>
        </w:rPr>
        <w:t>6. ОЖИДАЕМЫЕ РЕЗУЛЬТАТЫ</w:t>
      </w:r>
      <w:bookmarkEnd w:id="2"/>
    </w:p>
    <w:p w:rsidR="00830996" w:rsidRPr="00C6734B" w:rsidRDefault="00830996" w:rsidP="00C6734B">
      <w:pPr>
        <w:pStyle w:val="a8"/>
        <w:widowControl w:val="0"/>
        <w:numPr>
          <w:ilvl w:val="0"/>
          <w:numId w:val="10"/>
        </w:numPr>
        <w:tabs>
          <w:tab w:val="left" w:pos="284"/>
        </w:tabs>
        <w:spacing w:after="0" w:line="274" w:lineRule="exact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C6734B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управления, качества и доступности предоставляемых социальных услуг;</w:t>
      </w:r>
    </w:p>
    <w:p w:rsidR="00830996" w:rsidRPr="00C6734B" w:rsidRDefault="00830996" w:rsidP="00C6734B">
      <w:pPr>
        <w:pStyle w:val="a8"/>
        <w:widowControl w:val="0"/>
        <w:numPr>
          <w:ilvl w:val="0"/>
          <w:numId w:val="10"/>
        </w:numPr>
        <w:tabs>
          <w:tab w:val="left" w:pos="284"/>
        </w:tabs>
        <w:spacing w:after="0" w:line="27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34B">
        <w:rPr>
          <w:rFonts w:ascii="Times New Roman" w:hAnsi="Times New Roman" w:cs="Times New Roman"/>
          <w:color w:val="000000"/>
          <w:sz w:val="24"/>
          <w:szCs w:val="24"/>
        </w:rPr>
        <w:t>минимизация коррупционных рисков и (или) ликвидация последствий коррупции;</w:t>
      </w:r>
    </w:p>
    <w:p w:rsidR="00830996" w:rsidRPr="00C6734B" w:rsidRDefault="00830996" w:rsidP="00C6734B">
      <w:pPr>
        <w:pStyle w:val="a8"/>
        <w:widowControl w:val="0"/>
        <w:numPr>
          <w:ilvl w:val="0"/>
          <w:numId w:val="10"/>
        </w:numPr>
        <w:tabs>
          <w:tab w:val="left" w:pos="284"/>
        </w:tabs>
        <w:spacing w:after="0" w:line="27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34B"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устранение </w:t>
      </w:r>
      <w:proofErr w:type="spellStart"/>
      <w:r w:rsidRPr="00C6734B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C6734B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в локальных нормативных актах Учреждения;</w:t>
      </w:r>
    </w:p>
    <w:p w:rsidR="00830996" w:rsidRPr="00C6734B" w:rsidRDefault="00830996" w:rsidP="00C6734B">
      <w:pPr>
        <w:pStyle w:val="a8"/>
        <w:widowControl w:val="0"/>
        <w:numPr>
          <w:ilvl w:val="0"/>
          <w:numId w:val="10"/>
        </w:numPr>
        <w:tabs>
          <w:tab w:val="left" w:pos="284"/>
        </w:tabs>
        <w:spacing w:after="0" w:line="274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34B">
        <w:rPr>
          <w:rFonts w:ascii="Times New Roman" w:hAnsi="Times New Roman" w:cs="Times New Roman"/>
          <w:color w:val="000000"/>
          <w:sz w:val="24"/>
          <w:szCs w:val="24"/>
        </w:rPr>
        <w:t>обеспечение открытости деятельности Учреждения при исполнении работниками своих функций; укрепление доверия граждан к деятельности администрации учреждения.</w:t>
      </w:r>
    </w:p>
    <w:p w:rsidR="00830996" w:rsidRPr="00C6734B" w:rsidRDefault="00830996" w:rsidP="00C6734B">
      <w:pPr>
        <w:pStyle w:val="a8"/>
        <w:widowControl w:val="0"/>
        <w:numPr>
          <w:ilvl w:val="0"/>
          <w:numId w:val="10"/>
        </w:numPr>
        <w:tabs>
          <w:tab w:val="left" w:pos="284"/>
        </w:tabs>
        <w:spacing w:after="0" w:line="274" w:lineRule="exact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C6734B">
        <w:rPr>
          <w:rFonts w:ascii="Times New Roman" w:hAnsi="Times New Roman" w:cs="Times New Roman"/>
          <w:color w:val="000000"/>
          <w:sz w:val="24"/>
          <w:szCs w:val="24"/>
        </w:rPr>
        <w:t xml:space="preserve">минимизация </w:t>
      </w:r>
      <w:proofErr w:type="gramStart"/>
      <w:r w:rsidRPr="00C6734B">
        <w:rPr>
          <w:rFonts w:ascii="Times New Roman" w:hAnsi="Times New Roman" w:cs="Times New Roman"/>
          <w:color w:val="000000"/>
          <w:sz w:val="24"/>
          <w:szCs w:val="24"/>
        </w:rPr>
        <w:t>возможности возникновения конфликта интересов работников Учреждения</w:t>
      </w:r>
      <w:proofErr w:type="gramEnd"/>
      <w:r w:rsidRPr="00C67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0996" w:rsidRPr="00C6734B" w:rsidRDefault="00830996" w:rsidP="00C6734B">
      <w:pPr>
        <w:pStyle w:val="a8"/>
        <w:widowControl w:val="0"/>
        <w:numPr>
          <w:ilvl w:val="0"/>
          <w:numId w:val="10"/>
        </w:numPr>
        <w:tabs>
          <w:tab w:val="left" w:pos="284"/>
        </w:tabs>
        <w:spacing w:after="0" w:line="27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34B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положительного имиджа Учреждения</w:t>
      </w:r>
    </w:p>
    <w:p w:rsidR="003D16BB" w:rsidRDefault="003D16BB">
      <w:bookmarkStart w:id="3" w:name="_GoBack"/>
      <w:bookmarkEnd w:id="3"/>
    </w:p>
    <w:sectPr w:rsidR="003D16BB" w:rsidSect="00BD2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BD3"/>
    <w:multiLevelType w:val="hybridMultilevel"/>
    <w:tmpl w:val="38BC015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E5F66F9"/>
    <w:multiLevelType w:val="multilevel"/>
    <w:tmpl w:val="42E6DA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D6AEB"/>
    <w:multiLevelType w:val="multilevel"/>
    <w:tmpl w:val="E9482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B2F98"/>
    <w:multiLevelType w:val="multilevel"/>
    <w:tmpl w:val="1DEC6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217735"/>
    <w:multiLevelType w:val="hybridMultilevel"/>
    <w:tmpl w:val="1678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5C6A"/>
    <w:multiLevelType w:val="multilevel"/>
    <w:tmpl w:val="50BED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112BEC"/>
    <w:multiLevelType w:val="multilevel"/>
    <w:tmpl w:val="69C08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360822"/>
    <w:multiLevelType w:val="multilevel"/>
    <w:tmpl w:val="47588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5A4231"/>
    <w:multiLevelType w:val="multilevel"/>
    <w:tmpl w:val="3E7A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FF67DC"/>
    <w:multiLevelType w:val="multilevel"/>
    <w:tmpl w:val="3E5A8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E5"/>
    <w:rsid w:val="000000E0"/>
    <w:rsid w:val="00005028"/>
    <w:rsid w:val="000074EC"/>
    <w:rsid w:val="000136E5"/>
    <w:rsid w:val="00030127"/>
    <w:rsid w:val="000305BE"/>
    <w:rsid w:val="00032892"/>
    <w:rsid w:val="0006457D"/>
    <w:rsid w:val="00086F79"/>
    <w:rsid w:val="0009757B"/>
    <w:rsid w:val="000A7624"/>
    <w:rsid w:val="000B0C66"/>
    <w:rsid w:val="000B291B"/>
    <w:rsid w:val="000B6947"/>
    <w:rsid w:val="000D37AF"/>
    <w:rsid w:val="000D38FC"/>
    <w:rsid w:val="000D4E37"/>
    <w:rsid w:val="000E6602"/>
    <w:rsid w:val="000F4340"/>
    <w:rsid w:val="000F659F"/>
    <w:rsid w:val="001036FC"/>
    <w:rsid w:val="0010657F"/>
    <w:rsid w:val="001136FC"/>
    <w:rsid w:val="00125104"/>
    <w:rsid w:val="00126AD1"/>
    <w:rsid w:val="0012785D"/>
    <w:rsid w:val="001316AB"/>
    <w:rsid w:val="00133AC6"/>
    <w:rsid w:val="00135438"/>
    <w:rsid w:val="00145DA2"/>
    <w:rsid w:val="001656ED"/>
    <w:rsid w:val="00174D53"/>
    <w:rsid w:val="00183F71"/>
    <w:rsid w:val="001928DD"/>
    <w:rsid w:val="0019303B"/>
    <w:rsid w:val="00193E25"/>
    <w:rsid w:val="001A04D2"/>
    <w:rsid w:val="001A402D"/>
    <w:rsid w:val="001A5F5A"/>
    <w:rsid w:val="001B28B1"/>
    <w:rsid w:val="001B3682"/>
    <w:rsid w:val="001C35A9"/>
    <w:rsid w:val="001C370F"/>
    <w:rsid w:val="001D5513"/>
    <w:rsid w:val="001E1D01"/>
    <w:rsid w:val="001E2269"/>
    <w:rsid w:val="001E5F77"/>
    <w:rsid w:val="00201310"/>
    <w:rsid w:val="00201ECC"/>
    <w:rsid w:val="002113A0"/>
    <w:rsid w:val="00223350"/>
    <w:rsid w:val="002415FF"/>
    <w:rsid w:val="00243354"/>
    <w:rsid w:val="00247239"/>
    <w:rsid w:val="0025583F"/>
    <w:rsid w:val="00256490"/>
    <w:rsid w:val="00265FA5"/>
    <w:rsid w:val="00266853"/>
    <w:rsid w:val="00275AF5"/>
    <w:rsid w:val="0028593F"/>
    <w:rsid w:val="00293A75"/>
    <w:rsid w:val="002940DE"/>
    <w:rsid w:val="002A4FB6"/>
    <w:rsid w:val="002A529D"/>
    <w:rsid w:val="002B610C"/>
    <w:rsid w:val="002C2DCE"/>
    <w:rsid w:val="002C6484"/>
    <w:rsid w:val="002E01B6"/>
    <w:rsid w:val="002F49D2"/>
    <w:rsid w:val="00306DBB"/>
    <w:rsid w:val="00312495"/>
    <w:rsid w:val="00321EE4"/>
    <w:rsid w:val="003342B0"/>
    <w:rsid w:val="00335685"/>
    <w:rsid w:val="003367B8"/>
    <w:rsid w:val="00340FE2"/>
    <w:rsid w:val="00343C44"/>
    <w:rsid w:val="0035781D"/>
    <w:rsid w:val="0037134B"/>
    <w:rsid w:val="00382E96"/>
    <w:rsid w:val="00386247"/>
    <w:rsid w:val="003A1314"/>
    <w:rsid w:val="003B00AD"/>
    <w:rsid w:val="003B2931"/>
    <w:rsid w:val="003B6068"/>
    <w:rsid w:val="003D16BB"/>
    <w:rsid w:val="003D4BBD"/>
    <w:rsid w:val="003E2716"/>
    <w:rsid w:val="003E497B"/>
    <w:rsid w:val="003F2986"/>
    <w:rsid w:val="003F6E54"/>
    <w:rsid w:val="003F7143"/>
    <w:rsid w:val="00403876"/>
    <w:rsid w:val="00407257"/>
    <w:rsid w:val="00414B72"/>
    <w:rsid w:val="004162C6"/>
    <w:rsid w:val="00423E7B"/>
    <w:rsid w:val="00433560"/>
    <w:rsid w:val="004433AF"/>
    <w:rsid w:val="00445C3E"/>
    <w:rsid w:val="004619EE"/>
    <w:rsid w:val="004669B6"/>
    <w:rsid w:val="00475CE2"/>
    <w:rsid w:val="00487B58"/>
    <w:rsid w:val="00495EBC"/>
    <w:rsid w:val="00497E98"/>
    <w:rsid w:val="004A21BB"/>
    <w:rsid w:val="004A256C"/>
    <w:rsid w:val="004A3EAC"/>
    <w:rsid w:val="004A7413"/>
    <w:rsid w:val="004B0300"/>
    <w:rsid w:val="004B5659"/>
    <w:rsid w:val="004E2FCB"/>
    <w:rsid w:val="004E4ED2"/>
    <w:rsid w:val="004E67C2"/>
    <w:rsid w:val="004F45DB"/>
    <w:rsid w:val="00510A38"/>
    <w:rsid w:val="00511526"/>
    <w:rsid w:val="00513B92"/>
    <w:rsid w:val="00517261"/>
    <w:rsid w:val="00534999"/>
    <w:rsid w:val="005430FC"/>
    <w:rsid w:val="0055500E"/>
    <w:rsid w:val="00556C4A"/>
    <w:rsid w:val="0057256F"/>
    <w:rsid w:val="00576A4E"/>
    <w:rsid w:val="00591B39"/>
    <w:rsid w:val="00597612"/>
    <w:rsid w:val="00597E38"/>
    <w:rsid w:val="005A0730"/>
    <w:rsid w:val="005A2F35"/>
    <w:rsid w:val="005B62EF"/>
    <w:rsid w:val="005C13B9"/>
    <w:rsid w:val="005C3F01"/>
    <w:rsid w:val="005C3F75"/>
    <w:rsid w:val="005E0969"/>
    <w:rsid w:val="005F1829"/>
    <w:rsid w:val="005F1A26"/>
    <w:rsid w:val="005F7925"/>
    <w:rsid w:val="00617897"/>
    <w:rsid w:val="006235BA"/>
    <w:rsid w:val="00643AA1"/>
    <w:rsid w:val="00651F59"/>
    <w:rsid w:val="00664AE6"/>
    <w:rsid w:val="00665E44"/>
    <w:rsid w:val="0067372F"/>
    <w:rsid w:val="0067781A"/>
    <w:rsid w:val="00682676"/>
    <w:rsid w:val="00685445"/>
    <w:rsid w:val="00687AD6"/>
    <w:rsid w:val="006911F3"/>
    <w:rsid w:val="00695A1E"/>
    <w:rsid w:val="006B262F"/>
    <w:rsid w:val="006B7703"/>
    <w:rsid w:val="006C32FB"/>
    <w:rsid w:val="006D41A3"/>
    <w:rsid w:val="006E093A"/>
    <w:rsid w:val="006F7A01"/>
    <w:rsid w:val="007002DC"/>
    <w:rsid w:val="007018E2"/>
    <w:rsid w:val="0070664E"/>
    <w:rsid w:val="00714147"/>
    <w:rsid w:val="00715243"/>
    <w:rsid w:val="00721835"/>
    <w:rsid w:val="00724577"/>
    <w:rsid w:val="00726651"/>
    <w:rsid w:val="00730076"/>
    <w:rsid w:val="00747E5F"/>
    <w:rsid w:val="00753D8B"/>
    <w:rsid w:val="00756767"/>
    <w:rsid w:val="0076366C"/>
    <w:rsid w:val="00783122"/>
    <w:rsid w:val="0079285B"/>
    <w:rsid w:val="00792ED1"/>
    <w:rsid w:val="007A71FA"/>
    <w:rsid w:val="007D05BC"/>
    <w:rsid w:val="007D5CB5"/>
    <w:rsid w:val="007E330D"/>
    <w:rsid w:val="007F305F"/>
    <w:rsid w:val="007F3428"/>
    <w:rsid w:val="007F44CC"/>
    <w:rsid w:val="00801B54"/>
    <w:rsid w:val="00815EC2"/>
    <w:rsid w:val="00823AB5"/>
    <w:rsid w:val="008245E4"/>
    <w:rsid w:val="008250A8"/>
    <w:rsid w:val="00830996"/>
    <w:rsid w:val="008434BF"/>
    <w:rsid w:val="008603C2"/>
    <w:rsid w:val="00860FA1"/>
    <w:rsid w:val="0087167D"/>
    <w:rsid w:val="00872D26"/>
    <w:rsid w:val="00877C9C"/>
    <w:rsid w:val="0088262B"/>
    <w:rsid w:val="008833D8"/>
    <w:rsid w:val="008836F9"/>
    <w:rsid w:val="0089239E"/>
    <w:rsid w:val="00894629"/>
    <w:rsid w:val="008A1F4C"/>
    <w:rsid w:val="008A3326"/>
    <w:rsid w:val="008B6B4E"/>
    <w:rsid w:val="008C530A"/>
    <w:rsid w:val="008C5FA9"/>
    <w:rsid w:val="008D00F1"/>
    <w:rsid w:val="008D4070"/>
    <w:rsid w:val="008F2D2C"/>
    <w:rsid w:val="008F5A34"/>
    <w:rsid w:val="00904B27"/>
    <w:rsid w:val="00922D08"/>
    <w:rsid w:val="00923657"/>
    <w:rsid w:val="00927693"/>
    <w:rsid w:val="00931D20"/>
    <w:rsid w:val="00941853"/>
    <w:rsid w:val="0094650B"/>
    <w:rsid w:val="00950013"/>
    <w:rsid w:val="00953993"/>
    <w:rsid w:val="009545D2"/>
    <w:rsid w:val="009550CE"/>
    <w:rsid w:val="00973FD5"/>
    <w:rsid w:val="00991986"/>
    <w:rsid w:val="00995D03"/>
    <w:rsid w:val="009A0F46"/>
    <w:rsid w:val="009A219C"/>
    <w:rsid w:val="009A3BB5"/>
    <w:rsid w:val="009B2358"/>
    <w:rsid w:val="009C5835"/>
    <w:rsid w:val="009D4429"/>
    <w:rsid w:val="009D5F9D"/>
    <w:rsid w:val="009E20FC"/>
    <w:rsid w:val="009E6CE8"/>
    <w:rsid w:val="009F393B"/>
    <w:rsid w:val="009F4825"/>
    <w:rsid w:val="00A014C1"/>
    <w:rsid w:val="00A064F7"/>
    <w:rsid w:val="00A07200"/>
    <w:rsid w:val="00A215FE"/>
    <w:rsid w:val="00A25474"/>
    <w:rsid w:val="00A61A90"/>
    <w:rsid w:val="00A64086"/>
    <w:rsid w:val="00A707A6"/>
    <w:rsid w:val="00A738EA"/>
    <w:rsid w:val="00A74878"/>
    <w:rsid w:val="00A752BE"/>
    <w:rsid w:val="00A91849"/>
    <w:rsid w:val="00A951B5"/>
    <w:rsid w:val="00A95272"/>
    <w:rsid w:val="00A96D02"/>
    <w:rsid w:val="00AA1D2D"/>
    <w:rsid w:val="00AB6957"/>
    <w:rsid w:val="00AC2E1D"/>
    <w:rsid w:val="00AD1626"/>
    <w:rsid w:val="00AD5EE8"/>
    <w:rsid w:val="00AD62CF"/>
    <w:rsid w:val="00AE430E"/>
    <w:rsid w:val="00AE6BDE"/>
    <w:rsid w:val="00B014B6"/>
    <w:rsid w:val="00B03994"/>
    <w:rsid w:val="00B140DC"/>
    <w:rsid w:val="00B22324"/>
    <w:rsid w:val="00B33389"/>
    <w:rsid w:val="00B33397"/>
    <w:rsid w:val="00B57745"/>
    <w:rsid w:val="00B66A72"/>
    <w:rsid w:val="00B72F72"/>
    <w:rsid w:val="00B742DF"/>
    <w:rsid w:val="00B811DF"/>
    <w:rsid w:val="00B85F10"/>
    <w:rsid w:val="00B904CB"/>
    <w:rsid w:val="00BA6323"/>
    <w:rsid w:val="00BB446B"/>
    <w:rsid w:val="00BC0AE8"/>
    <w:rsid w:val="00BC207B"/>
    <w:rsid w:val="00BC5531"/>
    <w:rsid w:val="00BD2FA3"/>
    <w:rsid w:val="00BE79A4"/>
    <w:rsid w:val="00BF286E"/>
    <w:rsid w:val="00BF3166"/>
    <w:rsid w:val="00BF4DFE"/>
    <w:rsid w:val="00BF63C6"/>
    <w:rsid w:val="00C009A4"/>
    <w:rsid w:val="00C00E49"/>
    <w:rsid w:val="00C0115C"/>
    <w:rsid w:val="00C13353"/>
    <w:rsid w:val="00C151A2"/>
    <w:rsid w:val="00C21652"/>
    <w:rsid w:val="00C453DF"/>
    <w:rsid w:val="00C478CA"/>
    <w:rsid w:val="00C632D8"/>
    <w:rsid w:val="00C6734B"/>
    <w:rsid w:val="00C825A2"/>
    <w:rsid w:val="00CA0344"/>
    <w:rsid w:val="00CA2F81"/>
    <w:rsid w:val="00CB0069"/>
    <w:rsid w:val="00CC4A2A"/>
    <w:rsid w:val="00CD020D"/>
    <w:rsid w:val="00CD15FD"/>
    <w:rsid w:val="00CE1F02"/>
    <w:rsid w:val="00CE38BB"/>
    <w:rsid w:val="00CF194F"/>
    <w:rsid w:val="00CF415B"/>
    <w:rsid w:val="00D11D98"/>
    <w:rsid w:val="00D13A31"/>
    <w:rsid w:val="00D41D50"/>
    <w:rsid w:val="00D43A71"/>
    <w:rsid w:val="00D454CC"/>
    <w:rsid w:val="00D514C3"/>
    <w:rsid w:val="00D5659C"/>
    <w:rsid w:val="00D632FF"/>
    <w:rsid w:val="00D76C1B"/>
    <w:rsid w:val="00D821C1"/>
    <w:rsid w:val="00D83CAC"/>
    <w:rsid w:val="00D84F99"/>
    <w:rsid w:val="00D86D59"/>
    <w:rsid w:val="00D8775C"/>
    <w:rsid w:val="00D97254"/>
    <w:rsid w:val="00DA1BF9"/>
    <w:rsid w:val="00DB5E92"/>
    <w:rsid w:val="00DC5A36"/>
    <w:rsid w:val="00DC7FB1"/>
    <w:rsid w:val="00DD1CA7"/>
    <w:rsid w:val="00DD1CE7"/>
    <w:rsid w:val="00DE1F79"/>
    <w:rsid w:val="00DE2DBA"/>
    <w:rsid w:val="00DE2F9E"/>
    <w:rsid w:val="00DE769B"/>
    <w:rsid w:val="00DF14D4"/>
    <w:rsid w:val="00DF4041"/>
    <w:rsid w:val="00DF451D"/>
    <w:rsid w:val="00DF64E5"/>
    <w:rsid w:val="00E028C1"/>
    <w:rsid w:val="00E02E30"/>
    <w:rsid w:val="00E065ED"/>
    <w:rsid w:val="00E15403"/>
    <w:rsid w:val="00E20CD0"/>
    <w:rsid w:val="00E24D7B"/>
    <w:rsid w:val="00E266B7"/>
    <w:rsid w:val="00E33FBF"/>
    <w:rsid w:val="00E36132"/>
    <w:rsid w:val="00E5211A"/>
    <w:rsid w:val="00E533DE"/>
    <w:rsid w:val="00E55E8E"/>
    <w:rsid w:val="00E61675"/>
    <w:rsid w:val="00E74F44"/>
    <w:rsid w:val="00E80308"/>
    <w:rsid w:val="00E811B7"/>
    <w:rsid w:val="00E87519"/>
    <w:rsid w:val="00EA3ADF"/>
    <w:rsid w:val="00EB181E"/>
    <w:rsid w:val="00EC1E81"/>
    <w:rsid w:val="00EC2175"/>
    <w:rsid w:val="00EC4C88"/>
    <w:rsid w:val="00ED1C93"/>
    <w:rsid w:val="00ED4EDF"/>
    <w:rsid w:val="00EE325C"/>
    <w:rsid w:val="00EF7515"/>
    <w:rsid w:val="00F03AC3"/>
    <w:rsid w:val="00F11B36"/>
    <w:rsid w:val="00F123CF"/>
    <w:rsid w:val="00F12B37"/>
    <w:rsid w:val="00F141D0"/>
    <w:rsid w:val="00F20393"/>
    <w:rsid w:val="00F32DAB"/>
    <w:rsid w:val="00F377F2"/>
    <w:rsid w:val="00F40C0E"/>
    <w:rsid w:val="00F4690C"/>
    <w:rsid w:val="00F62D20"/>
    <w:rsid w:val="00F62E37"/>
    <w:rsid w:val="00F67074"/>
    <w:rsid w:val="00F71AD6"/>
    <w:rsid w:val="00F838A5"/>
    <w:rsid w:val="00F870D2"/>
    <w:rsid w:val="00F97854"/>
    <w:rsid w:val="00FA130B"/>
    <w:rsid w:val="00FB2E2C"/>
    <w:rsid w:val="00FB5F49"/>
    <w:rsid w:val="00FC4696"/>
    <w:rsid w:val="00FC7D93"/>
    <w:rsid w:val="00FD32AE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4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F64E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DF64E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DF64E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F64E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">
    <w:name w:val="Основной текст2"/>
    <w:basedOn w:val="a"/>
    <w:link w:val="a4"/>
    <w:rsid w:val="00DF64E5"/>
    <w:pPr>
      <w:widowControl w:val="0"/>
      <w:shd w:val="clear" w:color="auto" w:fill="FFFFFF"/>
      <w:spacing w:before="300" w:after="240" w:line="0" w:lineRule="atLeast"/>
      <w:ind w:hanging="4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No Spacing"/>
    <w:uiPriority w:val="1"/>
    <w:qFormat/>
    <w:rsid w:val="00DF64E5"/>
    <w:pPr>
      <w:spacing w:after="0" w:line="240" w:lineRule="auto"/>
    </w:pPr>
  </w:style>
  <w:style w:type="character" w:customStyle="1" w:styleId="a6">
    <w:name w:val="Колонтитул_"/>
    <w:basedOn w:val="a0"/>
    <w:link w:val="a7"/>
    <w:rsid w:val="00DF64E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7">
    <w:name w:val="Колонтитул"/>
    <w:basedOn w:val="a"/>
    <w:link w:val="a6"/>
    <w:rsid w:val="00DF64E5"/>
    <w:pPr>
      <w:widowControl w:val="0"/>
      <w:shd w:val="clear" w:color="auto" w:fill="FFFFFF"/>
      <w:spacing w:after="0" w:line="206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10">
    <w:name w:val="Заголовок №1_"/>
    <w:basedOn w:val="a0"/>
    <w:rsid w:val="008A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0"/>
    <w:rsid w:val="008A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paragraph" w:styleId="a8">
    <w:name w:val="List Paragraph"/>
    <w:basedOn w:val="a"/>
    <w:uiPriority w:val="34"/>
    <w:qFormat/>
    <w:rsid w:val="00C6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4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F64E5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DF64E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DF64E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DF64E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">
    <w:name w:val="Основной текст2"/>
    <w:basedOn w:val="a"/>
    <w:link w:val="a4"/>
    <w:rsid w:val="00DF64E5"/>
    <w:pPr>
      <w:widowControl w:val="0"/>
      <w:shd w:val="clear" w:color="auto" w:fill="FFFFFF"/>
      <w:spacing w:before="300" w:after="240" w:line="0" w:lineRule="atLeast"/>
      <w:ind w:hanging="4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No Spacing"/>
    <w:uiPriority w:val="1"/>
    <w:qFormat/>
    <w:rsid w:val="00DF64E5"/>
    <w:pPr>
      <w:spacing w:after="0" w:line="240" w:lineRule="auto"/>
    </w:pPr>
  </w:style>
  <w:style w:type="character" w:customStyle="1" w:styleId="a6">
    <w:name w:val="Колонтитул_"/>
    <w:basedOn w:val="a0"/>
    <w:link w:val="a7"/>
    <w:rsid w:val="00DF64E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7">
    <w:name w:val="Колонтитул"/>
    <w:basedOn w:val="a"/>
    <w:link w:val="a6"/>
    <w:rsid w:val="00DF64E5"/>
    <w:pPr>
      <w:widowControl w:val="0"/>
      <w:shd w:val="clear" w:color="auto" w:fill="FFFFFF"/>
      <w:spacing w:after="0" w:line="206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10">
    <w:name w:val="Заголовок №1_"/>
    <w:basedOn w:val="a0"/>
    <w:rsid w:val="008A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0"/>
    <w:rsid w:val="008A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paragraph" w:styleId="a8">
    <w:name w:val="List Paragraph"/>
    <w:basedOn w:val="a"/>
    <w:uiPriority w:val="34"/>
    <w:qFormat/>
    <w:rsid w:val="00C6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mushestvennoe_pra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yatochniche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12</cp:revision>
  <dcterms:created xsi:type="dcterms:W3CDTF">2017-11-16T08:14:00Z</dcterms:created>
  <dcterms:modified xsi:type="dcterms:W3CDTF">2017-11-16T08:34:00Z</dcterms:modified>
</cp:coreProperties>
</file>