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проекту решения о внесении изменений в «Решение о бюджете </w:t>
      </w:r>
      <w:proofErr w:type="spellStart"/>
      <w:r w:rsidR="00F518EA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2017 год и плановый период 2018-2019 годы» № </w:t>
      </w:r>
      <w:r w:rsidR="00F518EA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F518EA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.12.2016 года.</w:t>
      </w:r>
    </w:p>
    <w:p w:rsidR="008229BE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EDB">
        <w:rPr>
          <w:rFonts w:ascii="Times New Roman" w:hAnsi="Times New Roman" w:cs="Times New Roman"/>
          <w:sz w:val="28"/>
          <w:szCs w:val="28"/>
        </w:rPr>
        <w:t xml:space="preserve">Доходная часть увеличивается на </w:t>
      </w:r>
      <w:r w:rsidR="00CC0668">
        <w:rPr>
          <w:rFonts w:ascii="Times New Roman" w:hAnsi="Times New Roman" w:cs="Times New Roman"/>
          <w:b/>
          <w:sz w:val="28"/>
          <w:szCs w:val="28"/>
        </w:rPr>
        <w:t>151 751,32</w:t>
      </w:r>
      <w:r w:rsidR="00382EDB" w:rsidRPr="0016769B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 w:rsidR="00382EDB">
        <w:rPr>
          <w:rFonts w:ascii="Times New Roman" w:hAnsi="Times New Roman" w:cs="Times New Roman"/>
          <w:sz w:val="28"/>
          <w:szCs w:val="28"/>
        </w:rPr>
        <w:t xml:space="preserve">, в том </w:t>
      </w:r>
      <w:proofErr w:type="gramStart"/>
      <w:r w:rsidR="00382EDB">
        <w:rPr>
          <w:rFonts w:ascii="Times New Roman" w:hAnsi="Times New Roman" w:cs="Times New Roman"/>
          <w:sz w:val="28"/>
          <w:szCs w:val="28"/>
        </w:rPr>
        <w:t>числе :</w:t>
      </w:r>
      <w:proofErr w:type="gramEnd"/>
    </w:p>
    <w:p w:rsidR="00382EDB" w:rsidRDefault="00382EDB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уведомления  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туризма №8</w:t>
      </w:r>
      <w:r w:rsidR="00F518E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F518E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518EA">
        <w:rPr>
          <w:rFonts w:ascii="Times New Roman" w:hAnsi="Times New Roman" w:cs="Times New Roman"/>
          <w:sz w:val="28"/>
          <w:szCs w:val="28"/>
        </w:rPr>
        <w:t>05.06.</w:t>
      </w:r>
      <w:r>
        <w:rPr>
          <w:rFonts w:ascii="Times New Roman" w:hAnsi="Times New Roman" w:cs="Times New Roman"/>
          <w:sz w:val="28"/>
          <w:szCs w:val="28"/>
        </w:rPr>
        <w:t>2017 года  в соответствии с Законом Ивановской области от 07.12.2016 №112-ОЗ «Об областном бюджете на 2017 год и на плановый период</w:t>
      </w:r>
      <w:r w:rsidR="00B876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2018 и 2019 годов» бюджету поселения выделяются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расходов, связанных с поэтапным доведением средней заработной платы работникам культуры в сумме </w:t>
      </w:r>
      <w:r w:rsidR="00B876C9">
        <w:rPr>
          <w:rFonts w:ascii="Times New Roman" w:hAnsi="Times New Roman" w:cs="Times New Roman"/>
          <w:b/>
          <w:sz w:val="28"/>
          <w:szCs w:val="28"/>
        </w:rPr>
        <w:t>59</w:t>
      </w:r>
      <w:r w:rsidR="00CC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76C9">
        <w:rPr>
          <w:rFonts w:ascii="Times New Roman" w:hAnsi="Times New Roman" w:cs="Times New Roman"/>
          <w:b/>
          <w:sz w:val="28"/>
          <w:szCs w:val="28"/>
        </w:rPr>
        <w:t>329,00</w:t>
      </w:r>
      <w:r w:rsidRPr="00382ED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уведомления  МКУ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ОКМСиТ</w:t>
      </w:r>
      <w:proofErr w:type="spellEnd"/>
      <w:r>
        <w:rPr>
          <w:rFonts w:ascii="Times New Roman" w:hAnsi="Times New Roman" w:cs="Times New Roman"/>
          <w:sz w:val="28"/>
          <w:szCs w:val="28"/>
        </w:rPr>
        <w:t>»  № 1</w:t>
      </w:r>
      <w:r w:rsidR="00B876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31.07.2017 на основании распоряжения администрации Приволжского муниципального района №612-р от 31.07.2017 бюджету поселения выделены денежные средства в сумме </w:t>
      </w:r>
      <w:r w:rsidR="00B876C9">
        <w:rPr>
          <w:rFonts w:ascii="Times New Roman" w:hAnsi="Times New Roman" w:cs="Times New Roman"/>
          <w:b/>
          <w:sz w:val="28"/>
          <w:szCs w:val="28"/>
        </w:rPr>
        <w:t>572,32</w:t>
      </w:r>
      <w:r w:rsidRPr="008229BE">
        <w:rPr>
          <w:rFonts w:ascii="Times New Roman" w:hAnsi="Times New Roman" w:cs="Times New Roman"/>
          <w:b/>
          <w:sz w:val="28"/>
          <w:szCs w:val="28"/>
        </w:rPr>
        <w:t xml:space="preserve"> рубля</w:t>
      </w:r>
      <w:r>
        <w:rPr>
          <w:rFonts w:ascii="Times New Roman" w:hAnsi="Times New Roman" w:cs="Times New Roman"/>
          <w:sz w:val="28"/>
          <w:szCs w:val="28"/>
        </w:rPr>
        <w:t xml:space="preserve"> на расходы по переданным полномочиям на обеспечение деятельности учреждения культуры ,связанных с библиотечным обслуживанием населения для формирования книжных фондов;</w:t>
      </w:r>
    </w:p>
    <w:p w:rsidR="008229BE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6769B">
        <w:rPr>
          <w:rFonts w:ascii="Times New Roman" w:hAnsi="Times New Roman" w:cs="Times New Roman"/>
          <w:sz w:val="28"/>
          <w:szCs w:val="28"/>
        </w:rPr>
        <w:t xml:space="preserve">план по </w:t>
      </w:r>
      <w:r>
        <w:rPr>
          <w:rFonts w:ascii="Times New Roman" w:hAnsi="Times New Roman" w:cs="Times New Roman"/>
          <w:sz w:val="28"/>
          <w:szCs w:val="28"/>
        </w:rPr>
        <w:t>налог</w:t>
      </w:r>
      <w:r w:rsidR="0016769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 доходы с физических лиц в соответствии со статьей 228 НК РФ увеличивается в сумме </w:t>
      </w:r>
      <w:r w:rsidR="00B876C9">
        <w:rPr>
          <w:rFonts w:ascii="Times New Roman" w:hAnsi="Times New Roman" w:cs="Times New Roman"/>
          <w:sz w:val="28"/>
          <w:szCs w:val="28"/>
        </w:rPr>
        <w:t>8</w:t>
      </w:r>
      <w:r w:rsidRPr="008229BE">
        <w:rPr>
          <w:rFonts w:ascii="Times New Roman" w:hAnsi="Times New Roman" w:cs="Times New Roman"/>
          <w:b/>
          <w:sz w:val="28"/>
          <w:szCs w:val="28"/>
        </w:rPr>
        <w:t>50,00 рублей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229BE">
        <w:rPr>
          <w:rFonts w:ascii="Times New Roman" w:hAnsi="Times New Roman" w:cs="Times New Roman"/>
          <w:sz w:val="28"/>
          <w:szCs w:val="28"/>
        </w:rPr>
        <w:t>в связи с фактическим поступлением в доход бюджета</w:t>
      </w:r>
      <w:r w:rsidR="0016769B">
        <w:rPr>
          <w:rFonts w:ascii="Times New Roman" w:hAnsi="Times New Roman" w:cs="Times New Roman"/>
          <w:sz w:val="28"/>
          <w:szCs w:val="28"/>
        </w:rPr>
        <w:t>;</w:t>
      </w:r>
    </w:p>
    <w:p w:rsidR="00B876C9" w:rsidRDefault="00B876C9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 по земельному налогу с организаций, обладающих земельным участком, расположенным в границах сельского поселения увеличивается на </w:t>
      </w:r>
      <w:r w:rsidRPr="00B876C9">
        <w:rPr>
          <w:rFonts w:ascii="Times New Roman" w:hAnsi="Times New Roman" w:cs="Times New Roman"/>
          <w:b/>
          <w:sz w:val="28"/>
          <w:szCs w:val="28"/>
        </w:rPr>
        <w:t>76</w:t>
      </w:r>
      <w:r w:rsidR="00CC06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76C9">
        <w:rPr>
          <w:rFonts w:ascii="Times New Roman" w:hAnsi="Times New Roman" w:cs="Times New Roman"/>
          <w:b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рублей в связи с фактическим поступлением в бюджет поселения;</w:t>
      </w:r>
    </w:p>
    <w:p w:rsidR="00B876C9" w:rsidRDefault="00CC0668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-план по денежным взысканиям (штраф) за нарушение законодательства РФ о контрактной системе в сфере закупок устанавливается в сумме </w:t>
      </w:r>
      <w:r w:rsidRPr="00CC0668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0668">
        <w:rPr>
          <w:rFonts w:ascii="Times New Roman" w:hAnsi="Times New Roman" w:cs="Times New Roman"/>
          <w:b/>
          <w:sz w:val="28"/>
          <w:szCs w:val="28"/>
        </w:rPr>
        <w:t>000,00</w:t>
      </w:r>
      <w:r>
        <w:rPr>
          <w:rFonts w:ascii="Times New Roman" w:hAnsi="Times New Roman" w:cs="Times New Roman"/>
          <w:sz w:val="28"/>
          <w:szCs w:val="28"/>
        </w:rPr>
        <w:t xml:space="preserve"> рублей в </w:t>
      </w:r>
      <w:r>
        <w:rPr>
          <w:rFonts w:ascii="Times New Roman" w:hAnsi="Times New Roman" w:cs="Times New Roman"/>
          <w:sz w:val="28"/>
          <w:szCs w:val="28"/>
        </w:rPr>
        <w:t>связи с фактическим поступлением в бюджет поселения;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9BE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Доходная часть уменьшается на </w:t>
      </w:r>
      <w:r w:rsidR="00CC0668">
        <w:rPr>
          <w:rFonts w:ascii="Times New Roman" w:hAnsi="Times New Roman" w:cs="Times New Roman"/>
          <w:b/>
          <w:sz w:val="28"/>
          <w:szCs w:val="28"/>
        </w:rPr>
        <w:t>151 185,00</w:t>
      </w:r>
      <w:r w:rsidR="0016769B" w:rsidRPr="0016769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 w:rsidR="0016769B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16769B" w:rsidRDefault="0016769B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76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уведомления  Департамента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и туризма №8</w:t>
      </w:r>
      <w:r w:rsidR="00CC066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 w:rsidR="00CC06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C0668">
        <w:rPr>
          <w:rFonts w:ascii="Times New Roman" w:hAnsi="Times New Roman" w:cs="Times New Roman"/>
          <w:sz w:val="28"/>
          <w:szCs w:val="28"/>
        </w:rPr>
        <w:t>10.07</w:t>
      </w:r>
      <w:r>
        <w:rPr>
          <w:rFonts w:ascii="Times New Roman" w:hAnsi="Times New Roman" w:cs="Times New Roman"/>
          <w:sz w:val="28"/>
          <w:szCs w:val="28"/>
        </w:rPr>
        <w:t xml:space="preserve">.2017 года  в соответствии с Законом Ивановской области от 07.12.2016 №112-ОЗ «Об областном бюджете на 2017 год и на плановый период 2018 и 2019 годов» бюджету поселения уменьшаются субсидии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расходов, связанных с поэтапным доведением средней заработной платы работникам культуры в сумме </w:t>
      </w:r>
      <w:r w:rsidR="00CC0668">
        <w:rPr>
          <w:rFonts w:ascii="Times New Roman" w:hAnsi="Times New Roman" w:cs="Times New Roman"/>
          <w:b/>
          <w:sz w:val="28"/>
          <w:szCs w:val="28"/>
        </w:rPr>
        <w:t>59 335,00</w:t>
      </w:r>
      <w:r w:rsidRPr="00382ED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94F" w:rsidRDefault="009C494F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-план по</w:t>
      </w:r>
      <w:r w:rsidRPr="009C49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земельному налогу с физических лиц уменьшается на </w:t>
      </w:r>
      <w:r w:rsidR="00CC0668">
        <w:rPr>
          <w:rFonts w:ascii="Times New Roman" w:hAnsi="Times New Roman" w:cs="Times New Roman"/>
          <w:b/>
          <w:sz w:val="28"/>
          <w:szCs w:val="28"/>
        </w:rPr>
        <w:t>91 850,00</w:t>
      </w:r>
      <w:r w:rsidRPr="0016769B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 xml:space="preserve"> и приводится в соответствие с поступлением данного налога в бюджет поселения в 2016 году.</w:t>
      </w:r>
    </w:p>
    <w:p w:rsidR="009C494F" w:rsidRDefault="00AF67B2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вышеперечисленное доходы бюджета поселения увеличиваются на </w:t>
      </w:r>
      <w:r w:rsidR="00CC0668">
        <w:rPr>
          <w:rFonts w:ascii="Times New Roman" w:hAnsi="Times New Roman" w:cs="Times New Roman"/>
          <w:b/>
          <w:sz w:val="28"/>
          <w:szCs w:val="28"/>
        </w:rPr>
        <w:t>566,32</w:t>
      </w:r>
      <w:r w:rsidRPr="00AF67B2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375247">
        <w:rPr>
          <w:rFonts w:ascii="Times New Roman" w:hAnsi="Times New Roman" w:cs="Times New Roman"/>
          <w:sz w:val="28"/>
          <w:szCs w:val="28"/>
        </w:rPr>
        <w:t xml:space="preserve"> План по доходам с учетом внесенных изменений составляет </w:t>
      </w:r>
      <w:r w:rsidR="00375247" w:rsidRPr="00375247">
        <w:rPr>
          <w:rFonts w:ascii="Times New Roman" w:hAnsi="Times New Roman" w:cs="Times New Roman"/>
          <w:b/>
          <w:sz w:val="28"/>
          <w:szCs w:val="28"/>
        </w:rPr>
        <w:t>7</w:t>
      </w:r>
      <w:r w:rsidR="00375247">
        <w:rPr>
          <w:rFonts w:ascii="Times New Roman" w:hAnsi="Times New Roman" w:cs="Times New Roman"/>
          <w:b/>
          <w:sz w:val="28"/>
          <w:szCs w:val="28"/>
        </w:rPr>
        <w:t> </w:t>
      </w:r>
      <w:r w:rsidR="00375247" w:rsidRPr="00375247">
        <w:rPr>
          <w:rFonts w:ascii="Times New Roman" w:hAnsi="Times New Roman" w:cs="Times New Roman"/>
          <w:b/>
          <w:sz w:val="28"/>
          <w:szCs w:val="28"/>
        </w:rPr>
        <w:t>133</w:t>
      </w:r>
      <w:r w:rsidR="00375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47" w:rsidRPr="00375247">
        <w:rPr>
          <w:rFonts w:ascii="Times New Roman" w:hAnsi="Times New Roman" w:cs="Times New Roman"/>
          <w:b/>
          <w:sz w:val="28"/>
          <w:szCs w:val="28"/>
        </w:rPr>
        <w:t>176,51</w:t>
      </w:r>
      <w:r w:rsidR="00375247">
        <w:rPr>
          <w:rFonts w:ascii="Times New Roman" w:hAnsi="Times New Roman" w:cs="Times New Roman"/>
          <w:sz w:val="28"/>
          <w:szCs w:val="28"/>
        </w:rPr>
        <w:t xml:space="preserve"> рубль.</w:t>
      </w:r>
    </w:p>
    <w:p w:rsidR="00AF67B2" w:rsidRDefault="00AF67B2" w:rsidP="009C49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67B2" w:rsidRDefault="00375247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B2">
        <w:rPr>
          <w:rFonts w:ascii="Times New Roman" w:hAnsi="Times New Roman" w:cs="Times New Roman"/>
          <w:sz w:val="28"/>
          <w:szCs w:val="28"/>
        </w:rPr>
        <w:t>В расходную часть бюджета вносятся следующие изменения:</w:t>
      </w:r>
    </w:p>
    <w:p w:rsidR="00C923FB" w:rsidRDefault="00C923FB" w:rsidP="00C923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увеличиваются  расходы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 из бюджета Приволжского муниципального района на основании заключенного соглашения на формирование книжных фондов в сумме </w:t>
      </w:r>
      <w:r w:rsidR="00375247">
        <w:rPr>
          <w:rFonts w:ascii="Times New Roman" w:hAnsi="Times New Roman" w:cs="Times New Roman"/>
          <w:b/>
          <w:sz w:val="28"/>
          <w:szCs w:val="28"/>
        </w:rPr>
        <w:t>574,32</w:t>
      </w:r>
      <w:r>
        <w:rPr>
          <w:rFonts w:ascii="Times New Roman" w:hAnsi="Times New Roman" w:cs="Times New Roman"/>
          <w:sz w:val="28"/>
          <w:szCs w:val="28"/>
        </w:rPr>
        <w:t xml:space="preserve"> рубля;</w:t>
      </w:r>
    </w:p>
    <w:p w:rsidR="00002AE0" w:rsidRDefault="00002AE0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3FB">
        <w:rPr>
          <w:rFonts w:ascii="Times New Roman" w:hAnsi="Times New Roman" w:cs="Times New Roman"/>
          <w:sz w:val="28"/>
          <w:szCs w:val="28"/>
        </w:rPr>
        <w:t>уменьшаются</w:t>
      </w:r>
      <w:r>
        <w:rPr>
          <w:rFonts w:ascii="Times New Roman" w:hAnsi="Times New Roman" w:cs="Times New Roman"/>
          <w:sz w:val="28"/>
          <w:szCs w:val="28"/>
        </w:rPr>
        <w:t xml:space="preserve"> расходы на поэтапное доведение заработной платы работникам культуры за счет средств областного бюджета в сумме </w:t>
      </w:r>
      <w:r w:rsidR="00375247">
        <w:rPr>
          <w:rFonts w:ascii="Times New Roman" w:hAnsi="Times New Roman" w:cs="Times New Roman"/>
          <w:b/>
          <w:sz w:val="28"/>
          <w:szCs w:val="28"/>
        </w:rPr>
        <w:t>6</w:t>
      </w:r>
      <w:r w:rsidR="00C923FB">
        <w:rPr>
          <w:rFonts w:ascii="Times New Roman" w:hAnsi="Times New Roman" w:cs="Times New Roman"/>
          <w:b/>
          <w:sz w:val="28"/>
          <w:szCs w:val="28"/>
        </w:rPr>
        <w:t>,00</w:t>
      </w:r>
      <w:r w:rsidR="00375247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75247" w:rsidRDefault="0014389E" w:rsidP="00143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23FB">
        <w:rPr>
          <w:rFonts w:ascii="Times New Roman" w:hAnsi="Times New Roman" w:cs="Times New Roman"/>
          <w:sz w:val="28"/>
          <w:szCs w:val="28"/>
        </w:rPr>
        <w:t xml:space="preserve">перераспределяются </w:t>
      </w:r>
      <w:r>
        <w:rPr>
          <w:rFonts w:ascii="Times New Roman" w:hAnsi="Times New Roman" w:cs="Times New Roman"/>
          <w:sz w:val="28"/>
          <w:szCs w:val="28"/>
        </w:rPr>
        <w:t xml:space="preserve">расходы </w:t>
      </w:r>
      <w:r w:rsidR="00375247">
        <w:rPr>
          <w:rFonts w:ascii="Times New Roman" w:hAnsi="Times New Roman" w:cs="Times New Roman"/>
          <w:sz w:val="28"/>
          <w:szCs w:val="28"/>
        </w:rPr>
        <w:t xml:space="preserve">с фонда заработной платы работников культуры и направляются </w:t>
      </w:r>
      <w:r>
        <w:rPr>
          <w:rFonts w:ascii="Times New Roman" w:hAnsi="Times New Roman" w:cs="Times New Roman"/>
          <w:sz w:val="28"/>
          <w:szCs w:val="28"/>
        </w:rPr>
        <w:t>на обеспечение деятельности учреждения культуры, связанных с организацией досуга</w:t>
      </w:r>
      <w:r w:rsidR="00C923FB">
        <w:rPr>
          <w:rFonts w:ascii="Times New Roman" w:hAnsi="Times New Roman" w:cs="Times New Roman"/>
          <w:sz w:val="28"/>
          <w:szCs w:val="28"/>
        </w:rPr>
        <w:t xml:space="preserve"> (коммунальные услуги)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375247">
        <w:rPr>
          <w:rFonts w:ascii="Times New Roman" w:hAnsi="Times New Roman" w:cs="Times New Roman"/>
          <w:b/>
          <w:sz w:val="28"/>
          <w:szCs w:val="28"/>
        </w:rPr>
        <w:t>56330,00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 w:rsidR="00C923FB">
        <w:rPr>
          <w:rFonts w:ascii="Times New Roman" w:hAnsi="Times New Roman" w:cs="Times New Roman"/>
          <w:sz w:val="28"/>
          <w:szCs w:val="28"/>
        </w:rPr>
        <w:t xml:space="preserve"> Перераспределение денежных средств в сумме </w:t>
      </w:r>
      <w:r w:rsidR="00375247" w:rsidRPr="00375247">
        <w:rPr>
          <w:rFonts w:ascii="Times New Roman" w:hAnsi="Times New Roman" w:cs="Times New Roman"/>
          <w:b/>
          <w:sz w:val="28"/>
          <w:szCs w:val="28"/>
        </w:rPr>
        <w:t>56</w:t>
      </w:r>
      <w:r w:rsidR="00375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5247" w:rsidRPr="00375247">
        <w:rPr>
          <w:rFonts w:ascii="Times New Roman" w:hAnsi="Times New Roman" w:cs="Times New Roman"/>
          <w:b/>
          <w:sz w:val="28"/>
          <w:szCs w:val="28"/>
        </w:rPr>
        <w:t>330,00</w:t>
      </w:r>
      <w:r w:rsidR="00C923FB">
        <w:rPr>
          <w:rFonts w:ascii="Times New Roman" w:hAnsi="Times New Roman" w:cs="Times New Roman"/>
          <w:sz w:val="28"/>
          <w:szCs w:val="28"/>
        </w:rPr>
        <w:t xml:space="preserve"> рублей производится за счет экономии запланированных расходов </w:t>
      </w:r>
      <w:r w:rsidR="00375247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375247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375247">
        <w:rPr>
          <w:rFonts w:ascii="Times New Roman" w:hAnsi="Times New Roman" w:cs="Times New Roman"/>
          <w:sz w:val="28"/>
          <w:szCs w:val="28"/>
        </w:rPr>
        <w:t xml:space="preserve"> </w:t>
      </w:r>
      <w:r w:rsidR="00375247">
        <w:rPr>
          <w:rFonts w:ascii="Times New Roman" w:hAnsi="Times New Roman" w:cs="Times New Roman"/>
          <w:sz w:val="28"/>
          <w:szCs w:val="28"/>
        </w:rPr>
        <w:t xml:space="preserve">расходов </w:t>
      </w:r>
      <w:proofErr w:type="gramStart"/>
      <w:r w:rsidR="00375247">
        <w:rPr>
          <w:rFonts w:ascii="Times New Roman" w:hAnsi="Times New Roman" w:cs="Times New Roman"/>
          <w:sz w:val="28"/>
          <w:szCs w:val="28"/>
        </w:rPr>
        <w:t xml:space="preserve">на </w:t>
      </w:r>
      <w:r w:rsidR="00375247">
        <w:rPr>
          <w:rFonts w:ascii="Times New Roman" w:hAnsi="Times New Roman" w:cs="Times New Roman"/>
          <w:sz w:val="28"/>
          <w:szCs w:val="28"/>
        </w:rPr>
        <w:t xml:space="preserve"> поэтапное</w:t>
      </w:r>
      <w:proofErr w:type="gramEnd"/>
      <w:r w:rsidR="00375247">
        <w:rPr>
          <w:rFonts w:ascii="Times New Roman" w:hAnsi="Times New Roman" w:cs="Times New Roman"/>
          <w:sz w:val="28"/>
          <w:szCs w:val="28"/>
        </w:rPr>
        <w:t xml:space="preserve"> доведение заработной платы из средств бюджета поселения</w:t>
      </w:r>
      <w:r w:rsidR="00C923FB">
        <w:rPr>
          <w:rFonts w:ascii="Times New Roman" w:hAnsi="Times New Roman" w:cs="Times New Roman"/>
          <w:sz w:val="28"/>
          <w:szCs w:val="28"/>
        </w:rPr>
        <w:t xml:space="preserve">, которая произошла в связи </w:t>
      </w:r>
      <w:r w:rsidR="00375247">
        <w:rPr>
          <w:rFonts w:ascii="Times New Roman" w:hAnsi="Times New Roman" w:cs="Times New Roman"/>
          <w:sz w:val="28"/>
          <w:szCs w:val="28"/>
        </w:rPr>
        <w:t xml:space="preserve">с сокращением ставки директора  </w:t>
      </w:r>
      <w:proofErr w:type="spellStart"/>
      <w:r w:rsidR="00375247"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 w:rsidR="00375247">
        <w:rPr>
          <w:rFonts w:ascii="Times New Roman" w:hAnsi="Times New Roman" w:cs="Times New Roman"/>
          <w:sz w:val="28"/>
          <w:szCs w:val="28"/>
        </w:rPr>
        <w:t xml:space="preserve"> клуба.</w:t>
      </w:r>
    </w:p>
    <w:p w:rsidR="00375247" w:rsidRDefault="00375247" w:rsidP="00143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-перераспределяются расходы в сумме 5000,00 рублей с мероприятий на материально-информационно</w:t>
      </w:r>
      <w:r w:rsidR="00163DA8">
        <w:rPr>
          <w:rFonts w:ascii="Times New Roman" w:hAnsi="Times New Roman" w:cs="Times New Roman"/>
          <w:sz w:val="28"/>
          <w:szCs w:val="28"/>
        </w:rPr>
        <w:t xml:space="preserve">е обеспечение органов местного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163DA8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163DA8">
        <w:rPr>
          <w:rFonts w:ascii="Times New Roman" w:hAnsi="Times New Roman" w:cs="Times New Roman"/>
          <w:sz w:val="28"/>
          <w:szCs w:val="28"/>
        </w:rPr>
        <w:t xml:space="preserve"> направляются на увеличение плана на публикацию нормативных правовых актов муниципального образования;</w:t>
      </w:r>
    </w:p>
    <w:p w:rsidR="00163DA8" w:rsidRDefault="00163DA8" w:rsidP="00143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-перераспределяются расходы с прочих мероприятий по благоустройству на расходы по техническому обслуживанию электрических сетей в сумме 17165,00 рублей.</w:t>
      </w:r>
    </w:p>
    <w:p w:rsidR="0014389E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 вышеперечисленное</w:t>
      </w:r>
      <w:r w:rsidR="000B396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расходная часть бюджета поселения увеличивается на </w:t>
      </w:r>
      <w:r w:rsidR="00163DA8">
        <w:rPr>
          <w:rFonts w:ascii="Times New Roman" w:hAnsi="Times New Roman" w:cs="Times New Roman"/>
          <w:b/>
          <w:sz w:val="28"/>
          <w:szCs w:val="28"/>
        </w:rPr>
        <w:t>566,32</w:t>
      </w:r>
      <w:r w:rsidRPr="00AF67B2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163DA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923FB">
        <w:rPr>
          <w:rFonts w:ascii="Times New Roman" w:hAnsi="Times New Roman" w:cs="Times New Roman"/>
          <w:sz w:val="28"/>
          <w:szCs w:val="28"/>
        </w:rPr>
        <w:t xml:space="preserve">Дефицит бюджета не изменяется и составляет </w:t>
      </w:r>
      <w:r w:rsidR="00163DA8">
        <w:rPr>
          <w:rFonts w:ascii="Times New Roman" w:hAnsi="Times New Roman" w:cs="Times New Roman"/>
          <w:b/>
          <w:sz w:val="28"/>
          <w:szCs w:val="28"/>
        </w:rPr>
        <w:t>544 287,61</w:t>
      </w:r>
      <w:r w:rsidRPr="00C923FB">
        <w:rPr>
          <w:rFonts w:ascii="Times New Roman" w:hAnsi="Times New Roman" w:cs="Times New Roman"/>
          <w:b/>
          <w:sz w:val="28"/>
          <w:szCs w:val="28"/>
        </w:rPr>
        <w:t xml:space="preserve"> рубль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B3966" w:rsidRDefault="000B3966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966" w:rsidRDefault="000B3966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966" w:rsidRPr="00C923FB" w:rsidRDefault="000B3966" w:rsidP="00143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М.А.Кудряшова</w:t>
      </w:r>
      <w:proofErr w:type="spellEnd"/>
    </w:p>
    <w:p w:rsidR="0016769B" w:rsidRPr="0016769B" w:rsidRDefault="00163DA8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0B3966">
        <w:rPr>
          <w:rFonts w:ascii="Times New Roman" w:hAnsi="Times New Roman" w:cs="Times New Roman"/>
          <w:sz w:val="28"/>
          <w:szCs w:val="28"/>
        </w:rPr>
        <w:t>4.08.2017 года</w:t>
      </w:r>
    </w:p>
    <w:sectPr w:rsidR="0016769B" w:rsidRPr="0016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B3966"/>
    <w:rsid w:val="0014389E"/>
    <w:rsid w:val="00163DA8"/>
    <w:rsid w:val="0016769B"/>
    <w:rsid w:val="00375247"/>
    <w:rsid w:val="00382EDB"/>
    <w:rsid w:val="008229BE"/>
    <w:rsid w:val="00871A4F"/>
    <w:rsid w:val="009C494F"/>
    <w:rsid w:val="00AF67B2"/>
    <w:rsid w:val="00B876C9"/>
    <w:rsid w:val="00C923FB"/>
    <w:rsid w:val="00CC0668"/>
    <w:rsid w:val="00E03AB0"/>
    <w:rsid w:val="00F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Kudryashova</cp:lastModifiedBy>
  <cp:revision>5</cp:revision>
  <dcterms:created xsi:type="dcterms:W3CDTF">2017-08-17T10:15:00Z</dcterms:created>
  <dcterms:modified xsi:type="dcterms:W3CDTF">2017-08-24T07:30:00Z</dcterms:modified>
</cp:coreProperties>
</file>