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AD1" w:rsidRDefault="006A1AD1" w:rsidP="009B456B">
      <w:pPr>
        <w:spacing w:after="100" w:afterAutospacing="1" w:line="384" w:lineRule="atLeast"/>
        <w:ind w:firstLine="3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1AD1" w:rsidRPr="006A1AD1" w:rsidRDefault="006A1AD1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A1AD1">
        <w:rPr>
          <w:rFonts w:ascii="Times New Roman" w:hAnsi="Times New Roman" w:cs="Times New Roman"/>
          <w:b/>
          <w:sz w:val="28"/>
          <w:szCs w:val="28"/>
        </w:rPr>
        <w:t>АДМИНИСТРАЦИЯ  НОВСКОГО</w:t>
      </w:r>
      <w:proofErr w:type="gramEnd"/>
      <w:r w:rsidRPr="006A1AD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6A1AD1" w:rsidRPr="006A1AD1" w:rsidRDefault="006A1AD1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AD1">
        <w:rPr>
          <w:rFonts w:ascii="Times New Roman" w:hAnsi="Times New Roman" w:cs="Times New Roman"/>
          <w:b/>
          <w:sz w:val="28"/>
          <w:szCs w:val="28"/>
        </w:rPr>
        <w:t xml:space="preserve">ПРИВОЛЖСКОГО МУНИЦИПАЛЬНОГО РАЙОНА                </w:t>
      </w:r>
    </w:p>
    <w:p w:rsidR="006A1AD1" w:rsidRPr="006A1AD1" w:rsidRDefault="006A1AD1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AD1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6A1AD1" w:rsidRPr="006A1AD1" w:rsidRDefault="006A1AD1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AD1" w:rsidRPr="006A1AD1" w:rsidRDefault="006A1AD1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AD1" w:rsidRPr="006A1AD1" w:rsidRDefault="006A1AD1" w:rsidP="006A1A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1A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ПОСТАНОВЛЕНИЕ</w:t>
      </w:r>
    </w:p>
    <w:p w:rsidR="006A1AD1" w:rsidRPr="006A1AD1" w:rsidRDefault="006A1AD1" w:rsidP="006A1AD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1AD1" w:rsidRDefault="006A1AD1" w:rsidP="006A1A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1AD1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proofErr w:type="gramStart"/>
      <w:r w:rsidRPr="006A1AD1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6A1AD1">
        <w:rPr>
          <w:rFonts w:ascii="Times New Roman" w:hAnsi="Times New Roman" w:cs="Times New Roman"/>
          <w:b/>
          <w:sz w:val="28"/>
          <w:szCs w:val="28"/>
        </w:rPr>
        <w:t xml:space="preserve"> 14.08. 2019г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33</w:t>
      </w:r>
      <w:r w:rsidRPr="006A1AD1">
        <w:rPr>
          <w:rFonts w:ascii="Times New Roman" w:hAnsi="Times New Roman" w:cs="Times New Roman"/>
          <w:b/>
          <w:sz w:val="28"/>
          <w:szCs w:val="28"/>
        </w:rPr>
        <w:t xml:space="preserve"> –п</w:t>
      </w:r>
    </w:p>
    <w:p w:rsidR="006A1AD1" w:rsidRPr="006A1AD1" w:rsidRDefault="006A1AD1" w:rsidP="006A1AD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456B" w:rsidRPr="006A1AD1" w:rsidRDefault="009B456B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AD1">
        <w:rPr>
          <w:rFonts w:ascii="Times New Roman" w:hAnsi="Times New Roman" w:cs="Times New Roman"/>
          <w:b/>
          <w:sz w:val="28"/>
          <w:szCs w:val="28"/>
        </w:rPr>
        <w:t>Об утверждении Основных направлений</w:t>
      </w:r>
    </w:p>
    <w:p w:rsidR="009B456B" w:rsidRPr="006A1AD1" w:rsidRDefault="009B456B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A1AD1">
        <w:rPr>
          <w:rFonts w:ascii="Times New Roman" w:hAnsi="Times New Roman" w:cs="Times New Roman"/>
          <w:b/>
          <w:sz w:val="28"/>
          <w:szCs w:val="28"/>
        </w:rPr>
        <w:t>бюджетной</w:t>
      </w:r>
      <w:proofErr w:type="gramEnd"/>
      <w:r w:rsidRPr="006A1AD1">
        <w:rPr>
          <w:rFonts w:ascii="Times New Roman" w:hAnsi="Times New Roman" w:cs="Times New Roman"/>
          <w:b/>
          <w:sz w:val="28"/>
          <w:szCs w:val="28"/>
        </w:rPr>
        <w:t xml:space="preserve"> и налоговой политики </w:t>
      </w:r>
      <w:r w:rsidR="00294383" w:rsidRPr="006A1AD1">
        <w:rPr>
          <w:rFonts w:ascii="Times New Roman" w:hAnsi="Times New Roman" w:cs="Times New Roman"/>
          <w:b/>
          <w:sz w:val="28"/>
          <w:szCs w:val="28"/>
        </w:rPr>
        <w:t>Новского</w:t>
      </w:r>
      <w:r w:rsidRPr="006A1AD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B456B" w:rsidRPr="006A1AD1" w:rsidRDefault="009B456B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A1AD1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6A1AD1">
        <w:rPr>
          <w:rFonts w:ascii="Times New Roman" w:hAnsi="Times New Roman" w:cs="Times New Roman"/>
          <w:b/>
          <w:sz w:val="28"/>
          <w:szCs w:val="28"/>
        </w:rPr>
        <w:t xml:space="preserve"> 2020 год и плановый период 2021-2022 годов.</w:t>
      </w:r>
    </w:p>
    <w:p w:rsidR="009B456B" w:rsidRPr="009B456B" w:rsidRDefault="009B456B" w:rsidP="006A1A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6A1AD1">
      <w:pPr>
        <w:tabs>
          <w:tab w:val="left" w:pos="720"/>
          <w:tab w:val="righ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>В целях разработки проекта решения о местном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456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годов, в соответствии со статьями 172, 184.2 Бюджетного кодекса Российской Федерации, на основании Положения о бюджетном процессе в </w:t>
      </w:r>
      <w:r w:rsidR="006A1AD1">
        <w:rPr>
          <w:rFonts w:ascii="Times New Roman" w:hAnsi="Times New Roman" w:cs="Times New Roman"/>
          <w:sz w:val="28"/>
          <w:szCs w:val="28"/>
        </w:rPr>
        <w:t xml:space="preserve">Новском </w:t>
      </w:r>
      <w:r w:rsidRPr="009B456B">
        <w:rPr>
          <w:rFonts w:ascii="Times New Roman" w:hAnsi="Times New Roman" w:cs="Times New Roman"/>
          <w:sz w:val="28"/>
          <w:szCs w:val="28"/>
        </w:rPr>
        <w:t xml:space="preserve">сельском поселении, руководствуясь Уставом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A1AD1" w:rsidRDefault="006A1AD1" w:rsidP="006A1AD1">
      <w:pPr>
        <w:tabs>
          <w:tab w:val="left" w:pos="720"/>
          <w:tab w:val="right" w:pos="93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6A1AD1">
      <w:pPr>
        <w:tabs>
          <w:tab w:val="left" w:pos="720"/>
          <w:tab w:val="right" w:pos="93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9B456B" w:rsidRPr="009B456B" w:rsidRDefault="009B456B" w:rsidP="006A1AD1">
      <w:pPr>
        <w:tabs>
          <w:tab w:val="left" w:pos="720"/>
          <w:tab w:val="righ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6A1AD1">
      <w:pPr>
        <w:tabs>
          <w:tab w:val="left" w:pos="720"/>
          <w:tab w:val="left" w:pos="1080"/>
          <w:tab w:val="righ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 xml:space="preserve">1. Утвердить Основные направления бюджетной и налоговой политики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456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годов (прилагается).</w:t>
      </w:r>
    </w:p>
    <w:p w:rsidR="009B456B" w:rsidRPr="009B456B" w:rsidRDefault="009B456B" w:rsidP="006A1AD1">
      <w:pPr>
        <w:tabs>
          <w:tab w:val="left" w:pos="720"/>
          <w:tab w:val="left" w:pos="1080"/>
          <w:tab w:val="righ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>2. Настоящее пост</w:t>
      </w:r>
      <w:r w:rsidR="006A1AD1">
        <w:rPr>
          <w:rFonts w:ascii="Times New Roman" w:hAnsi="Times New Roman" w:cs="Times New Roman"/>
          <w:sz w:val="28"/>
          <w:szCs w:val="28"/>
        </w:rPr>
        <w:t xml:space="preserve">ановление подлежит размещению </w:t>
      </w:r>
      <w:bookmarkStart w:id="0" w:name="_GoBack"/>
      <w:bookmarkEnd w:id="0"/>
      <w:r w:rsidRPr="009B456B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 .</w:t>
      </w:r>
    </w:p>
    <w:p w:rsidR="009B456B" w:rsidRPr="009B456B" w:rsidRDefault="009B456B" w:rsidP="006A1AD1">
      <w:pPr>
        <w:tabs>
          <w:tab w:val="left" w:pos="720"/>
          <w:tab w:val="left" w:pos="1276"/>
          <w:tab w:val="righ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>3. Контроль за исполнением постановления оставляю за собой.</w:t>
      </w:r>
    </w:p>
    <w:p w:rsidR="009B456B" w:rsidRPr="009B456B" w:rsidRDefault="009B456B" w:rsidP="006A1AD1">
      <w:pPr>
        <w:tabs>
          <w:tab w:val="left" w:pos="720"/>
          <w:tab w:val="righ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tabs>
          <w:tab w:val="left" w:pos="720"/>
          <w:tab w:val="righ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6A1AD1">
      <w:pPr>
        <w:tabs>
          <w:tab w:val="left" w:pos="720"/>
          <w:tab w:val="righ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</w:t>
      </w:r>
      <w:r w:rsidR="006A1AD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94383">
        <w:rPr>
          <w:rFonts w:ascii="Times New Roman" w:hAnsi="Times New Roman" w:cs="Times New Roman"/>
          <w:sz w:val="28"/>
          <w:szCs w:val="28"/>
        </w:rPr>
        <w:t>И.Л.Буглак</w:t>
      </w:r>
    </w:p>
    <w:p w:rsidR="009B456B" w:rsidRPr="009B456B" w:rsidRDefault="009B456B" w:rsidP="006A1AD1">
      <w:pPr>
        <w:tabs>
          <w:tab w:val="left" w:pos="720"/>
          <w:tab w:val="righ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A1AD1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03B82" w:rsidRPr="006A1AD1" w:rsidRDefault="009B456B" w:rsidP="006A1A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456B">
        <w:rPr>
          <w:rFonts w:ascii="Times New Roman" w:hAnsi="Times New Roman" w:cs="Times New Roman"/>
          <w:sz w:val="28"/>
          <w:szCs w:val="28"/>
        </w:rPr>
        <w:t xml:space="preserve"> </w:t>
      </w:r>
      <w:r w:rsidR="00003B82" w:rsidRPr="006A1AD1">
        <w:rPr>
          <w:rFonts w:ascii="Times New Roman" w:hAnsi="Times New Roman" w:cs="Times New Roman"/>
          <w:sz w:val="24"/>
          <w:szCs w:val="24"/>
        </w:rPr>
        <w:t xml:space="preserve">Приложение   </w:t>
      </w:r>
    </w:p>
    <w:p w:rsidR="00003B82" w:rsidRDefault="006A1AD1" w:rsidP="006A1A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постановлению</w:t>
      </w:r>
      <w:r w:rsidR="00003B82" w:rsidRPr="006A1AD1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A1AD1" w:rsidRPr="006A1AD1" w:rsidRDefault="006A1AD1" w:rsidP="006A1A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Новского сельского поселения</w:t>
      </w:r>
    </w:p>
    <w:p w:rsidR="00003B82" w:rsidRPr="00003B82" w:rsidRDefault="006A1AD1" w:rsidP="006A1A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14.08.</w:t>
      </w:r>
      <w:r w:rsidR="00003B82" w:rsidRPr="006A1AD1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003B82" w:rsidRPr="006A1AD1">
        <w:rPr>
          <w:rFonts w:ascii="Times New Roman" w:hAnsi="Times New Roman" w:cs="Times New Roman"/>
          <w:sz w:val="24"/>
          <w:szCs w:val="24"/>
        </w:rPr>
        <w:t xml:space="preserve"> </w:t>
      </w:r>
      <w:r w:rsidR="002D1FD5" w:rsidRPr="006A1AD1">
        <w:rPr>
          <w:rFonts w:ascii="Times New Roman" w:hAnsi="Times New Roman" w:cs="Times New Roman"/>
          <w:sz w:val="24"/>
          <w:szCs w:val="24"/>
        </w:rPr>
        <w:t xml:space="preserve"> </w:t>
      </w:r>
      <w:r w:rsidR="00003B82" w:rsidRPr="006A1AD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33</w:t>
      </w:r>
      <w:r w:rsidR="00003B82" w:rsidRPr="006A1AD1">
        <w:rPr>
          <w:rFonts w:ascii="Times New Roman" w:hAnsi="Times New Roman" w:cs="Times New Roman"/>
          <w:sz w:val="24"/>
          <w:szCs w:val="24"/>
        </w:rPr>
        <w:t xml:space="preserve"> -п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3B82" w:rsidRPr="00003B82" w:rsidRDefault="00003B82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B82">
        <w:rPr>
          <w:rFonts w:ascii="Times New Roman" w:hAnsi="Times New Roman" w:cs="Times New Roman"/>
          <w:b/>
          <w:sz w:val="28"/>
          <w:szCs w:val="28"/>
        </w:rPr>
        <w:t>Основные направления</w:t>
      </w:r>
    </w:p>
    <w:p w:rsidR="00003B82" w:rsidRDefault="00003B82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3B82">
        <w:rPr>
          <w:rFonts w:ascii="Times New Roman" w:hAnsi="Times New Roman" w:cs="Times New Roman"/>
          <w:b/>
          <w:sz w:val="28"/>
          <w:szCs w:val="28"/>
        </w:rPr>
        <w:t>бюджетной</w:t>
      </w:r>
      <w:proofErr w:type="gramEnd"/>
      <w:r w:rsidRPr="00003B82">
        <w:rPr>
          <w:rFonts w:ascii="Times New Roman" w:hAnsi="Times New Roman" w:cs="Times New Roman"/>
          <w:b/>
          <w:sz w:val="28"/>
          <w:szCs w:val="28"/>
        </w:rPr>
        <w:t xml:space="preserve"> и налоговой политики </w:t>
      </w:r>
      <w:r w:rsidR="00294383">
        <w:rPr>
          <w:rFonts w:ascii="Times New Roman" w:hAnsi="Times New Roman" w:cs="Times New Roman"/>
          <w:b/>
          <w:sz w:val="28"/>
          <w:szCs w:val="28"/>
        </w:rPr>
        <w:t>Новского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A1AD1" w:rsidRPr="00003B82" w:rsidRDefault="006A1AD1" w:rsidP="006A1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B82" w:rsidRPr="00003B82" w:rsidRDefault="00003B82" w:rsidP="006A1A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Pr="00003B82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сельское поселение) на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6B7E">
        <w:rPr>
          <w:rFonts w:ascii="Times New Roman" w:hAnsi="Times New Roman" w:cs="Times New Roman"/>
          <w:sz w:val="28"/>
          <w:szCs w:val="28"/>
        </w:rPr>
        <w:t>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 определяют основные цели, задачи и направления бюджетной и налоговой политики сельского поселения в облас</w:t>
      </w:r>
      <w:r w:rsidR="00B66B7E">
        <w:rPr>
          <w:rFonts w:ascii="Times New Roman" w:hAnsi="Times New Roman" w:cs="Times New Roman"/>
          <w:sz w:val="28"/>
          <w:szCs w:val="28"/>
        </w:rPr>
        <w:t xml:space="preserve">ти доходов и расходов бюджета, </w:t>
      </w:r>
      <w:r w:rsidRPr="00003B82">
        <w:rPr>
          <w:rFonts w:ascii="Times New Roman" w:hAnsi="Times New Roman" w:cs="Times New Roman"/>
          <w:sz w:val="28"/>
          <w:szCs w:val="28"/>
        </w:rPr>
        <w:t>муниципального контроля в финансово-бюджетной сфере и являются основой для составления проекта бюджета на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6B7E">
        <w:rPr>
          <w:rFonts w:ascii="Times New Roman" w:hAnsi="Times New Roman" w:cs="Times New Roman"/>
          <w:sz w:val="28"/>
          <w:szCs w:val="28"/>
        </w:rPr>
        <w:t>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3B82" w:rsidRPr="00003B82" w:rsidRDefault="00003B82" w:rsidP="006A1AD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B82">
        <w:rPr>
          <w:rFonts w:ascii="Times New Roman" w:hAnsi="Times New Roman" w:cs="Times New Roman"/>
          <w:bCs/>
          <w:sz w:val="28"/>
          <w:szCs w:val="28"/>
        </w:rPr>
        <w:t>При подготовке Основных направлений бюджетной и налоговой политики были учтены положения Послания Президента Российской Федерации Федеральному Собранию Российской Федерации от 1 декабря 2016 года, Основные направления бюджетной, налоговой и таможенно-тарифной политики Российской Федерации на 20</w:t>
      </w:r>
      <w:r w:rsidR="00B66B7E">
        <w:rPr>
          <w:rFonts w:ascii="Times New Roman" w:hAnsi="Times New Roman" w:cs="Times New Roman"/>
          <w:bCs/>
          <w:sz w:val="28"/>
          <w:szCs w:val="28"/>
        </w:rPr>
        <w:t>20</w:t>
      </w:r>
      <w:r w:rsidRPr="00003B82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B66B7E">
        <w:rPr>
          <w:rFonts w:ascii="Times New Roman" w:hAnsi="Times New Roman" w:cs="Times New Roman"/>
          <w:bCs/>
          <w:sz w:val="28"/>
          <w:szCs w:val="28"/>
        </w:rPr>
        <w:t>1</w:t>
      </w:r>
      <w:r w:rsidRPr="00003B82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bCs/>
          <w:sz w:val="28"/>
          <w:szCs w:val="28"/>
        </w:rPr>
        <w:t>2</w:t>
      </w:r>
      <w:r w:rsidRPr="00003B82">
        <w:rPr>
          <w:rFonts w:ascii="Times New Roman" w:hAnsi="Times New Roman" w:cs="Times New Roman"/>
          <w:bCs/>
          <w:sz w:val="28"/>
          <w:szCs w:val="28"/>
        </w:rPr>
        <w:t xml:space="preserve"> годов.</w:t>
      </w:r>
    </w:p>
    <w:p w:rsidR="00003B82" w:rsidRPr="00003B82" w:rsidRDefault="006A1AD1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6B7E">
        <w:rPr>
          <w:rFonts w:ascii="Times New Roman" w:hAnsi="Times New Roman" w:cs="Times New Roman"/>
          <w:sz w:val="28"/>
          <w:szCs w:val="28"/>
        </w:rPr>
        <w:t>1.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Основные цели бюджетной политики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 xml:space="preserve">Бюджетная политика сельского поселения </w:t>
      </w:r>
      <w:proofErr w:type="gramStart"/>
      <w:r w:rsidRPr="00003B82">
        <w:rPr>
          <w:rFonts w:ascii="Times New Roman" w:hAnsi="Times New Roman" w:cs="Times New Roman"/>
          <w:sz w:val="28"/>
          <w:szCs w:val="28"/>
        </w:rPr>
        <w:t>в  период</w:t>
      </w:r>
      <w:proofErr w:type="gramEnd"/>
      <w:r w:rsidRPr="00003B82">
        <w:rPr>
          <w:rFonts w:ascii="Times New Roman" w:hAnsi="Times New Roman" w:cs="Times New Roman"/>
          <w:sz w:val="28"/>
          <w:szCs w:val="28"/>
        </w:rPr>
        <w:t xml:space="preserve">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>-202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 будет реализовываться  на основе бюджетных принципов, установленных Бюджетным кодексом.</w:t>
      </w:r>
    </w:p>
    <w:p w:rsidR="00003B82" w:rsidRPr="00003B82" w:rsidRDefault="00B66B7E" w:rsidP="006A1AD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B82" w:rsidRPr="00003B82">
        <w:rPr>
          <w:rFonts w:ascii="Times New Roman" w:hAnsi="Times New Roman" w:cs="Times New Roman"/>
          <w:sz w:val="28"/>
          <w:szCs w:val="28"/>
        </w:rPr>
        <w:t>Бюджетная политика будет направлена на:</w:t>
      </w:r>
      <w:r w:rsidR="00003B82" w:rsidRPr="00003B82">
        <w:rPr>
          <w:rFonts w:ascii="Times New Roman" w:hAnsi="Times New Roman" w:cs="Times New Roman"/>
        </w:rPr>
        <w:t xml:space="preserve">  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 xml:space="preserve">- укрепление стабильности экономики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Pr="00003B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3B82"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  <w:r w:rsidRPr="00003B82">
        <w:rPr>
          <w:rFonts w:ascii="Times New Roman" w:hAnsi="Times New Roman" w:cs="Times New Roman"/>
          <w:sz w:val="28"/>
          <w:szCs w:val="28"/>
        </w:rPr>
        <w:t xml:space="preserve"> и обеспечение бюджетной устойчивости; 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улучшение условий жизни человека;</w:t>
      </w:r>
    </w:p>
    <w:p w:rsidR="00003B82" w:rsidRPr="00003B82" w:rsidRDefault="00003B82" w:rsidP="006A1AD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повышение качества предоставляемых населению муниципальных услуг;</w:t>
      </w:r>
    </w:p>
    <w:p w:rsidR="00003B82" w:rsidRPr="00003B82" w:rsidRDefault="00003B82" w:rsidP="006A1AD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увеличение доходов от распоряжения имуществом, находящимся в муниципальной собственности;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сокращение размера бюджетного дефицита;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оптимизацию расходных обязательств, направленных на ключевые социально-экономические направления;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обеспечение сбалансированности расходных обязательств, установление ответственности за эффективным и экономным расходованием бюджетных средств;</w:t>
      </w:r>
    </w:p>
    <w:p w:rsidR="00003B82" w:rsidRPr="00003B82" w:rsidRDefault="00003B82" w:rsidP="006A1AD1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обеспечение прозрачности и открытости бюджета и бюджетного процесса для общества.</w:t>
      </w:r>
    </w:p>
    <w:p w:rsidR="00003B82" w:rsidRPr="00003B82" w:rsidRDefault="008379B6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003B82" w:rsidRPr="00003B82">
        <w:rPr>
          <w:rFonts w:ascii="Times New Roman" w:hAnsi="Times New Roman" w:cs="Times New Roman"/>
          <w:sz w:val="28"/>
          <w:szCs w:val="28"/>
        </w:rPr>
        <w:t>рамках  решения</w:t>
      </w:r>
      <w:proofErr w:type="gramEnd"/>
      <w:r w:rsidR="00003B82" w:rsidRPr="00003B82">
        <w:rPr>
          <w:rFonts w:ascii="Times New Roman" w:hAnsi="Times New Roman" w:cs="Times New Roman"/>
          <w:sz w:val="28"/>
          <w:szCs w:val="28"/>
        </w:rPr>
        <w:t xml:space="preserve">  данной  задачи  будет  продолжена  работа  по  созданию стимулов  для  более рационального  и  экономного  использования  </w:t>
      </w:r>
      <w:r w:rsidR="00003B82" w:rsidRPr="00003B82">
        <w:rPr>
          <w:rFonts w:ascii="Times New Roman" w:hAnsi="Times New Roman" w:cs="Times New Roman"/>
          <w:sz w:val="28"/>
          <w:szCs w:val="28"/>
        </w:rPr>
        <w:lastRenderedPageBreak/>
        <w:t>бюджетных средств  (в  том  числе  при  размещении  заказов  и  исполнении  обязательств), сокращению доли неэффективных бюджетных расходов.</w:t>
      </w:r>
    </w:p>
    <w:p w:rsidR="00003B82" w:rsidRPr="00003B82" w:rsidRDefault="006A1AD1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6B7E">
        <w:rPr>
          <w:rFonts w:ascii="Times New Roman" w:hAnsi="Times New Roman" w:cs="Times New Roman"/>
          <w:sz w:val="28"/>
          <w:szCs w:val="28"/>
        </w:rPr>
        <w:t>2.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379B6">
        <w:rPr>
          <w:rFonts w:ascii="Times New Roman" w:hAnsi="Times New Roman" w:cs="Times New Roman"/>
          <w:sz w:val="28"/>
          <w:szCs w:val="28"/>
        </w:rPr>
        <w:t xml:space="preserve"> 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поселения. 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и формирование доходов бюджета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="00B66B7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03B82">
        <w:rPr>
          <w:rFonts w:ascii="Times New Roman" w:hAnsi="Times New Roman" w:cs="Times New Roman"/>
          <w:sz w:val="28"/>
          <w:szCs w:val="28"/>
        </w:rPr>
        <w:t>на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66B7E">
        <w:rPr>
          <w:rFonts w:ascii="Times New Roman" w:hAnsi="Times New Roman" w:cs="Times New Roman"/>
          <w:sz w:val="28"/>
          <w:szCs w:val="28"/>
        </w:rPr>
        <w:t>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sz w:val="28"/>
          <w:szCs w:val="28"/>
        </w:rPr>
        <w:t xml:space="preserve">2 </w:t>
      </w:r>
      <w:r w:rsidRPr="00003B82">
        <w:rPr>
          <w:rFonts w:ascii="Times New Roman" w:hAnsi="Times New Roman" w:cs="Times New Roman"/>
          <w:sz w:val="28"/>
          <w:szCs w:val="28"/>
        </w:rPr>
        <w:t xml:space="preserve">годов будут направлены на: 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оптимизацию работы по собираемости налогов и взаимодействию с налоговыми органами;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проведению работы по снижению недоимки по налогам и сборам;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принятие мер противодействия уклонению от уплаты налогов;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увеличение объема поступлений неналоговых доходов за счет установления более эффективных ставок.</w:t>
      </w:r>
    </w:p>
    <w:p w:rsidR="00B66B7E" w:rsidRDefault="006A1AD1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6B7E">
        <w:rPr>
          <w:rFonts w:ascii="Times New Roman" w:hAnsi="Times New Roman" w:cs="Times New Roman"/>
          <w:sz w:val="28"/>
          <w:szCs w:val="28"/>
        </w:rPr>
        <w:t>3.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бюджетных расходов </w:t>
      </w:r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r w:rsidR="00B66B7E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03B82" w:rsidRPr="00003B82" w:rsidRDefault="00003B82" w:rsidP="006A1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В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плановом периоде 20</w:t>
      </w:r>
      <w:r w:rsidR="00B66B7E">
        <w:rPr>
          <w:rFonts w:ascii="Times New Roman" w:hAnsi="Times New Roman" w:cs="Times New Roman"/>
          <w:sz w:val="28"/>
          <w:szCs w:val="28"/>
        </w:rPr>
        <w:t>21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</w:t>
      </w:r>
      <w:r w:rsidR="00B66B7E">
        <w:rPr>
          <w:rFonts w:ascii="Times New Roman" w:hAnsi="Times New Roman" w:cs="Times New Roman"/>
          <w:sz w:val="28"/>
          <w:szCs w:val="28"/>
        </w:rPr>
        <w:t>0</w:t>
      </w:r>
      <w:r w:rsidRPr="00003B82">
        <w:rPr>
          <w:rFonts w:ascii="Times New Roman" w:hAnsi="Times New Roman" w:cs="Times New Roman"/>
          <w:sz w:val="28"/>
          <w:szCs w:val="28"/>
        </w:rPr>
        <w:t>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 бюджетные расходы направлены на:</w:t>
      </w:r>
    </w:p>
    <w:p w:rsidR="00003B82" w:rsidRPr="00003B82" w:rsidRDefault="00003B82" w:rsidP="006A1AD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проведение мероприятий по оптимизации расходов на содержание органа местного самоуправления;</w:t>
      </w:r>
    </w:p>
    <w:p w:rsidR="00003B82" w:rsidRPr="00003B82" w:rsidRDefault="00003B82" w:rsidP="006A1AD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бережливость и максимальную отдачу;</w:t>
      </w:r>
    </w:p>
    <w:p w:rsidR="00003B82" w:rsidRPr="00003B82" w:rsidRDefault="00003B82" w:rsidP="006A1AD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правильный выбор приоритетов;</w:t>
      </w:r>
    </w:p>
    <w:p w:rsidR="00003B82" w:rsidRPr="00003B82" w:rsidRDefault="00003B82" w:rsidP="006A1AD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обеспечение результативности деятельности бюджетных учреждений учредителями которых яв</w:t>
      </w:r>
      <w:r w:rsidR="006A1AD1">
        <w:rPr>
          <w:rFonts w:ascii="Times New Roman" w:hAnsi="Times New Roman" w:cs="Times New Roman"/>
          <w:sz w:val="28"/>
          <w:szCs w:val="28"/>
        </w:rPr>
        <w:t>ляется Новское</w:t>
      </w:r>
      <w:r w:rsidR="00B66B7E">
        <w:rPr>
          <w:rFonts w:ascii="Times New Roman" w:hAnsi="Times New Roman" w:cs="Times New Roman"/>
          <w:sz w:val="28"/>
          <w:szCs w:val="28"/>
        </w:rPr>
        <w:t xml:space="preserve"> сельское </w:t>
      </w:r>
      <w:proofErr w:type="gramStart"/>
      <w:r w:rsidRPr="00003B82">
        <w:rPr>
          <w:rFonts w:ascii="Times New Roman" w:hAnsi="Times New Roman" w:cs="Times New Roman"/>
          <w:sz w:val="28"/>
          <w:szCs w:val="28"/>
        </w:rPr>
        <w:t>поселение ;</w:t>
      </w:r>
      <w:proofErr w:type="gramEnd"/>
    </w:p>
    <w:p w:rsidR="00003B82" w:rsidRPr="00003B82" w:rsidRDefault="00003B82" w:rsidP="006A1AD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увеличение доли объема расходов за счет доходов от внебюджетной деятельности бюджетного учреждения;</w:t>
      </w:r>
    </w:p>
    <w:p w:rsidR="00003B82" w:rsidRPr="00003B82" w:rsidRDefault="00003B82" w:rsidP="006A1AD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расширение самостоятельности и усиление ответственности учреждений и предприятий по расходованию средств бюджета городского поселения.</w:t>
      </w:r>
    </w:p>
    <w:p w:rsidR="00C15487" w:rsidRPr="009B456B" w:rsidRDefault="00C15487" w:rsidP="00003B8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15487" w:rsidRPr="009B456B" w:rsidSect="009B45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9E"/>
    <w:rsid w:val="00003B82"/>
    <w:rsid w:val="001F0791"/>
    <w:rsid w:val="00294383"/>
    <w:rsid w:val="002D1FD5"/>
    <w:rsid w:val="006A1AD1"/>
    <w:rsid w:val="008379B6"/>
    <w:rsid w:val="009B456B"/>
    <w:rsid w:val="00A73DC7"/>
    <w:rsid w:val="00B66B7E"/>
    <w:rsid w:val="00C15487"/>
    <w:rsid w:val="00D4749E"/>
    <w:rsid w:val="00DF03D3"/>
    <w:rsid w:val="00F6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B042-69E7-4709-AD05-A7B69FCB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45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45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9B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B456B"/>
    <w:rPr>
      <w:color w:val="0000FF"/>
      <w:u w:val="single"/>
    </w:rPr>
  </w:style>
  <w:style w:type="paragraph" w:customStyle="1" w:styleId="unformattext">
    <w:name w:val="unformattext"/>
    <w:basedOn w:val="a"/>
    <w:rsid w:val="009B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3B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unit1</cp:lastModifiedBy>
  <cp:revision>4</cp:revision>
  <cp:lastPrinted>2019-08-19T10:44:00Z</cp:lastPrinted>
  <dcterms:created xsi:type="dcterms:W3CDTF">2019-08-13T10:27:00Z</dcterms:created>
  <dcterms:modified xsi:type="dcterms:W3CDTF">2019-08-19T10:44:00Z</dcterms:modified>
</cp:coreProperties>
</file>