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02" w:rsidRDefault="002B3802" w:rsidP="00E575EF">
      <w:pPr>
        <w:rPr>
          <w:sz w:val="28"/>
        </w:rPr>
      </w:pPr>
    </w:p>
    <w:tbl>
      <w:tblPr>
        <w:tblW w:w="10632" w:type="dxa"/>
        <w:tblInd w:w="-885" w:type="dxa"/>
        <w:tblLook w:val="04A0"/>
      </w:tblPr>
      <w:tblGrid>
        <w:gridCol w:w="2722"/>
        <w:gridCol w:w="576"/>
        <w:gridCol w:w="1416"/>
        <w:gridCol w:w="839"/>
        <w:gridCol w:w="631"/>
        <w:gridCol w:w="1472"/>
        <w:gridCol w:w="68"/>
        <w:gridCol w:w="1469"/>
        <w:gridCol w:w="20"/>
        <w:gridCol w:w="1419"/>
      </w:tblGrid>
      <w:tr w:rsidR="001A22B0" w:rsidRPr="001A22B0" w:rsidTr="003D71DB">
        <w:trPr>
          <w:gridAfter w:val="2"/>
          <w:wAfter w:w="1439" w:type="dxa"/>
          <w:trHeight w:val="795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r w:rsidRPr="001A22B0">
              <w:t> </w:t>
            </w:r>
          </w:p>
        </w:tc>
        <w:tc>
          <w:tcPr>
            <w:tcW w:w="58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71DB" w:rsidRDefault="003D71DB" w:rsidP="00562574">
            <w:pPr>
              <w:jc w:val="right"/>
              <w:rPr>
                <w:b/>
              </w:rPr>
            </w:pPr>
          </w:p>
          <w:p w:rsidR="003D71DB" w:rsidRDefault="003D71DB" w:rsidP="00562574">
            <w:pPr>
              <w:jc w:val="right"/>
              <w:rPr>
                <w:b/>
              </w:rPr>
            </w:pPr>
          </w:p>
          <w:p w:rsidR="003D71DB" w:rsidRDefault="003D71DB" w:rsidP="00562574">
            <w:pPr>
              <w:jc w:val="right"/>
              <w:rPr>
                <w:b/>
              </w:rPr>
            </w:pPr>
          </w:p>
          <w:p w:rsidR="00562574" w:rsidRDefault="001A22B0" w:rsidP="00562574">
            <w:pPr>
              <w:jc w:val="right"/>
              <w:rPr>
                <w:b/>
              </w:rPr>
            </w:pPr>
            <w:r w:rsidRPr="001A22B0">
              <w:rPr>
                <w:b/>
              </w:rPr>
              <w:t>Приложение № 1</w:t>
            </w:r>
          </w:p>
          <w:p w:rsidR="00EB5FA9" w:rsidRDefault="001A22B0" w:rsidP="00562574">
            <w:pPr>
              <w:jc w:val="right"/>
              <w:rPr>
                <w:b/>
              </w:rPr>
            </w:pPr>
            <w:r w:rsidRPr="001A22B0">
              <w:rPr>
                <w:b/>
              </w:rPr>
              <w:t xml:space="preserve">к распоряжению № </w:t>
            </w:r>
            <w:r w:rsidR="00562574">
              <w:rPr>
                <w:b/>
              </w:rPr>
              <w:t xml:space="preserve">1-р  </w:t>
            </w:r>
          </w:p>
          <w:p w:rsidR="001A22B0" w:rsidRPr="001A22B0" w:rsidRDefault="001A22B0" w:rsidP="00562574">
            <w:pPr>
              <w:jc w:val="right"/>
              <w:rPr>
                <w:b/>
              </w:rPr>
            </w:pPr>
            <w:r w:rsidRPr="001A22B0">
              <w:rPr>
                <w:b/>
              </w:rPr>
              <w:t>от</w:t>
            </w:r>
            <w:r w:rsidR="00562574">
              <w:rPr>
                <w:b/>
              </w:rPr>
              <w:t xml:space="preserve"> 10.01.2018 года</w:t>
            </w:r>
          </w:p>
        </w:tc>
      </w:tr>
      <w:tr w:rsidR="001A22B0" w:rsidRPr="001A22B0" w:rsidTr="003D71DB">
        <w:trPr>
          <w:gridAfter w:val="2"/>
          <w:wAfter w:w="1439" w:type="dxa"/>
          <w:trHeight w:val="630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562574">
            <w:pPr>
              <w:jc w:val="center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Бюджетная роспись (доходы)</w:t>
            </w:r>
          </w:p>
        </w:tc>
      </w:tr>
      <w:tr w:rsidR="001A22B0" w:rsidRPr="001A22B0" w:rsidTr="003D71DB">
        <w:trPr>
          <w:gridAfter w:val="2"/>
          <w:wAfter w:w="1439" w:type="dxa"/>
          <w:trHeight w:val="315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562574">
            <w:pPr>
              <w:jc w:val="center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Новского сельского поселения за 2017 год и плановый период 2019-2020 годы</w:t>
            </w:r>
          </w:p>
        </w:tc>
      </w:tr>
      <w:tr w:rsidR="001A22B0" w:rsidRPr="001A22B0" w:rsidTr="003D71DB">
        <w:trPr>
          <w:gridAfter w:val="2"/>
          <w:wAfter w:w="1439" w:type="dxa"/>
          <w:trHeight w:val="240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A22B0" w:rsidRPr="001A22B0" w:rsidRDefault="001A22B0" w:rsidP="001A22B0">
            <w:pPr>
              <w:jc w:val="right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</w:tr>
      <w:tr w:rsidR="001A22B0" w:rsidRPr="001A22B0" w:rsidTr="003D71DB">
        <w:trPr>
          <w:gridAfter w:val="2"/>
          <w:wAfter w:w="1439" w:type="dxa"/>
          <w:trHeight w:val="304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</w:p>
        </w:tc>
      </w:tr>
      <w:tr w:rsidR="003D71DB" w:rsidRPr="001A22B0" w:rsidTr="003D71DB">
        <w:trPr>
          <w:trHeight w:val="525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71DB" w:rsidRPr="001A22B0" w:rsidRDefault="003D71DB" w:rsidP="003B7B92">
            <w:pPr>
              <w:rPr>
                <w:color w:val="000000"/>
              </w:rPr>
            </w:pPr>
            <w:r w:rsidRPr="001A22B0">
              <w:rPr>
                <w:color w:val="000000"/>
              </w:rPr>
              <w:t>Документ, учреждение</w:t>
            </w:r>
          </w:p>
        </w:tc>
        <w:tc>
          <w:tcPr>
            <w:tcW w:w="34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B92" w:rsidRDefault="003B7B92" w:rsidP="003B7B92">
            <w:pPr>
              <w:rPr>
                <w:b/>
                <w:color w:val="000000"/>
              </w:rPr>
            </w:pPr>
          </w:p>
          <w:p w:rsidR="003D71DB" w:rsidRPr="001A22B0" w:rsidRDefault="003D71DB" w:rsidP="003B7B92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Код дохода</w:t>
            </w:r>
          </w:p>
          <w:p w:rsidR="003D71DB" w:rsidRPr="001A22B0" w:rsidRDefault="003D71DB" w:rsidP="003D71DB">
            <w:pPr>
              <w:rPr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D71DB" w:rsidRDefault="003D71DB" w:rsidP="003D71DB">
            <w:pPr>
              <w:ind w:left="177"/>
              <w:jc w:val="center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 xml:space="preserve">Сумма на </w:t>
            </w:r>
          </w:p>
          <w:p w:rsidR="003D71DB" w:rsidRPr="001A22B0" w:rsidRDefault="003D71DB" w:rsidP="003D71DB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2017 год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71DB" w:rsidRPr="001A22B0" w:rsidRDefault="003D71DB" w:rsidP="001A22B0">
            <w:pPr>
              <w:jc w:val="center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Сумма на 2018 год</w:t>
            </w: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71DB" w:rsidRPr="001A22B0" w:rsidRDefault="003D71DB" w:rsidP="001A22B0">
            <w:pPr>
              <w:jc w:val="center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Сумма на 2019 год</w:t>
            </w:r>
          </w:p>
        </w:tc>
      </w:tr>
      <w:tr w:rsidR="003D71DB" w:rsidRPr="001A22B0" w:rsidTr="003D71DB">
        <w:trPr>
          <w:trHeight w:val="178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D71DB" w:rsidRPr="001A22B0" w:rsidRDefault="003D71DB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042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1163305010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DB" w:rsidRPr="001A22B0" w:rsidRDefault="003D71DB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204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1010201001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35 364,00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26 250,00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26 250,00</w:t>
            </w:r>
          </w:p>
        </w:tc>
      </w:tr>
      <w:tr w:rsidR="001A22B0" w:rsidRPr="001A22B0" w:rsidTr="003D71DB">
        <w:trPr>
          <w:trHeight w:val="127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1A22B0">
              <w:rPr>
                <w:b/>
                <w:bCs/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lastRenderedPageBreak/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1010203001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850,00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127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1060103010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35 000,00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1060603310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335 000,00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230 000,00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230 000,00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1060604310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179 833,00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270 000,00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270 000,00</w:t>
            </w:r>
          </w:p>
        </w:tc>
      </w:tr>
      <w:tr w:rsidR="001A22B0" w:rsidRPr="001A22B0" w:rsidTr="003D71DB">
        <w:trPr>
          <w:trHeight w:val="204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1110502510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120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150 000,00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285 500,00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285 500,00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Доходы от сдачи в аренду имущества, находящегося в оперативном управлении органов управления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1110503510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120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48 830,00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48 830,00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48 830,00</w:t>
            </w:r>
          </w:p>
        </w:tc>
      </w:tr>
      <w:tr w:rsidR="001A22B0" w:rsidRPr="001A22B0" w:rsidTr="003D71DB">
        <w:trPr>
          <w:trHeight w:val="76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Прочие доходы от оказания платных услуг (работ) </w:t>
            </w:r>
            <w:r w:rsidRPr="001A22B0">
              <w:rPr>
                <w:b/>
                <w:bCs/>
                <w:color w:val="000000"/>
              </w:rPr>
              <w:lastRenderedPageBreak/>
              <w:t>получателями средств бюджетов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lastRenderedPageBreak/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1130199510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18 000,00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28 000,00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lastRenderedPageBreak/>
              <w:t xml:space="preserve">Доходы от реализации иного </w:t>
            </w:r>
            <w:r>
              <w:rPr>
                <w:b/>
                <w:bCs/>
                <w:color w:val="000000"/>
              </w:rPr>
              <w:t>и</w:t>
            </w:r>
            <w:r w:rsidRPr="001A22B0">
              <w:rPr>
                <w:b/>
                <w:bCs/>
                <w:color w:val="000000"/>
              </w:rPr>
              <w:t>мущества,</w:t>
            </w:r>
          </w:p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находящегося в собственности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1140205310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3 418,00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765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2021500110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4681700,00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4 686 300,00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4 585 600,00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2021500210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82 200,00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51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595AB8">
            <w:pPr>
              <w:ind w:hanging="675"/>
              <w:jc w:val="both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        Прочие субсидии бюджетам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2022999910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393 712,00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102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2023511810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2040"/>
        </w:trPr>
        <w:tc>
          <w:tcPr>
            <w:tcW w:w="2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color w:val="000000"/>
              </w:rPr>
            </w:pPr>
            <w:r w:rsidRPr="001A22B0">
              <w:rPr>
                <w:color w:val="000000"/>
              </w:rPr>
              <w:t>240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2024001410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0000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center"/>
              <w:outlineLvl w:val="0"/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151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1399437,26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0,00</w:t>
            </w:r>
          </w:p>
        </w:tc>
      </w:tr>
      <w:tr w:rsidR="001A22B0" w:rsidRPr="001A22B0" w:rsidTr="003D71DB">
        <w:trPr>
          <w:trHeight w:val="255"/>
        </w:trPr>
        <w:tc>
          <w:tcPr>
            <w:tcW w:w="471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jc w:val="right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 xml:space="preserve">Всего доходов:   </w:t>
            </w:r>
          </w:p>
        </w:tc>
        <w:tc>
          <w:tcPr>
            <w:tcW w:w="3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7 439 344,26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22B0" w:rsidRPr="001A22B0" w:rsidRDefault="001A22B0" w:rsidP="001A22B0">
            <w:pPr>
              <w:jc w:val="right"/>
              <w:rPr>
                <w:b/>
                <w:bCs/>
                <w:color w:val="000000"/>
              </w:rPr>
            </w:pPr>
            <w:r w:rsidRPr="001A22B0">
              <w:rPr>
                <w:b/>
                <w:bCs/>
                <w:color w:val="000000"/>
              </w:rPr>
              <w:t>5 609 880,00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22B0" w:rsidRPr="001A22B0" w:rsidRDefault="003D71DB" w:rsidP="003D71D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5 509</w:t>
            </w:r>
            <w:r w:rsidR="001A22B0" w:rsidRPr="001A22B0">
              <w:rPr>
                <w:b/>
                <w:bCs/>
                <w:color w:val="000000"/>
              </w:rPr>
              <w:t>180,00</w:t>
            </w:r>
          </w:p>
        </w:tc>
      </w:tr>
      <w:tr w:rsidR="001A22B0" w:rsidRPr="001A22B0" w:rsidTr="003D71DB">
        <w:trPr>
          <w:trHeight w:val="255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A22B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A22B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22B0" w:rsidRPr="001A22B0" w:rsidRDefault="001A22B0" w:rsidP="001A22B0">
            <w:pPr>
              <w:rPr>
                <w:b/>
                <w:color w:val="000000"/>
              </w:rPr>
            </w:pPr>
            <w:r w:rsidRPr="001A22B0">
              <w:rPr>
                <w:b/>
                <w:color w:val="000000"/>
              </w:rPr>
              <w:t> </w:t>
            </w:r>
          </w:p>
        </w:tc>
      </w:tr>
      <w:tr w:rsidR="001A22B0" w:rsidRPr="001A22B0" w:rsidTr="003D71DB">
        <w:trPr>
          <w:gridAfter w:val="2"/>
          <w:wAfter w:w="1439" w:type="dxa"/>
          <w:trHeight w:val="304"/>
        </w:trPr>
        <w:tc>
          <w:tcPr>
            <w:tcW w:w="91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A22B0" w:rsidRPr="001A22B0" w:rsidRDefault="001A22B0" w:rsidP="001A22B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A22B0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p w:rsidR="007E751F" w:rsidRDefault="007E751F" w:rsidP="00E575EF">
      <w:pPr>
        <w:rPr>
          <w:sz w:val="28"/>
        </w:rPr>
      </w:pPr>
    </w:p>
    <w:p w:rsidR="002B3802" w:rsidRDefault="002B3802" w:rsidP="00E575EF">
      <w:pPr>
        <w:rPr>
          <w:sz w:val="28"/>
        </w:rPr>
      </w:pPr>
    </w:p>
    <w:tbl>
      <w:tblPr>
        <w:tblW w:w="10829" w:type="dxa"/>
        <w:tblInd w:w="-1026" w:type="dxa"/>
        <w:tblLook w:val="04A0"/>
      </w:tblPr>
      <w:tblGrid>
        <w:gridCol w:w="3582"/>
        <w:gridCol w:w="720"/>
        <w:gridCol w:w="733"/>
        <w:gridCol w:w="1457"/>
        <w:gridCol w:w="1521"/>
        <w:gridCol w:w="560"/>
        <w:gridCol w:w="1000"/>
        <w:gridCol w:w="1303"/>
        <w:gridCol w:w="237"/>
      </w:tblGrid>
      <w:tr w:rsidR="007E751F" w:rsidRPr="00EB5FA9" w:rsidTr="003D71DB">
        <w:trPr>
          <w:trHeight w:val="863"/>
        </w:trPr>
        <w:tc>
          <w:tcPr>
            <w:tcW w:w="6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51F" w:rsidRPr="00EB5FA9" w:rsidRDefault="007E751F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4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751F" w:rsidRPr="00EB5FA9" w:rsidRDefault="007E751F">
            <w:pPr>
              <w:jc w:val="center"/>
              <w:rPr>
                <w:b/>
                <w:color w:val="000000"/>
              </w:rPr>
            </w:pPr>
            <w:r w:rsidRPr="00EB5FA9">
              <w:rPr>
                <w:b/>
                <w:color w:val="000000"/>
              </w:rPr>
              <w:t>Приложение №2 к распоряжению №1-р от 10.01.2018 года</w:t>
            </w:r>
          </w:p>
        </w:tc>
      </w:tr>
      <w:tr w:rsidR="007E751F" w:rsidRPr="00EB5FA9" w:rsidTr="003D71DB">
        <w:trPr>
          <w:trHeight w:val="669"/>
        </w:trPr>
        <w:tc>
          <w:tcPr>
            <w:tcW w:w="10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center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Бюджетная роспись (расходы)</w:t>
            </w:r>
          </w:p>
        </w:tc>
      </w:tr>
      <w:tr w:rsidR="007E751F" w:rsidRPr="00EB5FA9" w:rsidTr="003D71DB">
        <w:trPr>
          <w:trHeight w:val="312"/>
        </w:trPr>
        <w:tc>
          <w:tcPr>
            <w:tcW w:w="10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center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Новского сельского поселения за 2017 год и плановый период 2018-2019 годов</w:t>
            </w:r>
          </w:p>
        </w:tc>
      </w:tr>
      <w:tr w:rsidR="007E751F" w:rsidRPr="00EB5FA9" w:rsidTr="003D71DB">
        <w:trPr>
          <w:trHeight w:val="238"/>
        </w:trPr>
        <w:tc>
          <w:tcPr>
            <w:tcW w:w="108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right"/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</w:tr>
      <w:tr w:rsidR="007E751F" w:rsidRPr="00EB5FA9" w:rsidTr="003D71DB">
        <w:trPr>
          <w:trHeight w:val="848"/>
        </w:trPr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Документ, учреждение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Вед.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Разд.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Ц.ст.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Сумма на 2017 год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Сумма на 2018 год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Сумма на 2019 год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2 824 026,51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 w:rsidP="00EB5FA9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2 713 770,00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2 739 070,00</w:t>
            </w:r>
          </w:p>
        </w:tc>
      </w:tr>
      <w:tr w:rsidR="007E751F" w:rsidRPr="00EB5FA9" w:rsidTr="003D71DB">
        <w:trPr>
          <w:trHeight w:val="1011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574 930,00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</w:tr>
      <w:tr w:rsidR="007E751F" w:rsidRPr="00EB5FA9" w:rsidTr="003D71DB">
        <w:trPr>
          <w:trHeight w:val="1011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Обеспечение функционирования Главы местной администрации (исполнительно-распорядительного органа местного образования)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574 930,00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592 930,00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421 400,00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455 400,00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455 400,00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153 530,00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137 530,00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137 530,00</w:t>
            </w:r>
          </w:p>
        </w:tc>
      </w:tr>
      <w:tr w:rsidR="007E751F" w:rsidRPr="00EB5FA9" w:rsidTr="003D71DB">
        <w:trPr>
          <w:trHeight w:val="151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1 508 685,51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 w:rsidP="00EB5FA9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Межбюджетные трансферты на выполнение переданных полномочий финансовому управлению администрации Приволжского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1110101700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250 595,51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Иные межбюджетные </w:t>
            </w:r>
            <w:r w:rsidRPr="00EB5FA9">
              <w:rPr>
                <w:b/>
                <w:bCs/>
                <w:color w:val="000000"/>
              </w:rPr>
              <w:lastRenderedPageBreak/>
              <w:t>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lastRenderedPageBreak/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1110101700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250 595,51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011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Межбюджетные трансферты на выполнение переданных полномочий администрации Приволжского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1110101800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2 904,00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1110101800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2 904,00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1 255 186,00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1 487 494,00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970 220,00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1 142 468,00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1 142 468,00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284 966,00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345 026,00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345 026,00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Резервный фонд администрации Новского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1110201900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1110201900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700 411,00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593 346,00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618 646,00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Выполнение кадастровых работ по межеванию,формированию земельных участков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1120102000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1120102000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60 000,00</w:t>
            </w:r>
          </w:p>
        </w:tc>
      </w:tr>
      <w:tr w:rsidR="007E751F" w:rsidRPr="00EB5FA9" w:rsidTr="003D71DB">
        <w:trPr>
          <w:trHeight w:val="1770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Проведение независимой оценки размера арендной платы,рыночной стоимости муниципального имущества,а также земельных участков,находящихся в государственной собственности до разграничения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1120102100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1120102100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Содержание имущества,находящегося в казне Новского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86 395,00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60 006,00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прочих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24 581,00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88 000,00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1120119000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1 808,00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Проведение мероприятий на территории Новского сельского поселения в рамках празднования Всероссийского дня предпринимательства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1210145000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1210145000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Публикация нормативных правовых актов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20 500,00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20 500,00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Оплата годовых членских взносов в Союз малых городов России и В Совет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4090010500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2 914,00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4090010500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2 914,00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3 500,00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обслуживание сайта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13 000,00</w:t>
            </w:r>
          </w:p>
        </w:tc>
      </w:tr>
      <w:tr w:rsidR="007E751F" w:rsidRPr="00EB5FA9" w:rsidTr="003D71DB">
        <w:trPr>
          <w:trHeight w:val="1770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мероприятия по информационному обеспечению органов местного самоуправления Новского сельского поселения в рамках непрограммных направлений деятельности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569 602,00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379 846,00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405 146,00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4090010800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569 602,00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379 846,00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405 146,00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Осуществление первичного воинского учета на территориях ,где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4190051180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4190051180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61 000,00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0300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Пожарная безопасность и защита населения на территории Новского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1130102300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1130102300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26 524,00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80 000,00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4806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4190100400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965 785,31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0500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1 421 638,01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927 055,00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665 843,00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023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4190100440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4190100440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1 346 038,01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927 055,00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665 843,00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Поставка электрической энергии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1140621100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515 212,00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1140621100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515 212,00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Техническое обслуживание электрических сетей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1140621200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241 179,00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1140621200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241 179,00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110 000,00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Прочие мероприятия в области благоустройства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1141022600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549 647,01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387 055,00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145 843,00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1141022600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549 647,01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387 055,00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145 843,00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Расходы  на  организацию ритуальных услуг и содержание мест захоронения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4190100430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4190100430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0800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2 499 158,04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2 499 158,04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1 621 808,00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обеспечение деятельности (оказание услуг) муниципальных учреждений культуры связанных с организацией досуга для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1 633 255,09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1 591 808,00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1 591 808,00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512 277,88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702 306,00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702 306,00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155 747,88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212 096,00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212 096,00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959 730,20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663 906,00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663 906,00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3 713,00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Уплата прочих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1 786,13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13 500,00</w:t>
            </w:r>
          </w:p>
        </w:tc>
      </w:tr>
      <w:tr w:rsidR="007E751F" w:rsidRPr="00EB5FA9" w:rsidTr="003D71DB">
        <w:trPr>
          <w:trHeight w:val="151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1150180340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393 712,00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1150180340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302 388,00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1150180340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91 324,00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51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Софинансирование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11501S0340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94 239,00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11501S0340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72 380,00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11501S0340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21 859,00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Организация и проведение мероприятий,связанных с государственными праздниками,юбилейными и памятными датами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1150344000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1150344000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59 900,00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30 000,00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обеспечение деятельности (оказание услуг) муниципальных учреждений культуры, связанных  с библиотечным </w:t>
            </w:r>
            <w:r w:rsidRPr="00EB5FA9">
              <w:rPr>
                <w:b/>
                <w:bCs/>
                <w:color w:val="000000"/>
              </w:rPr>
              <w:lastRenderedPageBreak/>
              <w:t>обслуживанием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lastRenderedPageBreak/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317 479,63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lastRenderedPageBreak/>
              <w:t xml:space="preserve">        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1264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55 447,20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4190100300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78 432,43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Комплектование книжных фондов из средств районного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43900L5191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28,61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43900L5191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28,61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Комплектование книжных фондов за счет средств федерального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43900R5191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543,71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43900R5191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543,71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1000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Доплата к пенсиям муниципальным служащим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4090010300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Пенсии, выплачиваемые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4090010300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120 000,00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1100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297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0"/>
              <w:rPr>
                <w:color w:val="000000"/>
              </w:rPr>
            </w:pPr>
            <w:r w:rsidRPr="00EB5FA9">
              <w:rPr>
                <w:color w:val="000000"/>
              </w:rPr>
              <w:t>0000000000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758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Расходы на проведение мероприятий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1"/>
              <w:rPr>
                <w:color w:val="000000"/>
              </w:rPr>
            </w:pPr>
            <w:r w:rsidRPr="00EB5FA9">
              <w:rPr>
                <w:color w:val="000000"/>
              </w:rPr>
              <w:t>1160112100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505"/>
        </w:trPr>
        <w:tc>
          <w:tcPr>
            <w:tcW w:w="3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E751F" w:rsidRPr="00EB5FA9" w:rsidRDefault="007E751F">
            <w:pPr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 xml:space="preserve">        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center"/>
              <w:outlineLvl w:val="2"/>
              <w:rPr>
                <w:color w:val="000000"/>
              </w:rPr>
            </w:pPr>
            <w:r w:rsidRPr="00EB5FA9">
              <w:rPr>
                <w:color w:val="000000"/>
              </w:rPr>
              <w:t>1160112100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7 000,00</w:t>
            </w:r>
          </w:p>
        </w:tc>
      </w:tr>
      <w:tr w:rsidR="007E751F" w:rsidRPr="00EB5FA9" w:rsidTr="003D71DB">
        <w:trPr>
          <w:trHeight w:val="252"/>
        </w:trPr>
        <w:tc>
          <w:tcPr>
            <w:tcW w:w="620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7 983 631,87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E751F" w:rsidRPr="00EB5FA9" w:rsidRDefault="00EB5FA9" w:rsidP="00EB5F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7E751F" w:rsidRPr="00EB5FA9">
              <w:rPr>
                <w:b/>
                <w:bCs/>
                <w:color w:val="000000"/>
              </w:rPr>
              <w:t>530633,00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E751F" w:rsidRPr="00EB5FA9" w:rsidRDefault="007E751F">
            <w:pPr>
              <w:jc w:val="right"/>
              <w:rPr>
                <w:b/>
                <w:bCs/>
                <w:color w:val="000000"/>
              </w:rPr>
            </w:pPr>
            <w:r w:rsidRPr="00EB5FA9">
              <w:rPr>
                <w:b/>
                <w:bCs/>
                <w:color w:val="000000"/>
              </w:rPr>
              <w:t>5</w:t>
            </w:r>
            <w:r w:rsidR="00EB5FA9">
              <w:rPr>
                <w:b/>
                <w:bCs/>
                <w:color w:val="000000"/>
              </w:rPr>
              <w:t>294</w:t>
            </w:r>
            <w:r w:rsidRPr="00EB5FA9">
              <w:rPr>
                <w:b/>
                <w:bCs/>
                <w:color w:val="000000"/>
              </w:rPr>
              <w:t>721,00</w:t>
            </w:r>
          </w:p>
        </w:tc>
      </w:tr>
      <w:tr w:rsidR="002B3802" w:rsidRPr="00EB5FA9" w:rsidTr="003D71DB">
        <w:trPr>
          <w:gridAfter w:val="1"/>
          <w:wAfter w:w="237" w:type="dxa"/>
          <w:trHeight w:val="252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10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3802" w:rsidRPr="00EB5FA9" w:rsidRDefault="002B3802" w:rsidP="002B3802">
            <w:pPr>
              <w:rPr>
                <w:color w:val="000000"/>
              </w:rPr>
            </w:pPr>
            <w:r w:rsidRPr="00EB5FA9">
              <w:rPr>
                <w:color w:val="000000"/>
              </w:rPr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  <w:tr w:rsidR="002B3802" w:rsidRPr="00EB5FA9" w:rsidTr="003D71DB">
        <w:trPr>
          <w:gridAfter w:val="1"/>
          <w:wAfter w:w="237" w:type="dxa"/>
          <w:trHeight w:val="297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  <w:tc>
          <w:tcPr>
            <w:tcW w:w="2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802" w:rsidRPr="00EB5FA9" w:rsidRDefault="002B3802" w:rsidP="002B3802">
            <w:r w:rsidRPr="00EB5FA9">
              <w:t> </w:t>
            </w:r>
          </w:p>
        </w:tc>
      </w:tr>
    </w:tbl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p w:rsidR="002B3802" w:rsidRPr="00EB5FA9" w:rsidRDefault="002B3802" w:rsidP="00E575EF"/>
    <w:tbl>
      <w:tblPr>
        <w:tblW w:w="9375" w:type="dxa"/>
        <w:tblInd w:w="-1452" w:type="dxa"/>
        <w:tblLook w:val="04A0"/>
      </w:tblPr>
      <w:tblGrid>
        <w:gridCol w:w="9375"/>
      </w:tblGrid>
      <w:tr w:rsidR="002B3802" w:rsidRPr="00EB5FA9" w:rsidTr="00EB5FA9">
        <w:trPr>
          <w:trHeight w:val="810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B3802" w:rsidRPr="00EB5FA9" w:rsidRDefault="002B3802" w:rsidP="002B3802">
            <w:pPr>
              <w:jc w:val="right"/>
              <w:rPr>
                <w:color w:val="000000"/>
              </w:rPr>
            </w:pPr>
          </w:p>
        </w:tc>
      </w:tr>
      <w:tr w:rsidR="002B3802" w:rsidRPr="00EB5FA9" w:rsidTr="00EB5FA9">
        <w:trPr>
          <w:trHeight w:val="315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B3802" w:rsidRPr="00EB5FA9" w:rsidRDefault="002B3802" w:rsidP="002B3802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2B3802" w:rsidRPr="00EB5FA9" w:rsidRDefault="002B3802" w:rsidP="00E575EF"/>
    <w:sectPr w:rsidR="002B3802" w:rsidRPr="00EB5FA9" w:rsidSect="001A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416E9"/>
    <w:multiLevelType w:val="hybridMultilevel"/>
    <w:tmpl w:val="874E1D28"/>
    <w:lvl w:ilvl="0" w:tplc="AC56D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A17"/>
    <w:rsid w:val="00024139"/>
    <w:rsid w:val="00040E79"/>
    <w:rsid w:val="0005439F"/>
    <w:rsid w:val="000A1DB0"/>
    <w:rsid w:val="000A7D25"/>
    <w:rsid w:val="000B69CE"/>
    <w:rsid w:val="000C5124"/>
    <w:rsid w:val="000E33FC"/>
    <w:rsid w:val="000F0983"/>
    <w:rsid w:val="001A22B0"/>
    <w:rsid w:val="001E6CC3"/>
    <w:rsid w:val="00210A3D"/>
    <w:rsid w:val="002412FD"/>
    <w:rsid w:val="002906AA"/>
    <w:rsid w:val="002951AF"/>
    <w:rsid w:val="00296C96"/>
    <w:rsid w:val="002A517D"/>
    <w:rsid w:val="002B3802"/>
    <w:rsid w:val="002F11DE"/>
    <w:rsid w:val="002F336C"/>
    <w:rsid w:val="002F4129"/>
    <w:rsid w:val="002F7AB3"/>
    <w:rsid w:val="00313F6A"/>
    <w:rsid w:val="003278E2"/>
    <w:rsid w:val="00346639"/>
    <w:rsid w:val="00381FA0"/>
    <w:rsid w:val="00391DA8"/>
    <w:rsid w:val="003B7B92"/>
    <w:rsid w:val="003C193B"/>
    <w:rsid w:val="003C70A4"/>
    <w:rsid w:val="003D56A5"/>
    <w:rsid w:val="003D71DB"/>
    <w:rsid w:val="003E225E"/>
    <w:rsid w:val="003E6E24"/>
    <w:rsid w:val="0040213A"/>
    <w:rsid w:val="00476C58"/>
    <w:rsid w:val="004A0884"/>
    <w:rsid w:val="004D1A4C"/>
    <w:rsid w:val="004D3E60"/>
    <w:rsid w:val="004D7524"/>
    <w:rsid w:val="00522656"/>
    <w:rsid w:val="00543B99"/>
    <w:rsid w:val="00562574"/>
    <w:rsid w:val="005766D0"/>
    <w:rsid w:val="0058239B"/>
    <w:rsid w:val="00583901"/>
    <w:rsid w:val="00587996"/>
    <w:rsid w:val="00595AB8"/>
    <w:rsid w:val="00597147"/>
    <w:rsid w:val="005B2202"/>
    <w:rsid w:val="005E2B45"/>
    <w:rsid w:val="005F293F"/>
    <w:rsid w:val="00601FC7"/>
    <w:rsid w:val="006400CC"/>
    <w:rsid w:val="00663A17"/>
    <w:rsid w:val="006B05E6"/>
    <w:rsid w:val="006D5B34"/>
    <w:rsid w:val="006F237C"/>
    <w:rsid w:val="00715691"/>
    <w:rsid w:val="00735EFE"/>
    <w:rsid w:val="00736421"/>
    <w:rsid w:val="007403D2"/>
    <w:rsid w:val="00755CA6"/>
    <w:rsid w:val="0076084E"/>
    <w:rsid w:val="00766808"/>
    <w:rsid w:val="007675E0"/>
    <w:rsid w:val="00782934"/>
    <w:rsid w:val="00796E2F"/>
    <w:rsid w:val="007A60D0"/>
    <w:rsid w:val="007E751F"/>
    <w:rsid w:val="007F7504"/>
    <w:rsid w:val="00806509"/>
    <w:rsid w:val="00874C34"/>
    <w:rsid w:val="008A0A88"/>
    <w:rsid w:val="008A64D8"/>
    <w:rsid w:val="008B0513"/>
    <w:rsid w:val="008C0206"/>
    <w:rsid w:val="008C3835"/>
    <w:rsid w:val="008D75BC"/>
    <w:rsid w:val="0094405C"/>
    <w:rsid w:val="009638CF"/>
    <w:rsid w:val="00977D4D"/>
    <w:rsid w:val="009948E6"/>
    <w:rsid w:val="009D0C15"/>
    <w:rsid w:val="009E4B94"/>
    <w:rsid w:val="009F1159"/>
    <w:rsid w:val="009F4387"/>
    <w:rsid w:val="00A01050"/>
    <w:rsid w:val="00A37D9A"/>
    <w:rsid w:val="00A648EA"/>
    <w:rsid w:val="00A676E0"/>
    <w:rsid w:val="00AC127F"/>
    <w:rsid w:val="00AF3296"/>
    <w:rsid w:val="00B10596"/>
    <w:rsid w:val="00B10C90"/>
    <w:rsid w:val="00B1171E"/>
    <w:rsid w:val="00B2159B"/>
    <w:rsid w:val="00B216D4"/>
    <w:rsid w:val="00B35027"/>
    <w:rsid w:val="00B610A7"/>
    <w:rsid w:val="00B770ED"/>
    <w:rsid w:val="00B93E86"/>
    <w:rsid w:val="00BA7801"/>
    <w:rsid w:val="00BF0FC0"/>
    <w:rsid w:val="00C07BBC"/>
    <w:rsid w:val="00C67A9A"/>
    <w:rsid w:val="00C731D5"/>
    <w:rsid w:val="00C90F16"/>
    <w:rsid w:val="00C94D49"/>
    <w:rsid w:val="00CC0000"/>
    <w:rsid w:val="00CC7BF4"/>
    <w:rsid w:val="00CD632C"/>
    <w:rsid w:val="00D22629"/>
    <w:rsid w:val="00D33E1E"/>
    <w:rsid w:val="00D73762"/>
    <w:rsid w:val="00D81319"/>
    <w:rsid w:val="00DD122B"/>
    <w:rsid w:val="00DD7D50"/>
    <w:rsid w:val="00DF35C4"/>
    <w:rsid w:val="00E10E6C"/>
    <w:rsid w:val="00E12CFE"/>
    <w:rsid w:val="00E208B7"/>
    <w:rsid w:val="00E214D4"/>
    <w:rsid w:val="00E21EE5"/>
    <w:rsid w:val="00E441B7"/>
    <w:rsid w:val="00E5725D"/>
    <w:rsid w:val="00E575EF"/>
    <w:rsid w:val="00E709CE"/>
    <w:rsid w:val="00E940A9"/>
    <w:rsid w:val="00E97CAC"/>
    <w:rsid w:val="00EA2BB7"/>
    <w:rsid w:val="00EA3C6E"/>
    <w:rsid w:val="00EA420C"/>
    <w:rsid w:val="00EB1597"/>
    <w:rsid w:val="00EB5FA9"/>
    <w:rsid w:val="00ED5706"/>
    <w:rsid w:val="00EE1A98"/>
    <w:rsid w:val="00EE1C7E"/>
    <w:rsid w:val="00EE38F9"/>
    <w:rsid w:val="00EE47F8"/>
    <w:rsid w:val="00EE4CAC"/>
    <w:rsid w:val="00EF07F1"/>
    <w:rsid w:val="00EF723B"/>
    <w:rsid w:val="00F327A0"/>
    <w:rsid w:val="00F956A6"/>
    <w:rsid w:val="00FE2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4D4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D4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41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35027"/>
    <w:rPr>
      <w:rFonts w:ascii="Tahoma" w:eastAsia="Times New Roman" w:hAnsi="Tahoma" w:cs="Tahoma"/>
      <w:sz w:val="16"/>
      <w:szCs w:val="16"/>
    </w:rPr>
  </w:style>
  <w:style w:type="character" w:styleId="a6">
    <w:name w:val="Hyperlink"/>
    <w:uiPriority w:val="99"/>
    <w:semiHidden/>
    <w:unhideWhenUsed/>
    <w:rsid w:val="002B3802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2B3802"/>
    <w:rPr>
      <w:color w:val="800080"/>
      <w:u w:val="single"/>
    </w:rPr>
  </w:style>
  <w:style w:type="paragraph" w:customStyle="1" w:styleId="xl92">
    <w:name w:val="xl92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2B3802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B38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3">
    <w:name w:val="xl103"/>
    <w:basedOn w:val="a"/>
    <w:rsid w:val="002B3802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4">
    <w:name w:val="xl104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2B3802"/>
    <w:pPr>
      <w:pBdr>
        <w:top w:val="single" w:sz="4" w:space="0" w:color="000000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B3802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08">
    <w:name w:val="xl108"/>
    <w:basedOn w:val="a"/>
    <w:rsid w:val="002B3802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HP</cp:lastModifiedBy>
  <cp:revision>3</cp:revision>
  <cp:lastPrinted>2018-01-11T08:37:00Z</cp:lastPrinted>
  <dcterms:created xsi:type="dcterms:W3CDTF">2018-01-12T10:27:00Z</dcterms:created>
  <dcterms:modified xsi:type="dcterms:W3CDTF">2018-01-12T10:28:00Z</dcterms:modified>
</cp:coreProperties>
</file>