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АДМИНИСТРАЦИЯ </w:t>
      </w:r>
    </w:p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НОВСКОГО СЕЛЬСКОГО ПОСЕЛЕНИЯ </w:t>
      </w:r>
    </w:p>
    <w:p w:rsidR="00E12CFE" w:rsidRPr="0040213A" w:rsidRDefault="00E12CFE" w:rsidP="00E575EF">
      <w:pPr>
        <w:pStyle w:val="1"/>
        <w:jc w:val="center"/>
        <w:rPr>
          <w:sz w:val="24"/>
        </w:rPr>
      </w:pPr>
      <w:r w:rsidRPr="00EA420C">
        <w:rPr>
          <w:b/>
          <w:sz w:val="24"/>
        </w:rPr>
        <w:t>ПРИВОЛЖСКОГО</w:t>
      </w:r>
      <w:r>
        <w:rPr>
          <w:b/>
          <w:sz w:val="24"/>
        </w:rPr>
        <w:t xml:space="preserve"> </w:t>
      </w:r>
      <w:r w:rsidRPr="0040213A">
        <w:rPr>
          <w:b/>
          <w:sz w:val="24"/>
        </w:rPr>
        <w:t>МУНИЦИПАЛЬНОГО РАЙОНА</w:t>
      </w:r>
    </w:p>
    <w:p w:rsidR="00E12CFE" w:rsidRDefault="00E12CFE" w:rsidP="00E575EF">
      <w:pPr>
        <w:jc w:val="center"/>
        <w:rPr>
          <w:b/>
          <w:bCs/>
        </w:rPr>
      </w:pPr>
    </w:p>
    <w:p w:rsidR="00E12CFE" w:rsidRDefault="00E12CFE" w:rsidP="00E575EF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E12CFE" w:rsidRDefault="00E12CFE" w:rsidP="00E575EF">
      <w:pPr>
        <w:jc w:val="center"/>
      </w:pPr>
    </w:p>
    <w:p w:rsidR="00E12CFE" w:rsidRDefault="00E12CFE" w:rsidP="0040213A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B35027">
        <w:rPr>
          <w:sz w:val="28"/>
        </w:rPr>
        <w:t xml:space="preserve">    </w:t>
      </w:r>
      <w:r w:rsidR="00A676E0">
        <w:rPr>
          <w:sz w:val="28"/>
        </w:rPr>
        <w:t>1</w:t>
      </w:r>
      <w:r w:rsidR="008A0A88">
        <w:rPr>
          <w:sz w:val="28"/>
        </w:rPr>
        <w:t>6</w:t>
      </w:r>
      <w:r w:rsidR="00A676E0">
        <w:rPr>
          <w:sz w:val="28"/>
        </w:rPr>
        <w:t>.01.201</w:t>
      </w:r>
      <w:r w:rsidR="0075053E">
        <w:rPr>
          <w:sz w:val="28"/>
        </w:rPr>
        <w:t>6</w:t>
      </w:r>
      <w:r w:rsidR="00A676E0">
        <w:rPr>
          <w:sz w:val="28"/>
        </w:rPr>
        <w:t xml:space="preserve"> </w:t>
      </w:r>
      <w:r w:rsidR="005B2202">
        <w:rPr>
          <w:sz w:val="28"/>
        </w:rPr>
        <w:t xml:space="preserve"> </w:t>
      </w:r>
      <w:r>
        <w:rPr>
          <w:sz w:val="28"/>
        </w:rPr>
        <w:t xml:space="preserve">г.                  </w:t>
      </w:r>
      <w:r w:rsidR="0040213A">
        <w:rPr>
          <w:sz w:val="28"/>
        </w:rPr>
        <w:t xml:space="preserve">                  </w:t>
      </w:r>
      <w:r>
        <w:rPr>
          <w:sz w:val="28"/>
        </w:rPr>
        <w:t xml:space="preserve">        №</w:t>
      </w:r>
      <w:r w:rsidR="00B35027">
        <w:rPr>
          <w:sz w:val="28"/>
        </w:rPr>
        <w:t xml:space="preserve"> </w:t>
      </w:r>
      <w:r w:rsidR="0075053E">
        <w:rPr>
          <w:sz w:val="28"/>
        </w:rPr>
        <w:t>1</w:t>
      </w:r>
      <w:r w:rsidR="008A0A88">
        <w:rPr>
          <w:sz w:val="28"/>
        </w:rPr>
        <w:t>-р</w:t>
      </w:r>
    </w:p>
    <w:p w:rsidR="00E12CFE" w:rsidRDefault="00E12CFE" w:rsidP="00E575EF"/>
    <w:p w:rsidR="00E12CFE" w:rsidRDefault="00E12CFE" w:rsidP="00E575EF">
      <w:pPr>
        <w:jc w:val="center"/>
      </w:pPr>
    </w:p>
    <w:p w:rsidR="00E12CFE" w:rsidRPr="00C94D49" w:rsidRDefault="00E12CFE" w:rsidP="00E575EF">
      <w:pPr>
        <w:jc w:val="center"/>
        <w:rPr>
          <w:b/>
          <w:sz w:val="28"/>
          <w:szCs w:val="28"/>
        </w:rPr>
      </w:pPr>
      <w:r w:rsidRPr="00C94D49">
        <w:rPr>
          <w:b/>
          <w:sz w:val="28"/>
          <w:szCs w:val="28"/>
        </w:rPr>
        <w:t xml:space="preserve">Об утверждении бюджетной росписи </w:t>
      </w:r>
      <w:r>
        <w:rPr>
          <w:b/>
          <w:sz w:val="28"/>
          <w:szCs w:val="28"/>
        </w:rPr>
        <w:t>бюджета</w:t>
      </w:r>
    </w:p>
    <w:p w:rsidR="00E12CFE" w:rsidRPr="00C94D49" w:rsidRDefault="00E12CFE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Новского сельского поселения </w:t>
      </w:r>
      <w:r w:rsidRPr="00C94D49">
        <w:rPr>
          <w:b/>
          <w:sz w:val="28"/>
          <w:szCs w:val="28"/>
        </w:rPr>
        <w:t xml:space="preserve"> </w:t>
      </w:r>
      <w:r w:rsidR="0075053E">
        <w:rPr>
          <w:b/>
          <w:sz w:val="28"/>
          <w:szCs w:val="28"/>
        </w:rPr>
        <w:t>н</w:t>
      </w:r>
      <w:r w:rsidRPr="00C94D49">
        <w:rPr>
          <w:b/>
          <w:sz w:val="28"/>
          <w:szCs w:val="28"/>
        </w:rPr>
        <w:t>а 201</w:t>
      </w:r>
      <w:r w:rsidR="0075053E">
        <w:rPr>
          <w:b/>
          <w:sz w:val="28"/>
          <w:szCs w:val="28"/>
        </w:rPr>
        <w:t>6</w:t>
      </w:r>
      <w:r w:rsidRPr="00C94D49">
        <w:rPr>
          <w:b/>
          <w:sz w:val="28"/>
          <w:szCs w:val="28"/>
        </w:rPr>
        <w:t xml:space="preserve"> год</w:t>
      </w:r>
      <w:r w:rsidR="00B35027">
        <w:rPr>
          <w:b/>
          <w:sz w:val="28"/>
          <w:szCs w:val="28"/>
        </w:rPr>
        <w:t>.</w:t>
      </w:r>
      <w:r w:rsidRPr="00C94D49">
        <w:rPr>
          <w:b/>
          <w:sz w:val="28"/>
          <w:szCs w:val="28"/>
        </w:rPr>
        <w:t xml:space="preserve"> </w:t>
      </w:r>
    </w:p>
    <w:p w:rsidR="00E12CFE" w:rsidRDefault="00E12CFE" w:rsidP="00E575EF">
      <w:pPr>
        <w:jc w:val="center"/>
        <w:rPr>
          <w:b/>
          <w:sz w:val="28"/>
          <w:szCs w:val="28"/>
        </w:rPr>
      </w:pPr>
    </w:p>
    <w:p w:rsidR="004D3E60" w:rsidRPr="00041A6C" w:rsidRDefault="004D3E60" w:rsidP="004D3E60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E12CFE">
        <w:rPr>
          <w:sz w:val="28"/>
          <w:szCs w:val="28"/>
        </w:rPr>
        <w:t xml:space="preserve">В соответствии с Решением Совета Новского сельского поселения 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№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56</w:t>
      </w:r>
      <w:r w:rsidR="005B2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от 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15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5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г. «О  бюджете 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Новского сельского поселения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на 201</w:t>
      </w:r>
      <w:r w:rsidR="0075053E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bCs/>
          <w:sz w:val="28"/>
          <w:szCs w:val="28"/>
        </w:rPr>
        <w:t>, руководствуясь постановлением администрации Новского сельского поселения № 10</w:t>
      </w:r>
      <w:r w:rsidRPr="004D3E60">
        <w:rPr>
          <w:sz w:val="28"/>
          <w:szCs w:val="28"/>
        </w:rPr>
        <w:t xml:space="preserve"> </w:t>
      </w:r>
      <w:r>
        <w:rPr>
          <w:sz w:val="28"/>
          <w:szCs w:val="28"/>
        </w:rPr>
        <w:t>от 15.02.2010 «</w:t>
      </w:r>
      <w:r w:rsidRPr="00041A6C">
        <w:rPr>
          <w:sz w:val="28"/>
          <w:szCs w:val="28"/>
        </w:rPr>
        <w:t>Об утверждении Порядка составления и ведения сводной бюджетной росписи  бюджета  Новского сельского поселения и утверждения лимитов бюджетных обязательств для главных распорядителей  (распорядителей) средств  бюджета поселения</w:t>
      </w:r>
      <w:r>
        <w:rPr>
          <w:sz w:val="28"/>
          <w:szCs w:val="28"/>
        </w:rPr>
        <w:t>»</w:t>
      </w:r>
      <w:proofErr w:type="gramEnd"/>
    </w:p>
    <w:p w:rsidR="004D3E60" w:rsidRPr="00041A6C" w:rsidRDefault="004D3E60" w:rsidP="004D3E60">
      <w:pPr>
        <w:jc w:val="center"/>
        <w:rPr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ПРИКАЗЫВАЮ:</w:t>
      </w:r>
    </w:p>
    <w:p w:rsidR="00E12CFE" w:rsidRDefault="00E12CFE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12CFE" w:rsidRDefault="00B35027" w:rsidP="00B3502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1FA0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E12CFE">
        <w:rPr>
          <w:rFonts w:ascii="Times New Roman CYR" w:hAnsi="Times New Roman CYR" w:cs="Times New Roman CYR"/>
          <w:sz w:val="28"/>
          <w:szCs w:val="28"/>
        </w:rPr>
        <w:t>Утвердить сводную бюджетную роспись бюджета Новского сельского поселения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на 2016 год</w:t>
      </w:r>
      <w:r w:rsidR="00E12CFE">
        <w:rPr>
          <w:rFonts w:ascii="Times New Roman CYR" w:hAnsi="Times New Roman CYR" w:cs="Times New Roman CYR"/>
          <w:sz w:val="28"/>
          <w:szCs w:val="28"/>
        </w:rPr>
        <w:t>: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доходами бюджета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в сумме </w:t>
      </w:r>
      <w:r w:rsidR="0075053E">
        <w:rPr>
          <w:rFonts w:ascii="Times New Roman CYR" w:hAnsi="Times New Roman CYR" w:cs="Times New Roman CYR"/>
          <w:sz w:val="28"/>
          <w:szCs w:val="28"/>
        </w:rPr>
        <w:t>6344978,41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75053E">
        <w:rPr>
          <w:rFonts w:ascii="Times New Roman CYR" w:hAnsi="Times New Roman CYR" w:cs="Times New Roman CYR"/>
          <w:sz w:val="28"/>
          <w:szCs w:val="28"/>
        </w:rPr>
        <w:t xml:space="preserve">( </w:t>
      </w:r>
      <w:proofErr w:type="gramEnd"/>
      <w:r w:rsidR="0075053E">
        <w:rPr>
          <w:rFonts w:ascii="Times New Roman CYR" w:hAnsi="Times New Roman CYR" w:cs="Times New Roman CYR"/>
          <w:sz w:val="28"/>
          <w:szCs w:val="28"/>
        </w:rPr>
        <w:t>приложение 1)</w:t>
      </w:r>
      <w:r w:rsidR="002F11DE">
        <w:rPr>
          <w:rFonts w:ascii="Times New Roman CYR" w:hAnsi="Times New Roman CYR" w:cs="Times New Roman CYR"/>
          <w:sz w:val="28"/>
          <w:szCs w:val="28"/>
        </w:rPr>
        <w:t>,</w:t>
      </w:r>
    </w:p>
    <w:p w:rsidR="002F11DE" w:rsidRDefault="00E12CFE" w:rsidP="002F11D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расходами бюджета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в сумме </w:t>
      </w:r>
      <w:r w:rsidR="0075053E">
        <w:rPr>
          <w:rFonts w:ascii="Times New Roman CYR" w:hAnsi="Times New Roman CYR" w:cs="Times New Roman CYR"/>
          <w:sz w:val="28"/>
          <w:szCs w:val="28"/>
        </w:rPr>
        <w:t>6344978,41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(приложение 2)</w:t>
      </w:r>
      <w:r w:rsidR="002F11DE">
        <w:rPr>
          <w:rFonts w:ascii="Times New Roman CYR" w:hAnsi="Times New Roman CYR" w:cs="Times New Roman CYR"/>
          <w:sz w:val="28"/>
          <w:szCs w:val="28"/>
        </w:rPr>
        <w:t>,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источниками финансирования внутреннего дефицита бюджета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в сумме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11DE">
        <w:rPr>
          <w:rFonts w:ascii="Times New Roman CYR" w:hAnsi="Times New Roman CYR" w:cs="Times New Roman CYR"/>
          <w:sz w:val="28"/>
          <w:szCs w:val="28"/>
        </w:rPr>
        <w:t>0,00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75053E">
        <w:rPr>
          <w:rFonts w:ascii="Times New Roman CYR" w:hAnsi="Times New Roman CYR" w:cs="Times New Roman CYR"/>
          <w:sz w:val="28"/>
          <w:szCs w:val="28"/>
        </w:rPr>
        <w:t>лей.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053E" w:rsidRDefault="0075053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rPr>
          <w:sz w:val="28"/>
        </w:rPr>
      </w:pPr>
      <w:r>
        <w:rPr>
          <w:sz w:val="28"/>
        </w:rPr>
        <w:t>Глава</w:t>
      </w:r>
      <w:r w:rsidR="0075053E">
        <w:rPr>
          <w:sz w:val="28"/>
        </w:rPr>
        <w:t xml:space="preserve"> </w:t>
      </w:r>
      <w:proofErr w:type="spellStart"/>
      <w:r w:rsidR="0040213A">
        <w:rPr>
          <w:sz w:val="28"/>
        </w:rPr>
        <w:t>Новского</w:t>
      </w:r>
      <w:proofErr w:type="spellEnd"/>
      <w:r w:rsidR="0040213A">
        <w:rPr>
          <w:sz w:val="28"/>
        </w:rPr>
        <w:t xml:space="preserve"> сельского поселения  </w:t>
      </w:r>
      <w:r>
        <w:rPr>
          <w:sz w:val="28"/>
        </w:rPr>
        <w:t xml:space="preserve">                </w:t>
      </w:r>
      <w:r w:rsidR="0040213A">
        <w:rPr>
          <w:sz w:val="28"/>
        </w:rPr>
        <w:t xml:space="preserve">          </w:t>
      </w:r>
      <w:r>
        <w:rPr>
          <w:sz w:val="28"/>
        </w:rPr>
        <w:t xml:space="preserve">              </w:t>
      </w:r>
      <w:proofErr w:type="spellStart"/>
      <w:r w:rsidR="0075053E">
        <w:rPr>
          <w:sz w:val="28"/>
        </w:rPr>
        <w:t>И.Л.Буглак</w:t>
      </w:r>
      <w:proofErr w:type="spellEnd"/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  <w:bookmarkStart w:id="0" w:name="_GoBack"/>
      <w:bookmarkEnd w:id="0"/>
    </w:p>
    <w:sectPr w:rsidR="00D871D3" w:rsidSect="00324212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D1D28"/>
    <w:rsid w:val="000E33FC"/>
    <w:rsid w:val="000F0983"/>
    <w:rsid w:val="000F5FF1"/>
    <w:rsid w:val="001E6CC3"/>
    <w:rsid w:val="00210A3D"/>
    <w:rsid w:val="002906AA"/>
    <w:rsid w:val="002951AF"/>
    <w:rsid w:val="00296C96"/>
    <w:rsid w:val="002A517D"/>
    <w:rsid w:val="002B4F43"/>
    <w:rsid w:val="002F11DE"/>
    <w:rsid w:val="002F336C"/>
    <w:rsid w:val="002F4129"/>
    <w:rsid w:val="002F7AB3"/>
    <w:rsid w:val="00313F6A"/>
    <w:rsid w:val="00324212"/>
    <w:rsid w:val="003278E2"/>
    <w:rsid w:val="00381FA0"/>
    <w:rsid w:val="00391DA8"/>
    <w:rsid w:val="003C193B"/>
    <w:rsid w:val="003C70A4"/>
    <w:rsid w:val="003D56A5"/>
    <w:rsid w:val="003E225E"/>
    <w:rsid w:val="003E6E24"/>
    <w:rsid w:val="0040213A"/>
    <w:rsid w:val="004A0884"/>
    <w:rsid w:val="004D1A4C"/>
    <w:rsid w:val="004D3E60"/>
    <w:rsid w:val="004D7524"/>
    <w:rsid w:val="00522656"/>
    <w:rsid w:val="00543B99"/>
    <w:rsid w:val="005766D0"/>
    <w:rsid w:val="0058239B"/>
    <w:rsid w:val="00587996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053E"/>
    <w:rsid w:val="00755CA6"/>
    <w:rsid w:val="0076084E"/>
    <w:rsid w:val="00766808"/>
    <w:rsid w:val="007675E0"/>
    <w:rsid w:val="00782934"/>
    <w:rsid w:val="00796E2F"/>
    <w:rsid w:val="007A60D0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F0FC0"/>
    <w:rsid w:val="00C07BBC"/>
    <w:rsid w:val="00C731D5"/>
    <w:rsid w:val="00C85B7D"/>
    <w:rsid w:val="00C90F16"/>
    <w:rsid w:val="00C94D49"/>
    <w:rsid w:val="00CC0000"/>
    <w:rsid w:val="00CD632C"/>
    <w:rsid w:val="00D33E1E"/>
    <w:rsid w:val="00D73762"/>
    <w:rsid w:val="00D81319"/>
    <w:rsid w:val="00D871D3"/>
    <w:rsid w:val="00DD122B"/>
    <w:rsid w:val="00DD7D50"/>
    <w:rsid w:val="00DF35C4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D871D3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D871D3"/>
    <w:rPr>
      <w:color w:val="954F72"/>
      <w:u w:val="single"/>
    </w:rPr>
  </w:style>
  <w:style w:type="paragraph" w:customStyle="1" w:styleId="xl63">
    <w:name w:val="xl6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871D3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a"/>
    <w:rsid w:val="00D871D3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871D3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D871D3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871D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D871D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D871D3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D871D3"/>
    <w:pPr>
      <w:shd w:val="clear" w:color="000000" w:fill="FFFFFF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36</cp:revision>
  <cp:lastPrinted>2014-02-04T11:47:00Z</cp:lastPrinted>
  <dcterms:created xsi:type="dcterms:W3CDTF">2013-01-30T04:38:00Z</dcterms:created>
  <dcterms:modified xsi:type="dcterms:W3CDTF">2016-02-12T07:49:00Z</dcterms:modified>
</cp:coreProperties>
</file>