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1" w:type="dxa"/>
        <w:tblInd w:w="108" w:type="dxa"/>
        <w:tblLook w:val="04A0" w:firstRow="1" w:lastRow="0" w:firstColumn="1" w:lastColumn="0" w:noHBand="0" w:noVBand="1"/>
      </w:tblPr>
      <w:tblGrid>
        <w:gridCol w:w="4199"/>
        <w:gridCol w:w="516"/>
        <w:gridCol w:w="1374"/>
        <w:gridCol w:w="616"/>
        <w:gridCol w:w="516"/>
        <w:gridCol w:w="1780"/>
      </w:tblGrid>
      <w:tr w:rsidR="002B3802" w:rsidRPr="00F2202E" w:rsidTr="00400C80">
        <w:trPr>
          <w:trHeight w:val="495"/>
        </w:trPr>
        <w:tc>
          <w:tcPr>
            <w:tcW w:w="90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right"/>
              <w:rPr>
                <w:color w:val="000000"/>
              </w:rPr>
            </w:pPr>
            <w:bookmarkStart w:id="0" w:name="_GoBack"/>
            <w:bookmarkEnd w:id="0"/>
            <w:r w:rsidRPr="00F2202E">
              <w:rPr>
                <w:color w:val="000000"/>
              </w:rPr>
              <w:t>Приложение № 1</w:t>
            </w:r>
          </w:p>
        </w:tc>
      </w:tr>
      <w:tr w:rsidR="002B3802" w:rsidRPr="00F2202E" w:rsidTr="00400C80">
        <w:trPr>
          <w:trHeight w:val="675"/>
        </w:trPr>
        <w:tc>
          <w:tcPr>
            <w:tcW w:w="90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center"/>
              <w:rPr>
                <w:b/>
                <w:bCs/>
                <w:color w:val="000000"/>
              </w:rPr>
            </w:pPr>
            <w:r w:rsidRPr="00F2202E">
              <w:rPr>
                <w:b/>
                <w:bCs/>
                <w:color w:val="000000"/>
              </w:rPr>
              <w:t>Бюджетная роспись (доходы)</w:t>
            </w:r>
          </w:p>
        </w:tc>
      </w:tr>
      <w:tr w:rsidR="002B3802" w:rsidRPr="00F2202E" w:rsidTr="00400C80">
        <w:trPr>
          <w:trHeight w:val="240"/>
        </w:trPr>
        <w:tc>
          <w:tcPr>
            <w:tcW w:w="90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3802" w:rsidRPr="00F2202E" w:rsidRDefault="002B3802" w:rsidP="002B3802">
            <w:pPr>
              <w:jc w:val="right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Дата: 31.12.2016</w:t>
            </w:r>
          </w:p>
        </w:tc>
      </w:tr>
      <w:tr w:rsidR="002B3802" w:rsidRPr="00F2202E" w:rsidTr="00400C80">
        <w:trPr>
          <w:trHeight w:val="300"/>
        </w:trPr>
        <w:tc>
          <w:tcPr>
            <w:tcW w:w="90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2B3802" w:rsidRPr="00F2202E" w:rsidTr="00400C80">
        <w:trPr>
          <w:trHeight w:val="525"/>
        </w:trPr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302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Код дохода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Сумма на 2016 год</w:t>
            </w:r>
          </w:p>
        </w:tc>
      </w:tr>
      <w:tr w:rsidR="002B3802" w:rsidRPr="00F2202E" w:rsidTr="00400C80">
        <w:trPr>
          <w:trHeight w:val="3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Администратор: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7 566 697,47</w:t>
            </w:r>
          </w:p>
        </w:tc>
      </w:tr>
      <w:tr w:rsidR="002B3802" w:rsidRPr="00F2202E" w:rsidTr="00400C80">
        <w:trPr>
          <w:trHeight w:val="9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Администратор: Управление Федерального Казначейства по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302 984,01</w:t>
            </w:r>
          </w:p>
        </w:tc>
      </w:tr>
      <w:tr w:rsidR="002B3802" w:rsidRPr="00F2202E" w:rsidTr="00400C80">
        <w:trPr>
          <w:trHeight w:val="1016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1030223001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95 521,97</w:t>
            </w:r>
          </w:p>
        </w:tc>
      </w:tr>
      <w:tr w:rsidR="002B3802" w:rsidRPr="00F2202E" w:rsidTr="00400C80">
        <w:trPr>
          <w:trHeight w:val="93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Доходы от уплаты акцизов на дизельное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топливо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,з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>ачисляемое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 консолидированные бюджеты субъектов РФ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1030223001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95 521,97</w:t>
            </w:r>
          </w:p>
        </w:tc>
      </w:tr>
      <w:tr w:rsidR="002B3802" w:rsidRPr="00F2202E" w:rsidTr="00400C80">
        <w:trPr>
          <w:trHeight w:val="126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Доходы от уплаты акцизов на моторные масла для дизельных и (или) карбюраторных (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двигателей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,з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>ачисляемые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 консолидируемые бюджеты субъектов РФ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1030224001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1 543,09</w:t>
            </w:r>
          </w:p>
        </w:tc>
      </w:tr>
      <w:tr w:rsidR="002B3802" w:rsidRPr="00F2202E" w:rsidTr="00400C80">
        <w:trPr>
          <w:trHeight w:val="1459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Доходы от уплаты акцизов на моторные масла для дизельных и (или) карбюраторных (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инжекторных</w:t>
            </w:r>
            <w:proofErr w:type="spellEnd"/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)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д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>вигателей,зачисляемые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 консолидированные бюджеты субъектов РФ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1030224001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1 543,09</w:t>
            </w:r>
          </w:p>
        </w:tc>
      </w:tr>
      <w:tr w:rsidR="002B3802" w:rsidRPr="00F2202E" w:rsidTr="00400C80">
        <w:trPr>
          <w:trHeight w:val="984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Доходы от уплаты акцизов на автомобильный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бензин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,п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>роизводимый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на территории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РФ,зачисляемые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 консолидируемые бюджеты субъектов РФ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1030225001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219 216,97</w:t>
            </w:r>
          </w:p>
        </w:tc>
      </w:tr>
      <w:tr w:rsidR="002B3802" w:rsidRPr="00F2202E" w:rsidTr="00400C80">
        <w:trPr>
          <w:trHeight w:val="1112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Доходы от уплаты акцизов на прямогонный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бензин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,п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>роизводимый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на территории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РФ,зачисляемые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 консолидируемые бюджеты субъектов РФ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1030226001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-13 298,02</w:t>
            </w:r>
          </w:p>
        </w:tc>
      </w:tr>
      <w:tr w:rsidR="002B3802" w:rsidRPr="00F2202E" w:rsidTr="00400C80">
        <w:trPr>
          <w:trHeight w:val="9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Администратор: Межрайонная инспекция ФНС №4 по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993 983,00</w:t>
            </w:r>
          </w:p>
        </w:tc>
      </w:tr>
      <w:tr w:rsidR="002B3802" w:rsidRPr="00F2202E" w:rsidTr="00400C80">
        <w:trPr>
          <w:trHeight w:val="24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1010201001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339 000,00</w:t>
            </w:r>
          </w:p>
        </w:tc>
      </w:tr>
      <w:tr w:rsidR="002B3802" w:rsidRPr="00F2202E" w:rsidTr="00400C80">
        <w:trPr>
          <w:trHeight w:val="1124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1010203001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188,00</w:t>
            </w:r>
          </w:p>
        </w:tc>
      </w:tr>
      <w:tr w:rsidR="002B3802" w:rsidRPr="00F2202E" w:rsidTr="00400C80">
        <w:trPr>
          <w:trHeight w:val="112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1060103010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2B3802" w:rsidRPr="00F2202E" w:rsidTr="00400C80">
        <w:trPr>
          <w:trHeight w:val="12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1060603310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449 795,00</w:t>
            </w:r>
          </w:p>
        </w:tc>
      </w:tr>
      <w:tr w:rsidR="002B3802" w:rsidRPr="00F2202E" w:rsidTr="00400C80">
        <w:trPr>
          <w:trHeight w:val="12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Земельный налог с организаций, обладающих земельным участком, расположенным в границах сельских 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поселенийльный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налог с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1060603310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449 795,00</w:t>
            </w:r>
          </w:p>
        </w:tc>
      </w:tr>
      <w:tr w:rsidR="002B3802" w:rsidRPr="00F2202E" w:rsidTr="00400C80">
        <w:trPr>
          <w:trHeight w:val="12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1060604310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180 000,00</w:t>
            </w:r>
          </w:p>
        </w:tc>
      </w:tr>
      <w:tr w:rsidR="002B3802" w:rsidRPr="00F2202E" w:rsidTr="00400C80">
        <w:trPr>
          <w:trHeight w:val="908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Земельный налог с физических лиц, обладающих земельным участком, расположенным в границах  сельских 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поселенийльный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налог с физических лиц</w:t>
            </w:r>
          </w:p>
          <w:p w:rsidR="00F2202E" w:rsidRPr="00F2202E" w:rsidRDefault="00F2202E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1060604310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180 000,00</w:t>
            </w:r>
          </w:p>
        </w:tc>
      </w:tr>
      <w:tr w:rsidR="002B3802" w:rsidRPr="00F2202E" w:rsidTr="00400C80">
        <w:trPr>
          <w:trHeight w:val="6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Администратор: Администрация  Новского сельского поселения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6 269 730,46</w:t>
            </w:r>
          </w:p>
        </w:tc>
      </w:tr>
      <w:tr w:rsidR="002B3802" w:rsidRPr="00F2202E" w:rsidTr="00400C80">
        <w:trPr>
          <w:trHeight w:val="168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1110502510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291 004,77</w:t>
            </w:r>
          </w:p>
        </w:tc>
      </w:tr>
      <w:tr w:rsidR="002B3802" w:rsidRPr="00F2202E" w:rsidTr="00400C80">
        <w:trPr>
          <w:trHeight w:val="845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Доходы от сдачи в аренду имущества, находящегося в оперативном управлении органов управления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1110503510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73 874,05</w:t>
            </w:r>
          </w:p>
        </w:tc>
      </w:tr>
      <w:tr w:rsidR="002B3802" w:rsidRPr="00F2202E" w:rsidTr="00400C80">
        <w:trPr>
          <w:trHeight w:val="1552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1110503510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73 874,05</w:t>
            </w:r>
          </w:p>
        </w:tc>
      </w:tr>
      <w:tr w:rsidR="002B3802" w:rsidRPr="00F2202E" w:rsidTr="00400C80">
        <w:trPr>
          <w:trHeight w:val="24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1110904510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45 300,00</w:t>
            </w:r>
          </w:p>
        </w:tc>
      </w:tr>
      <w:tr w:rsidR="002B3802" w:rsidRPr="00F2202E" w:rsidTr="00400C80">
        <w:trPr>
          <w:trHeight w:val="9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Прочие доходы от оказания платных услуг (работ) получателями средств бюджетов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1130199510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24 700,00</w:t>
            </w:r>
          </w:p>
        </w:tc>
      </w:tr>
      <w:tr w:rsidR="002B3802" w:rsidRPr="00F2202E" w:rsidTr="00400C80">
        <w:trPr>
          <w:trHeight w:val="781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Доходы от реализации иного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имущества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,н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>аходящегося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 собственности поселения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1140205310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29 700,00</w:t>
            </w:r>
          </w:p>
        </w:tc>
      </w:tr>
      <w:tr w:rsidR="002B3802" w:rsidRPr="00F2202E" w:rsidTr="00400C80">
        <w:trPr>
          <w:trHeight w:val="1712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1140205310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29 700,00</w:t>
            </w:r>
          </w:p>
        </w:tc>
      </w:tr>
      <w:tr w:rsidR="002B3802" w:rsidRPr="00F2202E" w:rsidTr="00400C80">
        <w:trPr>
          <w:trHeight w:val="6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Прочие неналоговые доходы бюджетов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1170505010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44 156,50</w:t>
            </w:r>
          </w:p>
        </w:tc>
      </w:tr>
      <w:tr w:rsidR="002B3802" w:rsidRPr="00F2202E" w:rsidTr="00400C80">
        <w:trPr>
          <w:trHeight w:val="6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Дотация на выравнивание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бюдж.обес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2020100110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5 029 600,00</w:t>
            </w:r>
          </w:p>
        </w:tc>
      </w:tr>
      <w:tr w:rsidR="002B3802" w:rsidRPr="00F2202E" w:rsidTr="00400C80">
        <w:trPr>
          <w:trHeight w:val="9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Дотации бюджетам поселений на выравнивание бюджетной обеспеченности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2020100110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5 029 600,00</w:t>
            </w:r>
          </w:p>
        </w:tc>
      </w:tr>
      <w:tr w:rsidR="002B3802" w:rsidRPr="00F2202E" w:rsidTr="00400C80">
        <w:trPr>
          <w:trHeight w:val="9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Дотация бюджету поселения на поддержку мер по обеспечению сбалансированности бюджета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2020100310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36 852,00</w:t>
            </w:r>
          </w:p>
        </w:tc>
      </w:tr>
      <w:tr w:rsidR="002B3802" w:rsidRPr="00F2202E" w:rsidTr="00400C80">
        <w:trPr>
          <w:trHeight w:val="9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2020100310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36 852,00</w:t>
            </w:r>
          </w:p>
        </w:tc>
      </w:tr>
      <w:tr w:rsidR="002B3802" w:rsidRPr="00F2202E" w:rsidTr="00400C80">
        <w:trPr>
          <w:trHeight w:val="3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Прочие субсидии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2020299910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93 897,00</w:t>
            </w:r>
          </w:p>
        </w:tc>
      </w:tr>
      <w:tr w:rsidR="002B3802" w:rsidRPr="00F2202E" w:rsidTr="00400C80">
        <w:trPr>
          <w:trHeight w:val="6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Прочие субсидии бюджетам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2020299910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93 897,00</w:t>
            </w:r>
          </w:p>
        </w:tc>
      </w:tr>
      <w:tr w:rsidR="002B3802" w:rsidRPr="00F2202E" w:rsidTr="00400C80">
        <w:trPr>
          <w:trHeight w:val="15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Субвенции бюджетам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2020300710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600,00</w:t>
            </w:r>
          </w:p>
        </w:tc>
      </w:tr>
      <w:tr w:rsidR="002B3802" w:rsidRPr="00F2202E" w:rsidTr="00400C80">
        <w:trPr>
          <w:trHeight w:val="3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Субвенции на военный учет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2020301510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60 600,00</w:t>
            </w:r>
          </w:p>
        </w:tc>
      </w:tr>
      <w:tr w:rsidR="002B3802" w:rsidRPr="00F2202E" w:rsidTr="00400C80">
        <w:trPr>
          <w:trHeight w:val="12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2020301510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60 600,00</w:t>
            </w:r>
          </w:p>
        </w:tc>
      </w:tr>
      <w:tr w:rsidR="002B3802" w:rsidRPr="00F2202E" w:rsidTr="00400C80">
        <w:trPr>
          <w:trHeight w:val="15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Межбюджетные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трансферты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,п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>ередаваемые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2020402510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</w:tr>
      <w:tr w:rsidR="002B3802" w:rsidRPr="00F2202E" w:rsidTr="00400C80">
        <w:trPr>
          <w:trHeight w:val="12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2020402510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</w:tr>
      <w:tr w:rsidR="002B3802" w:rsidRPr="00F2202E" w:rsidTr="00400C80">
        <w:trPr>
          <w:trHeight w:val="6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Прочие субсидии бюджетам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2020499910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556 646,14</w:t>
            </w:r>
          </w:p>
        </w:tc>
      </w:tr>
      <w:tr w:rsidR="002B3802" w:rsidRPr="00F2202E" w:rsidTr="00400C80">
        <w:trPr>
          <w:trHeight w:val="9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Прочие межбюджетные трансферты, передаваемые бюджетам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2020499910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556 646,14</w:t>
            </w:r>
          </w:p>
        </w:tc>
      </w:tr>
      <w:tr w:rsidR="002B3802" w:rsidRPr="00F2202E" w:rsidTr="00400C80">
        <w:trPr>
          <w:trHeight w:val="15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Возврат остатков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субсидий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,с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>убвенций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и иных  межбюджетных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трансфертов,имеющих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целевое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назначение,прошлых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лет из бюджетов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2190500010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-18 000,00</w:t>
            </w:r>
          </w:p>
        </w:tc>
      </w:tr>
      <w:tr w:rsidR="002B3802" w:rsidRPr="00F2202E" w:rsidTr="00400C80">
        <w:trPr>
          <w:trHeight w:val="1500"/>
        </w:trPr>
        <w:tc>
          <w:tcPr>
            <w:tcW w:w="4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  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2190500010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-18 000,00</w:t>
            </w:r>
          </w:p>
        </w:tc>
      </w:tr>
      <w:tr w:rsidR="002B3802" w:rsidRPr="00F2202E" w:rsidTr="00400C80">
        <w:trPr>
          <w:trHeight w:val="255"/>
        </w:trPr>
        <w:tc>
          <w:tcPr>
            <w:tcW w:w="7221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Всего доходов: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7 566 697,47</w:t>
            </w:r>
          </w:p>
        </w:tc>
      </w:tr>
      <w:tr w:rsidR="002B3802" w:rsidRPr="00F2202E" w:rsidTr="00400C80">
        <w:trPr>
          <w:trHeight w:val="255"/>
        </w:trPr>
        <w:tc>
          <w:tcPr>
            <w:tcW w:w="4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tbl>
      <w:tblPr>
        <w:tblW w:w="9900" w:type="dxa"/>
        <w:tblInd w:w="108" w:type="dxa"/>
        <w:tblLook w:val="04A0" w:firstRow="1" w:lastRow="0" w:firstColumn="1" w:lastColumn="0" w:noHBand="0" w:noVBand="1"/>
      </w:tblPr>
      <w:tblGrid>
        <w:gridCol w:w="4200"/>
        <w:gridCol w:w="820"/>
        <w:gridCol w:w="820"/>
        <w:gridCol w:w="1400"/>
        <w:gridCol w:w="1020"/>
        <w:gridCol w:w="1640"/>
      </w:tblGrid>
      <w:tr w:rsidR="002B3802" w:rsidRPr="00F2202E" w:rsidTr="002B3802">
        <w:trPr>
          <w:trHeight w:val="630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Default="00F2202E" w:rsidP="002B3802">
            <w:pPr>
              <w:jc w:val="right"/>
              <w:rPr>
                <w:color w:val="000000"/>
              </w:rPr>
            </w:pPr>
          </w:p>
          <w:p w:rsidR="002B3802" w:rsidRPr="00F2202E" w:rsidRDefault="002B3802" w:rsidP="002B3802">
            <w:pPr>
              <w:jc w:val="right"/>
              <w:rPr>
                <w:color w:val="000000"/>
              </w:rPr>
            </w:pPr>
            <w:r w:rsidRPr="00F2202E">
              <w:rPr>
                <w:color w:val="000000"/>
              </w:rPr>
              <w:lastRenderedPageBreak/>
              <w:t>Приложение №2</w:t>
            </w:r>
          </w:p>
        </w:tc>
      </w:tr>
      <w:tr w:rsidR="002B3802" w:rsidRPr="00F2202E" w:rsidTr="002B3802">
        <w:trPr>
          <w:trHeight w:val="315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center"/>
              <w:rPr>
                <w:b/>
                <w:bCs/>
                <w:color w:val="000000"/>
              </w:rPr>
            </w:pPr>
            <w:r w:rsidRPr="00F2202E">
              <w:rPr>
                <w:b/>
                <w:bCs/>
                <w:color w:val="000000"/>
              </w:rPr>
              <w:lastRenderedPageBreak/>
              <w:t>Бюджетная роспись (расходы)</w:t>
            </w:r>
          </w:p>
        </w:tc>
      </w:tr>
      <w:tr w:rsidR="002B3802" w:rsidRPr="00F2202E" w:rsidTr="002B3802">
        <w:trPr>
          <w:trHeight w:val="315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center"/>
              <w:rPr>
                <w:b/>
                <w:bCs/>
                <w:color w:val="000000"/>
              </w:rPr>
            </w:pPr>
            <w:r w:rsidRPr="00F2202E">
              <w:rPr>
                <w:b/>
                <w:bCs/>
                <w:color w:val="000000"/>
              </w:rPr>
              <w:t> </w:t>
            </w:r>
          </w:p>
        </w:tc>
      </w:tr>
      <w:tr w:rsidR="002B3802" w:rsidRPr="00F2202E" w:rsidTr="002B3802">
        <w:trPr>
          <w:trHeight w:val="240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right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Дата: 31.12.2016</w:t>
            </w:r>
          </w:p>
        </w:tc>
      </w:tr>
      <w:tr w:rsidR="002B3802" w:rsidRPr="00F2202E" w:rsidTr="002B3802">
        <w:trPr>
          <w:trHeight w:val="855"/>
        </w:trPr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2202E">
              <w:rPr>
                <w:color w:val="000000"/>
                <w:sz w:val="20"/>
                <w:szCs w:val="20"/>
              </w:rPr>
              <w:t>Ц.ст</w:t>
            </w:r>
            <w:proofErr w:type="spellEnd"/>
            <w:r w:rsidRPr="00F2202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2202E">
              <w:rPr>
                <w:color w:val="000000"/>
                <w:sz w:val="20"/>
                <w:szCs w:val="20"/>
              </w:rPr>
              <w:t>Расх</w:t>
            </w:r>
            <w:proofErr w:type="spellEnd"/>
            <w:r w:rsidRPr="00F2202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Сумма на 2016 год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Администрация  Новского сельского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7 545 205,70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3 348 697,51</w:t>
            </w:r>
          </w:p>
        </w:tc>
      </w:tr>
      <w:tr w:rsidR="002B3802" w:rsidRPr="00F2202E" w:rsidTr="002B3802">
        <w:trPr>
          <w:trHeight w:val="12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588 061,00</w:t>
            </w:r>
          </w:p>
        </w:tc>
      </w:tr>
      <w:tr w:rsidR="002B3802" w:rsidRPr="00F2202E" w:rsidTr="002B3802">
        <w:trPr>
          <w:trHeight w:val="12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Обеспечение функционирования Главы местной администрации (исполнительно-распорядительного органа местного образования)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588 061,00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459 000,00</w:t>
            </w:r>
          </w:p>
        </w:tc>
      </w:tr>
      <w:tr w:rsidR="002B3802" w:rsidRPr="00F2202E" w:rsidTr="002B3802">
        <w:trPr>
          <w:trHeight w:val="15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129 061,00</w:t>
            </w:r>
          </w:p>
        </w:tc>
      </w:tr>
      <w:tr w:rsidR="002B3802" w:rsidRPr="00F2202E" w:rsidTr="002B3802">
        <w:trPr>
          <w:trHeight w:val="145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1 849 135,51</w:t>
            </w:r>
          </w:p>
        </w:tc>
      </w:tr>
      <w:tr w:rsidR="002B3802" w:rsidRPr="00F2202E" w:rsidTr="002B3802">
        <w:trPr>
          <w:trHeight w:val="12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Межбюджетные трансферты на выполнение переданных полномочий финансовому управлению администрации Приволжского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1110101700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250 595,51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1110101700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250 595,51</w:t>
            </w:r>
          </w:p>
        </w:tc>
      </w:tr>
      <w:tr w:rsidR="002B3802" w:rsidRPr="00F2202E" w:rsidTr="002B3802">
        <w:trPr>
          <w:trHeight w:val="12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Межбюджетные трансферты на выполнение переданных полномочий администрации Приволжского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1110101800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2 904,00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1110101800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2 904,00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Обеспечение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1 595 636,00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1 232 060,00</w:t>
            </w:r>
          </w:p>
        </w:tc>
      </w:tr>
      <w:tr w:rsidR="002B3802" w:rsidRPr="00F2202E" w:rsidTr="002B3802">
        <w:trPr>
          <w:trHeight w:val="15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363 576,00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Судебная система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600,00</w:t>
            </w:r>
          </w:p>
        </w:tc>
      </w:tr>
      <w:tr w:rsidR="002B3802" w:rsidRPr="00F2202E" w:rsidTr="002B3802">
        <w:trPr>
          <w:trHeight w:val="15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Осуществление полномочий по составлению (изменений)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4290051200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4290051200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Обеспечение проведения выборов и референдумов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Проведение выборов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4300010300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4300010300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Резервный фонд администрации Новского сельского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1110201900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1110201900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770 901,00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Выполнение кадастровых работ по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межеванию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,ф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>ормированию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земельных участков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1120102000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39 000,00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1120102000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39 000,00</w:t>
            </w:r>
          </w:p>
        </w:tc>
      </w:tr>
      <w:tr w:rsidR="002B3802" w:rsidRPr="00F2202E" w:rsidTr="002B3802">
        <w:trPr>
          <w:trHeight w:val="18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Проведение независимой оценки размера арендной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платы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,р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>ыночной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стоимости муниципального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имущества,а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также земельных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участков,находящихся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 государственной собственности до разграничения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1120102100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57 800,00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1120102100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26 500,00</w:t>
            </w:r>
          </w:p>
        </w:tc>
      </w:tr>
      <w:tr w:rsidR="002B3802" w:rsidRPr="00F2202E" w:rsidTr="002B3802">
        <w:trPr>
          <w:trHeight w:val="2399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1120102100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31 300,00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Содержание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имущества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,н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>аходящегося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 казне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Новского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1120119000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117 657,00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1120119000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83 579,00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Уплата прочих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1120119000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3 893,00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Уплата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1120119000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30 185,00</w:t>
            </w:r>
          </w:p>
        </w:tc>
      </w:tr>
      <w:tr w:rsidR="002B3802" w:rsidRPr="00F2202E" w:rsidTr="00F2202E">
        <w:trPr>
          <w:trHeight w:val="101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на территории Новского сельского поселения в рамках празднования Всероссийского дня предпринимательства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1210145000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1210145000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2B3802" w:rsidRPr="00F2202E" w:rsidTr="00F2202E">
        <w:trPr>
          <w:trHeight w:val="46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Публикация нормативных правовых актов муниципального образования</w:t>
            </w:r>
          </w:p>
          <w:p w:rsidR="00F2202E" w:rsidRPr="00F2202E" w:rsidRDefault="00F2202E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6 527,00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6 527,00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Оплата годовых членских взносов в Союз малых городов России и В Совет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3 014,00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Уплата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3 014,00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Специальные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обслуживание сайта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13 000,00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13 000,00</w:t>
            </w:r>
          </w:p>
        </w:tc>
      </w:tr>
      <w:tr w:rsidR="002B3802" w:rsidRPr="00F2202E" w:rsidTr="00F2202E">
        <w:trPr>
          <w:trHeight w:val="128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мероприятия по информационному обеспечению органов местного самоуправления за счет средств межбюджетных трансфертов из бюджета Приволжского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323 103,00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323 103,00</w:t>
            </w:r>
          </w:p>
        </w:tc>
      </w:tr>
      <w:tr w:rsidR="002B3802" w:rsidRPr="00F2202E" w:rsidTr="002B3802">
        <w:trPr>
          <w:trHeight w:val="11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на мероприятия по  материальному и информационному обеспечению органов местного самоуправления из средств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40900S0800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209 800,00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40900S0800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209 800,00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60 600,00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60 600,00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Осуществление первичного воинского учета на территориях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>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4190051180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60 600,00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4190051180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60 600,00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87 683,00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Обеспечение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87 683,00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Пожарная безопасность и защита населения на территории Новского сельского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1130102300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87 683,00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1130102300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87 683,00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383 158,54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383 158,54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Зимнее содержание автомобильных дорог общего пользования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1140102500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383 158,54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1140102500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383 158,54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1 528 615,30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219 221,00</w:t>
            </w:r>
          </w:p>
        </w:tc>
      </w:tr>
      <w:tr w:rsidR="002B3802" w:rsidRPr="00F2202E" w:rsidTr="002B3802">
        <w:trPr>
          <w:trHeight w:val="944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Капитальный ремонт государственного жилищного фонда субъектов РФ и муниципального жилищного фонда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1140302800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11 000,00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1140302800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11 000,00</w:t>
            </w:r>
          </w:p>
        </w:tc>
      </w:tr>
      <w:tr w:rsidR="002B3802" w:rsidRPr="00F2202E" w:rsidTr="002B3802">
        <w:trPr>
          <w:trHeight w:val="106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Оплата взносов на капитальный ремонт за муниципальный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жилищныйфонд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(в фонд регионального оператора)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1140302900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117 348,00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1140302900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117 348,00</w:t>
            </w:r>
          </w:p>
        </w:tc>
      </w:tr>
      <w:tr w:rsidR="002B3802" w:rsidRPr="00F2202E" w:rsidTr="002B3802">
        <w:trPr>
          <w:trHeight w:val="12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Возмещение недополученных доходов организациям предоставляющим населению жилищные услуги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1140429100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90 873,00</w:t>
            </w:r>
          </w:p>
        </w:tc>
      </w:tr>
      <w:tr w:rsidR="002B3802" w:rsidRPr="00F2202E" w:rsidTr="002B3802">
        <w:trPr>
          <w:trHeight w:val="133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Субсидии юридическим лицам (кроме некоммерческих организаций), индивидуальным предпринимателям, физическим лицам -производителям товаров, работ, услуг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1140429100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90 873,00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1 241 441,30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Поставка электрической энергии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1140621100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466 000,00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1140621100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466 000,00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Техническое обслуживание электрических сетей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1140621200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102 152,00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1140621200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102 152,00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Прочие мероприятия в области благоустройства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1141022600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526 456,06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1141022600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526 456,06</w:t>
            </w:r>
          </w:p>
        </w:tc>
      </w:tr>
      <w:tr w:rsidR="002B3802" w:rsidRPr="00F2202E" w:rsidTr="002B3802">
        <w:trPr>
          <w:trHeight w:val="127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мероприятия по благоустройству сельского поселения за счет средств межбюджетных трансфертов из бюджета Приволжского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1141023700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145 379,24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1141023700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145 379,24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мероприятия по благоустройству сельского поселения за счет средств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11410S3700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1 454,00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11410S3700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1 454,00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67 953,00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разработку схем теплоснабжения и паспортизацию отходов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1141122700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67 953,00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1141122700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67 953,00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10 230,00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10 230,00</w:t>
            </w:r>
          </w:p>
        </w:tc>
      </w:tr>
      <w:tr w:rsidR="002B3802" w:rsidRPr="00F2202E" w:rsidTr="002B3802">
        <w:trPr>
          <w:trHeight w:val="15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организацию дополнительного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проффесионального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образования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лиц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,з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>амещающих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выборные муниципальные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должности.и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4390080610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4390080610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2B3802" w:rsidRPr="00F2202E" w:rsidTr="002B3802">
        <w:trPr>
          <w:trHeight w:val="1279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организацию дополнительного профессионального образования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лиц.замещающих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выборные должности за счет средств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43900S0610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230,00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43900S0610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230,00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2 036 221,35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2 036 221,35</w:t>
            </w:r>
          </w:p>
        </w:tc>
      </w:tr>
      <w:tr w:rsidR="002B3802" w:rsidRPr="00F2202E" w:rsidTr="002B3802">
        <w:trPr>
          <w:trHeight w:val="15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обеспечение деятельности (оказание услуг) муниципальных учреждений культуры связанных с организацией досуга для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1150112100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1 163 215,35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Фонд оплаты труда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1150112100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491 160,25</w:t>
            </w:r>
          </w:p>
        </w:tc>
      </w:tr>
      <w:tr w:rsidR="002B3802" w:rsidRPr="00F2202E" w:rsidTr="002B3802">
        <w:trPr>
          <w:trHeight w:val="125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1150112100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133 942,60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1150112100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531 368,00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1150112100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6 743,00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Уплата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1150112100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1,50</w:t>
            </w:r>
          </w:p>
        </w:tc>
      </w:tr>
      <w:tr w:rsidR="002B3802" w:rsidRPr="00F2202E" w:rsidTr="002B3802">
        <w:trPr>
          <w:trHeight w:val="15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Поэтапное доведение средней заработной платы работников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1150180340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83 897,00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Фонд оплаты труда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1150180340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64 437,00</w:t>
            </w:r>
          </w:p>
        </w:tc>
      </w:tr>
      <w:tr w:rsidR="002B3802" w:rsidRPr="00F2202E" w:rsidTr="002B3802">
        <w:trPr>
          <w:trHeight w:val="1149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1150180340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19 460,00</w:t>
            </w:r>
          </w:p>
        </w:tc>
      </w:tr>
      <w:tr w:rsidR="002B3802" w:rsidRPr="00F2202E" w:rsidTr="002B3802">
        <w:trPr>
          <w:trHeight w:val="140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11501S0340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191 522,00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Фонд оплаты труда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11501S0340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132 495,00</w:t>
            </w:r>
          </w:p>
        </w:tc>
      </w:tr>
      <w:tr w:rsidR="002B3802" w:rsidRPr="00F2202E" w:rsidTr="002B3802">
        <w:trPr>
          <w:trHeight w:val="127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11501S0340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59 027,00</w:t>
            </w:r>
          </w:p>
        </w:tc>
      </w:tr>
      <w:tr w:rsidR="002B3802" w:rsidRPr="00F2202E" w:rsidTr="002B3802">
        <w:trPr>
          <w:trHeight w:val="1239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Расходы на обеспечение деятельности (оказание услуг) муниципальных учреждений культуры, связанных с библиотечным обслуживанием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1150242000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272 934,00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Фонд оплаты труда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1150242000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194 700,00</w:t>
            </w:r>
          </w:p>
        </w:tc>
      </w:tr>
      <w:tr w:rsidR="002B3802" w:rsidRPr="00F2202E" w:rsidTr="002B3802">
        <w:trPr>
          <w:trHeight w:val="118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1150242000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47 069,00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1150242000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31 165,00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Комплектование книжных фондов библиотек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муницпальных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1150251440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1150251440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</w:tr>
      <w:tr w:rsidR="002B3802" w:rsidRPr="00F2202E" w:rsidTr="002B3802">
        <w:trPr>
          <w:trHeight w:val="112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Организация и проведение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мероприятий</w:t>
            </w:r>
            <w:proofErr w:type="gramStart"/>
            <w:r w:rsidRPr="00F2202E">
              <w:rPr>
                <w:b/>
                <w:bCs/>
                <w:color w:val="000000"/>
                <w:sz w:val="20"/>
                <w:szCs w:val="20"/>
              </w:rPr>
              <w:t>,с</w:t>
            </w:r>
            <w:proofErr w:type="gramEnd"/>
            <w:r w:rsidRPr="00F2202E">
              <w:rPr>
                <w:b/>
                <w:bCs/>
                <w:color w:val="000000"/>
                <w:sz w:val="20"/>
                <w:szCs w:val="20"/>
              </w:rPr>
              <w:t>вязанных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с государственными </w:t>
            </w:r>
            <w:proofErr w:type="spellStart"/>
            <w:r w:rsidRPr="00F2202E">
              <w:rPr>
                <w:b/>
                <w:bCs/>
                <w:color w:val="000000"/>
                <w:sz w:val="20"/>
                <w:szCs w:val="20"/>
              </w:rPr>
              <w:t>праздниками,юбилейными</w:t>
            </w:r>
            <w:proofErr w:type="spellEnd"/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и памятными датами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1150344000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43 830,00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1150344000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43 830,00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Ремонт спортивного зала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1150411504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280 023,00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1150411504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280 023,00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2B3802" w:rsidRPr="00F2202E" w:rsidTr="002B3802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Доплата к пенсиям муниципальным служащим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2B3802" w:rsidRPr="00F2202E" w:rsidTr="002B3802">
        <w:trPr>
          <w:trHeight w:val="9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      Пенсии, выплачиваемые организациями сектора государственного 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4090010300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2B3802" w:rsidRPr="00F2202E" w:rsidTr="002B3802">
        <w:trPr>
          <w:trHeight w:val="255"/>
        </w:trPr>
        <w:tc>
          <w:tcPr>
            <w:tcW w:w="826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7 545 205,70</w:t>
            </w:r>
          </w:p>
        </w:tc>
      </w:tr>
      <w:tr w:rsidR="002B3802" w:rsidRPr="00F2202E" w:rsidTr="002B3802">
        <w:trPr>
          <w:trHeight w:val="255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B3802" w:rsidRPr="00F2202E" w:rsidTr="002B3802">
        <w:trPr>
          <w:trHeight w:val="300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</w:tr>
      <w:tr w:rsidR="002B3802" w:rsidRPr="00F2202E" w:rsidTr="002B3802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> </w:t>
            </w:r>
          </w:p>
        </w:tc>
      </w:tr>
    </w:tbl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p w:rsidR="002B3802" w:rsidRPr="00F2202E" w:rsidRDefault="002B3802" w:rsidP="00E575EF">
      <w:pPr>
        <w:rPr>
          <w:sz w:val="28"/>
        </w:rPr>
      </w:pPr>
    </w:p>
    <w:tbl>
      <w:tblPr>
        <w:tblW w:w="10030" w:type="dxa"/>
        <w:tblInd w:w="-459" w:type="dxa"/>
        <w:tblLook w:val="04A0" w:firstRow="1" w:lastRow="0" w:firstColumn="1" w:lastColumn="0" w:noHBand="0" w:noVBand="1"/>
      </w:tblPr>
      <w:tblGrid>
        <w:gridCol w:w="3827"/>
        <w:gridCol w:w="1444"/>
        <w:gridCol w:w="1329"/>
        <w:gridCol w:w="661"/>
        <w:gridCol w:w="550"/>
        <w:gridCol w:w="2219"/>
      </w:tblGrid>
      <w:tr w:rsidR="002B3802" w:rsidRPr="002B3802" w:rsidTr="002B3802">
        <w:trPr>
          <w:trHeight w:val="810"/>
        </w:trPr>
        <w:tc>
          <w:tcPr>
            <w:tcW w:w="100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02E" w:rsidRP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P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P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P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Pr="00F2202E" w:rsidRDefault="00F2202E" w:rsidP="002B3802">
            <w:pPr>
              <w:jc w:val="right"/>
              <w:rPr>
                <w:color w:val="000000"/>
              </w:rPr>
            </w:pPr>
          </w:p>
          <w:p w:rsidR="00F2202E" w:rsidRPr="00F2202E" w:rsidRDefault="00F2202E" w:rsidP="002B3802">
            <w:pPr>
              <w:jc w:val="right"/>
              <w:rPr>
                <w:color w:val="000000"/>
              </w:rPr>
            </w:pPr>
          </w:p>
          <w:p w:rsidR="002B3802" w:rsidRPr="00F2202E" w:rsidRDefault="002B3802" w:rsidP="002B3802">
            <w:pPr>
              <w:jc w:val="right"/>
              <w:rPr>
                <w:color w:val="000000"/>
              </w:rPr>
            </w:pPr>
            <w:r w:rsidRPr="00F2202E">
              <w:rPr>
                <w:color w:val="000000"/>
              </w:rPr>
              <w:lastRenderedPageBreak/>
              <w:t>Приложение №3</w:t>
            </w:r>
          </w:p>
        </w:tc>
      </w:tr>
      <w:tr w:rsidR="002B3802" w:rsidRPr="002B3802" w:rsidTr="002B3802">
        <w:trPr>
          <w:trHeight w:val="315"/>
        </w:trPr>
        <w:tc>
          <w:tcPr>
            <w:tcW w:w="100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center"/>
              <w:rPr>
                <w:b/>
                <w:bCs/>
                <w:color w:val="000000"/>
              </w:rPr>
            </w:pPr>
            <w:r w:rsidRPr="00F2202E">
              <w:rPr>
                <w:b/>
                <w:bCs/>
                <w:color w:val="000000"/>
              </w:rPr>
              <w:lastRenderedPageBreak/>
              <w:t>Бюджетная роспись (источники)</w:t>
            </w:r>
          </w:p>
        </w:tc>
      </w:tr>
      <w:tr w:rsidR="002B3802" w:rsidRPr="002B3802" w:rsidTr="002B3802">
        <w:trPr>
          <w:trHeight w:val="70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B3802" w:rsidRPr="002B3802" w:rsidTr="002B3802">
        <w:trPr>
          <w:trHeight w:val="52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39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Код источника</w:t>
            </w:r>
          </w:p>
        </w:tc>
        <w:tc>
          <w:tcPr>
            <w:tcW w:w="2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Сумма на 2016 год</w:t>
            </w:r>
          </w:p>
        </w:tc>
      </w:tr>
      <w:tr w:rsidR="002B3802" w:rsidRPr="002B3802" w:rsidTr="002B3802">
        <w:trPr>
          <w:trHeight w:val="1440"/>
        </w:trPr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Учреждение: Администрация Новского сельского поселения Приволжского муниципального района Ивановской области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21 491,77</w:t>
            </w:r>
          </w:p>
        </w:tc>
      </w:tr>
      <w:tr w:rsidR="002B3802" w:rsidRPr="002B3802" w:rsidTr="002B3802">
        <w:trPr>
          <w:trHeight w:val="930"/>
        </w:trPr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Изменение прочих остатков денежных средств бюджетов поселений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0105020110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7 566 697,47</w:t>
            </w:r>
          </w:p>
        </w:tc>
      </w:tr>
      <w:tr w:rsidR="002B3802" w:rsidRPr="002B3802" w:rsidTr="002B3802">
        <w:trPr>
          <w:trHeight w:val="915"/>
        </w:trPr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3802" w:rsidRPr="00F2202E" w:rsidRDefault="002B3802" w:rsidP="002B3802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 xml:space="preserve">    Изменение прочих остатков денежных средств бюджетов поселений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0105020110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7 545 205,70</w:t>
            </w:r>
          </w:p>
        </w:tc>
      </w:tr>
      <w:tr w:rsidR="002B3802" w:rsidRPr="002B3802" w:rsidTr="002B3802">
        <w:trPr>
          <w:trHeight w:val="255"/>
        </w:trPr>
        <w:tc>
          <w:tcPr>
            <w:tcW w:w="7811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Всего источников:</w:t>
            </w: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B3802" w:rsidRPr="00F2202E" w:rsidRDefault="002B3802" w:rsidP="002B380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202E">
              <w:rPr>
                <w:b/>
                <w:bCs/>
                <w:color w:val="000000"/>
                <w:sz w:val="20"/>
                <w:szCs w:val="20"/>
              </w:rPr>
              <w:t>21 491,77</w:t>
            </w:r>
          </w:p>
        </w:tc>
      </w:tr>
      <w:tr w:rsidR="002B3802" w:rsidRPr="002B3802" w:rsidTr="002B3802">
        <w:trPr>
          <w:trHeight w:val="25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F2202E" w:rsidRDefault="002B3802" w:rsidP="002B3802">
            <w:pPr>
              <w:rPr>
                <w:color w:val="000000"/>
                <w:sz w:val="20"/>
                <w:szCs w:val="20"/>
              </w:rPr>
            </w:pPr>
            <w:r w:rsidRPr="00F2202E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B3802" w:rsidRDefault="002B3802" w:rsidP="00E575EF">
      <w:pPr>
        <w:rPr>
          <w:sz w:val="28"/>
        </w:rPr>
      </w:pPr>
    </w:p>
    <w:sectPr w:rsidR="002B3802" w:rsidSect="00B61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416E9"/>
    <w:multiLevelType w:val="hybridMultilevel"/>
    <w:tmpl w:val="874E1D28"/>
    <w:lvl w:ilvl="0" w:tplc="AC56D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A17"/>
    <w:rsid w:val="00024139"/>
    <w:rsid w:val="00040E79"/>
    <w:rsid w:val="0005439F"/>
    <w:rsid w:val="000A1DB0"/>
    <w:rsid w:val="000A7D25"/>
    <w:rsid w:val="000B69CE"/>
    <w:rsid w:val="000C5124"/>
    <w:rsid w:val="000E33FC"/>
    <w:rsid w:val="000F0983"/>
    <w:rsid w:val="001E6CC3"/>
    <w:rsid w:val="00210A3D"/>
    <w:rsid w:val="002412FD"/>
    <w:rsid w:val="002906AA"/>
    <w:rsid w:val="002951AF"/>
    <w:rsid w:val="00296C96"/>
    <w:rsid w:val="002A517D"/>
    <w:rsid w:val="002B3802"/>
    <w:rsid w:val="002F11DE"/>
    <w:rsid w:val="002F336C"/>
    <w:rsid w:val="002F4129"/>
    <w:rsid w:val="002F7AB3"/>
    <w:rsid w:val="00313F6A"/>
    <w:rsid w:val="003278E2"/>
    <w:rsid w:val="00381FA0"/>
    <w:rsid w:val="00391DA8"/>
    <w:rsid w:val="003C193B"/>
    <w:rsid w:val="003C70A4"/>
    <w:rsid w:val="003D56A5"/>
    <w:rsid w:val="003E225E"/>
    <w:rsid w:val="003E6E24"/>
    <w:rsid w:val="00400C80"/>
    <w:rsid w:val="0040213A"/>
    <w:rsid w:val="004A0884"/>
    <w:rsid w:val="004D1A4C"/>
    <w:rsid w:val="004D3E60"/>
    <w:rsid w:val="004D7524"/>
    <w:rsid w:val="00522656"/>
    <w:rsid w:val="00543B99"/>
    <w:rsid w:val="005766D0"/>
    <w:rsid w:val="0058239B"/>
    <w:rsid w:val="00583901"/>
    <w:rsid w:val="00587996"/>
    <w:rsid w:val="00597147"/>
    <w:rsid w:val="005B2202"/>
    <w:rsid w:val="005E2B45"/>
    <w:rsid w:val="005F1E23"/>
    <w:rsid w:val="005F293F"/>
    <w:rsid w:val="00601FC7"/>
    <w:rsid w:val="006400CC"/>
    <w:rsid w:val="00663A17"/>
    <w:rsid w:val="006B05E6"/>
    <w:rsid w:val="006D5B34"/>
    <w:rsid w:val="006F237C"/>
    <w:rsid w:val="00715691"/>
    <w:rsid w:val="00735EFE"/>
    <w:rsid w:val="007403D2"/>
    <w:rsid w:val="00755CA6"/>
    <w:rsid w:val="0076084E"/>
    <w:rsid w:val="00766808"/>
    <w:rsid w:val="007675E0"/>
    <w:rsid w:val="00782934"/>
    <w:rsid w:val="00796E2F"/>
    <w:rsid w:val="007A60D0"/>
    <w:rsid w:val="007F7504"/>
    <w:rsid w:val="00806509"/>
    <w:rsid w:val="00874C34"/>
    <w:rsid w:val="008A0A88"/>
    <w:rsid w:val="008A64D8"/>
    <w:rsid w:val="008B0513"/>
    <w:rsid w:val="008C0206"/>
    <w:rsid w:val="008C3835"/>
    <w:rsid w:val="008D75BC"/>
    <w:rsid w:val="0094405C"/>
    <w:rsid w:val="009638CF"/>
    <w:rsid w:val="00977D4D"/>
    <w:rsid w:val="009948E6"/>
    <w:rsid w:val="009D0C15"/>
    <w:rsid w:val="009E4B94"/>
    <w:rsid w:val="009F1159"/>
    <w:rsid w:val="009F4387"/>
    <w:rsid w:val="00A01050"/>
    <w:rsid w:val="00A37D9A"/>
    <w:rsid w:val="00A648EA"/>
    <w:rsid w:val="00A676E0"/>
    <w:rsid w:val="00AC127F"/>
    <w:rsid w:val="00AC2840"/>
    <w:rsid w:val="00AF3296"/>
    <w:rsid w:val="00B10596"/>
    <w:rsid w:val="00B10C90"/>
    <w:rsid w:val="00B1171E"/>
    <w:rsid w:val="00B216D4"/>
    <w:rsid w:val="00B35027"/>
    <w:rsid w:val="00B610A7"/>
    <w:rsid w:val="00B770ED"/>
    <w:rsid w:val="00B93E86"/>
    <w:rsid w:val="00BA7801"/>
    <w:rsid w:val="00BF0FC0"/>
    <w:rsid w:val="00C07BBC"/>
    <w:rsid w:val="00C731D5"/>
    <w:rsid w:val="00C90F16"/>
    <w:rsid w:val="00C94D49"/>
    <w:rsid w:val="00CC0000"/>
    <w:rsid w:val="00CC7BF4"/>
    <w:rsid w:val="00CD632C"/>
    <w:rsid w:val="00D33E1E"/>
    <w:rsid w:val="00D73762"/>
    <w:rsid w:val="00D81319"/>
    <w:rsid w:val="00DD122B"/>
    <w:rsid w:val="00DD7D50"/>
    <w:rsid w:val="00DF35C4"/>
    <w:rsid w:val="00E12CFE"/>
    <w:rsid w:val="00E208B7"/>
    <w:rsid w:val="00E214D4"/>
    <w:rsid w:val="00E21EE5"/>
    <w:rsid w:val="00E441B7"/>
    <w:rsid w:val="00E5725D"/>
    <w:rsid w:val="00E575EF"/>
    <w:rsid w:val="00E709CE"/>
    <w:rsid w:val="00E940A9"/>
    <w:rsid w:val="00E97CAC"/>
    <w:rsid w:val="00EA2BB7"/>
    <w:rsid w:val="00EA3C6E"/>
    <w:rsid w:val="00EA420C"/>
    <w:rsid w:val="00EB1597"/>
    <w:rsid w:val="00ED5706"/>
    <w:rsid w:val="00EE1A98"/>
    <w:rsid w:val="00EE1C7E"/>
    <w:rsid w:val="00EE38F9"/>
    <w:rsid w:val="00EE47F8"/>
    <w:rsid w:val="00EE4CAC"/>
    <w:rsid w:val="00EF07F1"/>
    <w:rsid w:val="00EF723B"/>
    <w:rsid w:val="00F2202E"/>
    <w:rsid w:val="00F327A0"/>
    <w:rsid w:val="00F9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4D4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D4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4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35027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2B3802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2B3802"/>
    <w:rPr>
      <w:color w:val="800080"/>
      <w:u w:val="single"/>
    </w:rPr>
  </w:style>
  <w:style w:type="paragraph" w:customStyle="1" w:styleId="xl92">
    <w:name w:val="xl92"/>
    <w:basedOn w:val="a"/>
    <w:rsid w:val="002B3802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2B3802"/>
    <w:pPr>
      <w:shd w:val="clear" w:color="000000" w:fill="FFFFFF"/>
      <w:spacing w:before="100" w:beforeAutospacing="1" w:after="100" w:afterAutospacing="1"/>
    </w:pPr>
  </w:style>
  <w:style w:type="paragraph" w:customStyle="1" w:styleId="xl94">
    <w:name w:val="xl94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7">
    <w:name w:val="xl97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2">
    <w:name w:val="xl102"/>
    <w:basedOn w:val="a"/>
    <w:rsid w:val="002B3802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103">
    <w:name w:val="xl103"/>
    <w:basedOn w:val="a"/>
    <w:rsid w:val="002B3802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104">
    <w:name w:val="xl104"/>
    <w:basedOn w:val="a"/>
    <w:rsid w:val="002B3802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2B3802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2B3802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08">
    <w:name w:val="xl108"/>
    <w:basedOn w:val="a"/>
    <w:rsid w:val="002B3802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</w:rPr>
  </w:style>
  <w:style w:type="paragraph" w:customStyle="1" w:styleId="ConsPlusTitle">
    <w:name w:val="ConsPlusTitle"/>
    <w:rsid w:val="00F220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4D4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D4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4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35027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2B3802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2B3802"/>
    <w:rPr>
      <w:color w:val="800080"/>
      <w:u w:val="single"/>
    </w:rPr>
  </w:style>
  <w:style w:type="paragraph" w:customStyle="1" w:styleId="xl92">
    <w:name w:val="xl92"/>
    <w:basedOn w:val="a"/>
    <w:rsid w:val="002B3802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2B3802"/>
    <w:pPr>
      <w:shd w:val="clear" w:color="000000" w:fill="FFFFFF"/>
      <w:spacing w:before="100" w:beforeAutospacing="1" w:after="100" w:afterAutospacing="1"/>
    </w:pPr>
  </w:style>
  <w:style w:type="paragraph" w:customStyle="1" w:styleId="xl94">
    <w:name w:val="xl94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7">
    <w:name w:val="xl97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2">
    <w:name w:val="xl102"/>
    <w:basedOn w:val="a"/>
    <w:rsid w:val="002B3802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103">
    <w:name w:val="xl103"/>
    <w:basedOn w:val="a"/>
    <w:rsid w:val="002B3802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104">
    <w:name w:val="xl104"/>
    <w:basedOn w:val="a"/>
    <w:rsid w:val="002B3802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2B3802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2B3802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08">
    <w:name w:val="xl108"/>
    <w:basedOn w:val="a"/>
    <w:rsid w:val="002B3802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</w:rPr>
  </w:style>
  <w:style w:type="paragraph" w:customStyle="1" w:styleId="ConsPlusTitle">
    <w:name w:val="ConsPlusTitle"/>
    <w:rsid w:val="00F220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3069</Words>
  <Characters>17494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Томара</cp:lastModifiedBy>
  <cp:revision>3</cp:revision>
  <cp:lastPrinted>2017-01-11T08:41:00Z</cp:lastPrinted>
  <dcterms:created xsi:type="dcterms:W3CDTF">2017-01-17T06:18:00Z</dcterms:created>
  <dcterms:modified xsi:type="dcterms:W3CDTF">2017-01-17T06:18:00Z</dcterms:modified>
</cp:coreProperties>
</file>