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3C9" w:rsidRDefault="002523C9" w:rsidP="002523C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2523C9" w:rsidRDefault="002523C9" w:rsidP="002523C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23C9" w:rsidRPr="00AC3A54" w:rsidRDefault="002523C9" w:rsidP="002523C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2523C9" w:rsidRDefault="002523C9" w:rsidP="002523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t xml:space="preserve">.07.2016г.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BF4549" w:rsidRDefault="00BF4549" w:rsidP="002523C9">
      <w:pPr>
        <w:jc w:val="center"/>
      </w:pPr>
    </w:p>
    <w:p w:rsidR="002523C9" w:rsidRPr="00FF593A" w:rsidRDefault="002523C9" w:rsidP="002523C9">
      <w:pPr>
        <w:pStyle w:val="a3"/>
        <w:ind w:left="567"/>
      </w:pPr>
      <w:r w:rsidRPr="00FF593A">
        <w:t>Об установлении размера платы за пользование жилым помещением (плата за наем), платы за содержание и ремонт жилого помещения для нанимателей по договорам социального найма и договорам найма жилых помещений муниципального жилого фонда, и собственников жилых помещений которые не приняли реш</w:t>
      </w:r>
      <w:r>
        <w:t>ение</w:t>
      </w:r>
      <w:r w:rsidRPr="00FF593A">
        <w:t xml:space="preserve"> о выборе способа управления многоквартирным домом, или если принятое решение о выборе способа управления этим домом не было реализовано </w:t>
      </w:r>
      <w:r>
        <w:t>на 2016</w:t>
      </w:r>
      <w:r w:rsidRPr="00FF593A">
        <w:t xml:space="preserve"> год</w:t>
      </w:r>
    </w:p>
    <w:p w:rsidR="002523C9" w:rsidRDefault="002523C9" w:rsidP="002523C9">
      <w:pPr>
        <w:jc w:val="center"/>
      </w:pPr>
    </w:p>
    <w:p w:rsidR="002523C9" w:rsidRPr="002523C9" w:rsidRDefault="002523C9" w:rsidP="002523C9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соответствии с жилищным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Федеральным законом от 30.12.2004 № 210-ФЗ «Об  основах регулирования тарифов организаций коммунального комплекса» (в действующей редакции), постановлением правительства РФ от 13.08.2006 № 491 «Об утверждении правил содержания общего имущества в многоквартирном доме и правил изменения 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 продолжительность», Уставом Новского сельского поселения, администрация Новского сельского поселения </w:t>
      </w:r>
    </w:p>
    <w:p w:rsidR="002523C9" w:rsidRDefault="002523C9" w:rsidP="002523C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23C9" w:rsidRDefault="002523C9" w:rsidP="002523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2523C9" w:rsidRPr="002523C9" w:rsidRDefault="002523C9" w:rsidP="002523C9">
      <w:pPr>
        <w:pStyle w:val="a5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C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размер платы за пользование жилым помещением (плата за наем), платы за содержание и ремонт жилого помещения для нанимателей по договорам социального найма и договорам найма жилых помещен</w:t>
      </w:r>
      <w:r w:rsidRPr="002523C9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муниципального жилого фонда,</w:t>
      </w:r>
      <w:r w:rsidRPr="00252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собственников жилых помещений, которые не приняли решение о выборе способа управления многоквартирным домом, или, если, принятое решение о выборе способа управления этим домом не было реализовано в </w:t>
      </w:r>
      <w:proofErr w:type="spellStart"/>
      <w:r w:rsidRPr="002523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Новском</w:t>
      </w:r>
      <w:proofErr w:type="spellEnd"/>
      <w:r w:rsidRPr="00252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на 2015 год согласно приложения №1.</w:t>
      </w:r>
    </w:p>
    <w:p w:rsidR="002523C9" w:rsidRDefault="002523C9" w:rsidP="002523C9">
      <w:pPr>
        <w:pStyle w:val="a5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Размер платы, установленный в приложении к настоящему поста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новлению, действует с 01.01.2016 года по 31.12.2016</w:t>
      </w:r>
      <w:r w:rsidRPr="00252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23C9" w:rsidRPr="00EB45B1" w:rsidRDefault="002523C9" w:rsidP="002523C9">
      <w:pPr>
        <w:pStyle w:val="a5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C9">
        <w:rPr>
          <w:rFonts w:ascii="Times New Roman" w:hAnsi="Times New Roman" w:cs="Times New Roman"/>
          <w:sz w:val="28"/>
          <w:szCs w:val="28"/>
        </w:rPr>
        <w:t xml:space="preserve">Постановление 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523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04.2015</w:t>
      </w:r>
      <w:r w:rsidRPr="002523C9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26</w:t>
      </w:r>
      <w:r w:rsidRPr="002523C9">
        <w:rPr>
          <w:rFonts w:ascii="Times New Roman" w:hAnsi="Times New Roman" w:cs="Times New Roman"/>
          <w:sz w:val="28"/>
          <w:szCs w:val="28"/>
        </w:rPr>
        <w:t>-п «Об  установлении размера платы за пользование жилым помещением (плата за наем), платы за содержание и ремонт жилого помещения для нанимателей по договорам социального найма и договорам найма жилых помещений муниципального жилого фонда, и собственников жилых помещений которые не приняли решение  о выборе способа управления  многоквартирным домом, или если принятое решение о выборе способа управления этим до</w:t>
      </w:r>
      <w:r>
        <w:rPr>
          <w:rFonts w:ascii="Times New Roman" w:hAnsi="Times New Roman" w:cs="Times New Roman"/>
          <w:sz w:val="28"/>
          <w:szCs w:val="28"/>
        </w:rPr>
        <w:t>мом не было реализовано  на 2015 год</w:t>
      </w:r>
      <w:r w:rsidRPr="002523C9">
        <w:rPr>
          <w:rFonts w:ascii="Times New Roman" w:hAnsi="Times New Roman" w:cs="Times New Roman"/>
          <w:sz w:val="28"/>
          <w:szCs w:val="28"/>
        </w:rPr>
        <w:t xml:space="preserve">» </w:t>
      </w:r>
      <w:r w:rsidR="00EB45B1">
        <w:rPr>
          <w:rFonts w:ascii="Times New Roman" w:hAnsi="Times New Roman" w:cs="Times New Roman"/>
          <w:sz w:val="28"/>
          <w:szCs w:val="28"/>
        </w:rPr>
        <w:t>- считать утратившим силу.</w:t>
      </w:r>
    </w:p>
    <w:p w:rsidR="00EB45B1" w:rsidRDefault="00EB45B1" w:rsidP="00EB45B1">
      <w:pPr>
        <w:pStyle w:val="a5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5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опубликовать в газете «Приволжская новь» и    разместить на официальном сайте администрации Новского сельского    поселения.</w:t>
      </w:r>
    </w:p>
    <w:p w:rsidR="00EB45B1" w:rsidRDefault="00EB45B1" w:rsidP="00EB45B1">
      <w:pPr>
        <w:pStyle w:val="a5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5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нением настоящего постановления</w:t>
      </w:r>
      <w:r w:rsidRPr="00EB4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заместителя главы администрации Новского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Зайнуллина Н</w:t>
      </w:r>
      <w:r w:rsidRPr="00EB45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</w:p>
    <w:p w:rsidR="00EB45B1" w:rsidRDefault="00EB45B1" w:rsidP="00EB45B1">
      <w:pPr>
        <w:pStyle w:val="a5"/>
        <w:suppressAutoHyphens w:val="0"/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Новского сельского поселения                                                  И.Л. Буглак</w:t>
      </w: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5B1" w:rsidRPr="00EB45B1" w:rsidRDefault="00EB45B1" w:rsidP="00EB45B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Приложение №1 </w:t>
      </w:r>
    </w:p>
    <w:p w:rsidR="00EB45B1" w:rsidRPr="00EB45B1" w:rsidRDefault="00EB45B1" w:rsidP="00EB45B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proofErr w:type="gramStart"/>
      <w:r w:rsidRPr="00EB45B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B4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постановлению администрации                    </w:t>
      </w:r>
    </w:p>
    <w:p w:rsidR="00EB45B1" w:rsidRPr="00EB45B1" w:rsidRDefault="00EB45B1" w:rsidP="00EB45B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Новского сельского поселения                          </w:t>
      </w:r>
    </w:p>
    <w:p w:rsidR="00EB45B1" w:rsidRPr="00EB45B1" w:rsidRDefault="00EB45B1" w:rsidP="00EB45B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proofErr w:type="gramStart"/>
      <w:r w:rsidRPr="00EB45B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EB4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12.07</w:t>
      </w:r>
      <w:r w:rsidRPr="00EB45B1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B4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Pr="00EB45B1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</w:p>
    <w:p w:rsidR="00EB45B1" w:rsidRPr="00EB45B1" w:rsidRDefault="00EB45B1" w:rsidP="00EB45B1">
      <w:pPr>
        <w:suppressAutoHyphens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B45B1" w:rsidRPr="00EB45B1" w:rsidRDefault="00EB45B1" w:rsidP="00EB45B1">
      <w:pPr>
        <w:suppressAutoHyphens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B45B1" w:rsidRPr="00EB45B1" w:rsidRDefault="00EB45B1" w:rsidP="00EB45B1">
      <w:pPr>
        <w:suppressAutoHyphens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B45B1" w:rsidRPr="00EB45B1" w:rsidRDefault="00EB45B1" w:rsidP="00EB45B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платы</w:t>
      </w:r>
    </w:p>
    <w:p w:rsidR="00EB45B1" w:rsidRPr="00EB45B1" w:rsidRDefault="00EB45B1" w:rsidP="00EB45B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B4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</w:t>
      </w:r>
      <w:proofErr w:type="gramEnd"/>
      <w:r w:rsidRPr="00EB4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пользование жилым помещением (плата за наем), платы за содержание и </w:t>
      </w:r>
    </w:p>
    <w:p w:rsidR="00EB45B1" w:rsidRPr="00EB45B1" w:rsidRDefault="00EB45B1" w:rsidP="00EB45B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B4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ремонт</w:t>
      </w:r>
      <w:proofErr w:type="gramEnd"/>
      <w:r w:rsidRPr="00EB4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жилого помещение для нанимателей по договорам социального найма </w:t>
      </w:r>
    </w:p>
    <w:p w:rsidR="00EB45B1" w:rsidRPr="00EB45B1" w:rsidRDefault="00EB45B1" w:rsidP="00EB45B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B4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жилых</w:t>
      </w:r>
      <w:proofErr w:type="gramEnd"/>
      <w:r w:rsidRPr="00EB4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помещений муниципального жилого фонда и собственников жилых помещений, которые не приняли решение о выборе способа управления  этим домом или, если принятое решение о выборе способа управления этим домом не было реализовано в </w:t>
      </w:r>
      <w:proofErr w:type="spellStart"/>
      <w:r w:rsidRPr="00EB4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Новском</w:t>
      </w:r>
      <w:proofErr w:type="spellEnd"/>
      <w:r w:rsidRPr="00EB4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сельском поселении на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EB4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</w:t>
      </w:r>
    </w:p>
    <w:p w:rsidR="00EB45B1" w:rsidRPr="00EB45B1" w:rsidRDefault="00EB45B1" w:rsidP="00EB45B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734"/>
        <w:gridCol w:w="1920"/>
        <w:gridCol w:w="2099"/>
      </w:tblGrid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Населенный пункт,</w:t>
            </w:r>
          </w:p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</w:t>
            </w:r>
            <w:proofErr w:type="gramEnd"/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благоустройства жилого дома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платы</w:t>
            </w:r>
          </w:p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.2016</w:t>
            </w: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30.06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.2016</w:t>
            </w: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платы</w:t>
            </w:r>
          </w:p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01.07.2016</w:t>
            </w: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31.12.2016</w:t>
            </w: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с. Новое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1.Оплата за </w:t>
            </w:r>
            <w:proofErr w:type="spellStart"/>
            <w:r w:rsidRPr="00EB45B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найм</w:t>
            </w:r>
            <w:proofErr w:type="spellEnd"/>
            <w:r w:rsidRPr="00EB45B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жилого помещения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полностью благоустроенные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1,02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F4A0A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1,20</w:t>
            </w:r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="00EB45B1"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частичными удобствами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0,80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F4A0A" w:rsidP="00EB45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0,95</w:t>
            </w:r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="00EB45B1"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неблагоустроенные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 руб. за1 кв. м.</w:t>
            </w: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F4A0A" w:rsidP="00EB45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0,67</w:t>
            </w:r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за1 кв. м.</w:t>
            </w: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2.Оплата за содержание жилищного фонда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полностью благоустроенные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1,21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F4A0A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1,42</w:t>
            </w:r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="00EB45B1"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частичными удобствами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0,95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EF4A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неблагоустроенные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0,73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EF4A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3.Оплата за содержание придомовой территории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категории жилых домов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0,63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EF4A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4.Оплата за текущий ремонт жилищного фонда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полностью благоустроенные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5,63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402DA7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6,60</w:t>
            </w:r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="00EB45B1"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 с</w:t>
            </w:r>
            <w:proofErr w:type="gramEnd"/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частичными удобствами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4,52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402DA7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="00EB45B1"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B45B1" w:rsidRPr="00EB45B1" w:rsidTr="00443A95">
        <w:trPr>
          <w:trHeight w:val="313"/>
        </w:trPr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неблагоустроенные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3,36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</w:t>
            </w:r>
            <w:r w:rsidR="00402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с. Горки-Чириковы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5.Оплата за </w:t>
            </w:r>
            <w:proofErr w:type="spellStart"/>
            <w:r w:rsidR="007A4BE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найм</w:t>
            </w:r>
            <w:bookmarkStart w:id="0" w:name="_GoBack"/>
            <w:bookmarkEnd w:id="0"/>
            <w:proofErr w:type="spellEnd"/>
            <w:r w:rsidRPr="00EB45B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жилого помещения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полностью благоустроенные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4,56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402DA7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5,35</w:t>
            </w:r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="00EB45B1"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частичными удобствами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3,64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402DA7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4,26</w:t>
            </w:r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="00EB45B1"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неблагоустроенные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2,74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402DA7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3,22</w:t>
            </w:r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="00EB45B1"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6.Оплата за содержание жилищного фонда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полностью благоустроенные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1,62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402DA7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1,88</w:t>
            </w:r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="00EB45B1"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частичными удобствами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1,3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402DA7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1.55</w:t>
            </w:r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="00EB45B1"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неблагоустроенные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0,96 руб. за1 кв. м.</w:t>
            </w: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402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за1 кв. м.</w:t>
            </w: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7.Оплата за текущий ремонт жилищного фонда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полностью благоустроенные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7,2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B93B0D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8,44</w:t>
            </w:r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="00EB45B1"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 с</w:t>
            </w:r>
            <w:proofErr w:type="gramEnd"/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частичными удобствами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5,83 руб. за 1 кв.</w:t>
            </w:r>
            <w:r w:rsidR="007A4B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6,</w:t>
            </w:r>
            <w:r w:rsidR="00B93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 1 кв.</w:t>
            </w:r>
            <w:r w:rsidR="007A4B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</w:t>
            </w:r>
          </w:p>
        </w:tc>
      </w:tr>
      <w:tr w:rsidR="00EB45B1" w:rsidRPr="00EB45B1" w:rsidTr="00443A95">
        <w:trPr>
          <w:trHeight w:val="363"/>
        </w:trPr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неблагоустроенные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4,33 руб. за 1 кв.</w:t>
            </w:r>
            <w:r w:rsidR="007A4B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B93B0D" w:rsidP="00EB45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5,10</w:t>
            </w:r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 1 кв.</w:t>
            </w:r>
            <w:r w:rsidR="007A4B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</w:t>
            </w: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8.Оплата за вывоз ТБО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категории жилых домов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0,69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B93B0D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="00EB45B1" w:rsidRPr="00EB45B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 кв. м</w:t>
              </w:r>
            </w:smartTag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Остальные населенные пункты поселения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9.Оплата за </w:t>
            </w:r>
            <w:proofErr w:type="spellStart"/>
            <w:r w:rsidRPr="00EB45B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найм</w:t>
            </w:r>
            <w:proofErr w:type="spellEnd"/>
            <w:r w:rsidRPr="00EB45B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жилого помещения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B45B1" w:rsidRPr="00EB45B1" w:rsidTr="00443A95">
        <w:tc>
          <w:tcPr>
            <w:tcW w:w="534" w:type="dxa"/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4734" w:type="dxa"/>
            <w:tcBorders>
              <w:righ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категории жилых домов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EB45B1" w:rsidRPr="00EB45B1" w:rsidRDefault="00EB45B1" w:rsidP="00EB45B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 руб. за 1 кв.</w:t>
            </w:r>
            <w:r w:rsidR="007A4B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2099" w:type="dxa"/>
            <w:tcBorders>
              <w:right w:val="single" w:sz="4" w:space="0" w:color="auto"/>
            </w:tcBorders>
          </w:tcPr>
          <w:p w:rsidR="00EB45B1" w:rsidRPr="00EB45B1" w:rsidRDefault="00B93B0D" w:rsidP="00EB45B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0,86</w:t>
            </w:r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 за 1 кв.</w:t>
            </w:r>
            <w:r w:rsidR="007A4B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B45B1" w:rsidRPr="00EB4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</w:t>
            </w:r>
          </w:p>
        </w:tc>
      </w:tr>
    </w:tbl>
    <w:p w:rsidR="00EB45B1" w:rsidRPr="00EB45B1" w:rsidRDefault="00EB45B1" w:rsidP="00EB45B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45B1" w:rsidRPr="002523C9" w:rsidRDefault="00EB45B1" w:rsidP="00EB45B1">
      <w:pPr>
        <w:pStyle w:val="a5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3C9" w:rsidRPr="002523C9" w:rsidRDefault="002523C9" w:rsidP="002523C9">
      <w:pPr>
        <w:ind w:left="375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523C9" w:rsidRPr="00252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E133F0"/>
    <w:multiLevelType w:val="hybridMultilevel"/>
    <w:tmpl w:val="3EE06CB8"/>
    <w:lvl w:ilvl="0" w:tplc="80081EB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3C9"/>
    <w:rsid w:val="002523C9"/>
    <w:rsid w:val="00402DA7"/>
    <w:rsid w:val="007A4BE9"/>
    <w:rsid w:val="00B93B0D"/>
    <w:rsid w:val="00BF4549"/>
    <w:rsid w:val="00EB45B1"/>
    <w:rsid w:val="00EF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CF1A4C-EACF-4172-B2EE-578191B75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3C9"/>
    <w:pPr>
      <w:suppressAutoHyphens/>
      <w:spacing w:after="200" w:line="276" w:lineRule="auto"/>
    </w:pPr>
    <w:rPr>
      <w:rFonts w:ascii="Calibri" w:eastAsia="SimSun" w:hAnsi="Calibri" w:cs="font30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3C9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2523C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2523C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A4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4BE9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6341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1</cp:revision>
  <cp:lastPrinted>2016-07-12T12:23:00Z</cp:lastPrinted>
  <dcterms:created xsi:type="dcterms:W3CDTF">2016-07-12T11:05:00Z</dcterms:created>
  <dcterms:modified xsi:type="dcterms:W3CDTF">2016-07-12T12:24:00Z</dcterms:modified>
</cp:coreProperties>
</file>