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12" w:rsidRPr="00A25812" w:rsidRDefault="00340A38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ъ</w:t>
      </w:r>
      <w:r w:rsidR="00A25812" w:rsidRPr="00A2581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Приложение 1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к Порядку  разработки и утверждения</w:t>
      </w: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 xml:space="preserve">бюджетного прогноза </w:t>
      </w:r>
    </w:p>
    <w:p w:rsidR="00A25812" w:rsidRDefault="00C41957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Новского</w:t>
      </w:r>
      <w:r w:rsidR="00A25812" w:rsidRPr="00A25812">
        <w:rPr>
          <w:rFonts w:ascii="Times New Roman" w:hAnsi="Times New Roman" w:cs="Times New Roman"/>
        </w:rPr>
        <w:t xml:space="preserve"> сельского поселения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Cs w:val="20"/>
        </w:rPr>
      </w:pPr>
      <w:r w:rsidRPr="00A25812">
        <w:rPr>
          <w:rFonts w:ascii="Times New Roman" w:hAnsi="Times New Roman" w:cs="Times New Roman"/>
        </w:rPr>
        <w:t>на долгосрочный период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bookmarkStart w:id="0" w:name="P78"/>
      <w:bookmarkEnd w:id="0"/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>Прогноз основных характеристик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C41957">
        <w:rPr>
          <w:rFonts w:ascii="Times New Roman" w:hAnsi="Times New Roman" w:cs="Times New Roman"/>
          <w:b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(тыс. руб.)</w:t>
      </w:r>
    </w:p>
    <w:tbl>
      <w:tblPr>
        <w:tblpPr w:leftFromText="180" w:rightFromText="180" w:vertAnchor="text" w:tblpX="-5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4"/>
        <w:gridCol w:w="2581"/>
        <w:gridCol w:w="1020"/>
        <w:gridCol w:w="1474"/>
        <w:gridCol w:w="1417"/>
        <w:gridCol w:w="850"/>
        <w:gridCol w:w="844"/>
        <w:gridCol w:w="794"/>
      </w:tblGrid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Очередной год (n)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Первый год планового периода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Второй год планового периода (n)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n + 3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  <w:b/>
              </w:rPr>
              <w:t>n + 5</w:t>
            </w: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Доходы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 налоговые доходы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 неналоговые доходы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-безвозмездные поступления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Расходы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 на финансовое обеспечение муниципальных программ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- на непрограммные направления расходов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Дефицит (профицит)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Отношение дефицита бюджета к общему годовому объему доходов бюджета города без учета объема безвозмездных поступлений (в процентах)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Источники  финансирования дефицита бюджета - всего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5.1. - 5.n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 xml:space="preserve">Указывается состав источников </w:t>
            </w:r>
            <w:r w:rsidRPr="00A25812">
              <w:rPr>
                <w:rFonts w:ascii="Times New Roman" w:hAnsi="Times New Roman" w:cs="Times New Roman"/>
              </w:rPr>
              <w:lastRenderedPageBreak/>
              <w:t>финансирования дефицита бюджета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Объем муниципального долга на 1 января соответствующего финансового года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Объем муниципальных заимствований в соответствующем финансовом году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Объем средств, направляемых в соответствующем финансовом году на погашение суммы основного долга по муниципальным заимствованиям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Объем расходов на обслуживание муниципального долга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421FCA" w:rsidRDefault="00421FCA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" w:name="_GoBack"/>
      <w:bookmarkEnd w:id="1"/>
      <w:r w:rsidRPr="00A25812">
        <w:rPr>
          <w:rFonts w:ascii="Times New Roman" w:hAnsi="Times New Roman" w:cs="Times New Roman"/>
        </w:rPr>
        <w:t>Приложение 2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к Порядку разработки и утверждения</w:t>
      </w: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 xml:space="preserve">бюджетного прогноза </w:t>
      </w:r>
      <w:r w:rsidR="00C41957">
        <w:rPr>
          <w:rFonts w:ascii="Times New Roman" w:hAnsi="Times New Roman" w:cs="Times New Roman"/>
        </w:rPr>
        <w:t>Новского</w:t>
      </w:r>
      <w:r>
        <w:rPr>
          <w:rFonts w:ascii="Times New Roman" w:hAnsi="Times New Roman" w:cs="Times New Roman"/>
        </w:rPr>
        <w:t xml:space="preserve"> сельского</w:t>
      </w:r>
    </w:p>
    <w:p w:rsid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поселения </w:t>
      </w:r>
      <w:r w:rsidRPr="00A25812">
        <w:rPr>
          <w:rFonts w:ascii="Times New Roman" w:hAnsi="Times New Roman" w:cs="Times New Roman"/>
        </w:rPr>
        <w:t>на долгосрочный период</w:t>
      </w:r>
      <w:bookmarkStart w:id="2" w:name="P246"/>
      <w:bookmarkEnd w:id="2"/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>Показатели финансового обеспечения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5812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</w:t>
      </w:r>
      <w:r w:rsidR="00C41957">
        <w:rPr>
          <w:rFonts w:ascii="Times New Roman" w:hAnsi="Times New Roman" w:cs="Times New Roman"/>
          <w:b/>
          <w:sz w:val="28"/>
          <w:szCs w:val="28"/>
        </w:rPr>
        <w:t>Новского</w:t>
      </w:r>
      <w:r w:rsidRPr="00A258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(тыс. руб.)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737"/>
        <w:gridCol w:w="2581"/>
        <w:gridCol w:w="1077"/>
        <w:gridCol w:w="1417"/>
        <w:gridCol w:w="1417"/>
        <w:gridCol w:w="794"/>
        <w:gridCol w:w="794"/>
        <w:gridCol w:w="794"/>
      </w:tblGrid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Очередной год (n)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Первый год планового периода (n)&lt;**&gt;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Второй год планового периода (n)&lt;**&gt;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n + 3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n + 4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n + 5</w:t>
            </w: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Расходы бюджета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Расходы на реализацию муниципальных программ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 xml:space="preserve">- муниципальная программа 1 </w:t>
            </w:r>
            <w:r w:rsidRPr="00A25812">
              <w:rPr>
                <w:rFonts w:ascii="Times New Roman" w:hAnsi="Times New Roman" w:cs="Times New Roman"/>
                <w:color w:val="0000FF"/>
              </w:rPr>
              <w:t>&lt;*&gt;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 xml:space="preserve">- муниципальная программа 2 </w:t>
            </w:r>
            <w:r w:rsidRPr="00A25812">
              <w:rPr>
                <w:rFonts w:ascii="Times New Roman" w:hAnsi="Times New Roman" w:cs="Times New Roman"/>
                <w:color w:val="0000FF"/>
              </w:rPr>
              <w:t>&lt;*&gt;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1.1.n.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12" w:rsidRPr="00A25812" w:rsidTr="00A25812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812">
              <w:rPr>
                <w:rFonts w:ascii="Times New Roman" w:hAnsi="Times New Roman" w:cs="Times New Roman"/>
              </w:rPr>
              <w:t>Непрограммные направления расходов бюджета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812" w:rsidRPr="00A25812" w:rsidRDefault="00A25812" w:rsidP="00421FC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5812" w:rsidRPr="00A25812" w:rsidRDefault="00A25812" w:rsidP="00421FCA">
      <w:pPr>
        <w:widowControl w:val="0"/>
        <w:pBdr>
          <w:bottom w:val="single" w:sz="6" w:space="1" w:color="auto"/>
        </w:pBd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&lt;*&gt; При наличии нескольких источников финансового обеспечения муниципальных программ (средства федерального бюджета, областного бюджета, бюджета муниципального образования и т.д.) данные приводятся в разрезе таких источников.</w:t>
      </w:r>
    </w:p>
    <w:p w:rsidR="00A25812" w:rsidRPr="00A25812" w:rsidRDefault="00A25812" w:rsidP="00421FC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25812">
        <w:rPr>
          <w:rFonts w:ascii="Times New Roman" w:hAnsi="Times New Roman" w:cs="Times New Roman"/>
        </w:rPr>
        <w:t>&lt;**&gt; Заполнение граф осуществляется с учетом периода действия муниципальных программ.</w:t>
      </w:r>
    </w:p>
    <w:p w:rsidR="00C2398D" w:rsidRPr="00A25812" w:rsidRDefault="00C2398D" w:rsidP="00421F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2398D" w:rsidRPr="00A25812" w:rsidSect="00A2581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276" w:bottom="1134" w:left="1416" w:header="708" w:footer="708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1A4" w:rsidRDefault="009161A4" w:rsidP="00B61F89">
      <w:pPr>
        <w:spacing w:after="0" w:line="240" w:lineRule="auto"/>
      </w:pPr>
      <w:r>
        <w:separator/>
      </w:r>
    </w:p>
  </w:endnote>
  <w:endnote w:type="continuationSeparator" w:id="1">
    <w:p w:rsidR="009161A4" w:rsidRDefault="009161A4" w:rsidP="00B61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1BC" w:rsidRPr="00064083" w:rsidRDefault="009161A4" w:rsidP="0006408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1BC" w:rsidRPr="002F5016" w:rsidRDefault="009161A4" w:rsidP="002F501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1A4" w:rsidRDefault="009161A4" w:rsidP="00B61F89">
      <w:pPr>
        <w:spacing w:after="0" w:line="240" w:lineRule="auto"/>
      </w:pPr>
      <w:r>
        <w:separator/>
      </w:r>
    </w:p>
  </w:footnote>
  <w:footnote w:type="continuationSeparator" w:id="1">
    <w:p w:rsidR="009161A4" w:rsidRDefault="009161A4" w:rsidP="00B61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1BC" w:rsidRPr="00EC6C33" w:rsidRDefault="009161A4">
    <w:pPr>
      <w:pStyle w:val="a6"/>
      <w:jc w:val="center"/>
      <w:rPr>
        <w:rFonts w:ascii="Times New Roman" w:hAnsi="Times New Roman"/>
        <w:snapToGrid w:val="0"/>
        <w:color w:val="000000"/>
        <w:szCs w:val="0"/>
        <w:u w:color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1BC" w:rsidRPr="00EC6C33" w:rsidRDefault="009161A4">
    <w:pPr>
      <w:pStyle w:val="a6"/>
      <w:jc w:val="center"/>
      <w:rPr>
        <w:rFonts w:ascii="Times New Roman" w:hAnsi="Times New Roman"/>
        <w:snapToGrid w:val="0"/>
        <w:color w:val="000000"/>
        <w:szCs w:val="0"/>
        <w:u w:color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E2A94"/>
    <w:multiLevelType w:val="hybridMultilevel"/>
    <w:tmpl w:val="0BE8444E"/>
    <w:lvl w:ilvl="0" w:tplc="2CFC134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61F89"/>
    <w:rsid w:val="000576CF"/>
    <w:rsid w:val="000A4462"/>
    <w:rsid w:val="000F3127"/>
    <w:rsid w:val="0014384C"/>
    <w:rsid w:val="001571C8"/>
    <w:rsid w:val="00183B38"/>
    <w:rsid w:val="002769A0"/>
    <w:rsid w:val="0032113D"/>
    <w:rsid w:val="00340A38"/>
    <w:rsid w:val="003411EC"/>
    <w:rsid w:val="00421FCA"/>
    <w:rsid w:val="00475798"/>
    <w:rsid w:val="00480A1A"/>
    <w:rsid w:val="004D693B"/>
    <w:rsid w:val="00534041"/>
    <w:rsid w:val="005709AB"/>
    <w:rsid w:val="006702DE"/>
    <w:rsid w:val="007B5240"/>
    <w:rsid w:val="007E516B"/>
    <w:rsid w:val="0080603E"/>
    <w:rsid w:val="00814A00"/>
    <w:rsid w:val="00821AB4"/>
    <w:rsid w:val="00900760"/>
    <w:rsid w:val="009161A4"/>
    <w:rsid w:val="00A25812"/>
    <w:rsid w:val="00B61F89"/>
    <w:rsid w:val="00BE11CF"/>
    <w:rsid w:val="00C14979"/>
    <w:rsid w:val="00C238CE"/>
    <w:rsid w:val="00C2398D"/>
    <w:rsid w:val="00C41957"/>
    <w:rsid w:val="00CF7CE4"/>
    <w:rsid w:val="00E31D2D"/>
    <w:rsid w:val="00E5439F"/>
    <w:rsid w:val="00EE2DF1"/>
    <w:rsid w:val="00FC7A53"/>
    <w:rsid w:val="00FE1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61F8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61F8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61F89"/>
    <w:rPr>
      <w:vertAlign w:val="superscript"/>
    </w:rPr>
  </w:style>
  <w:style w:type="paragraph" w:styleId="a6">
    <w:name w:val="header"/>
    <w:basedOn w:val="a"/>
    <w:link w:val="a7"/>
    <w:unhideWhenUsed/>
    <w:rsid w:val="00B6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B61F89"/>
  </w:style>
  <w:style w:type="paragraph" w:styleId="a8">
    <w:name w:val="footer"/>
    <w:basedOn w:val="a"/>
    <w:link w:val="a9"/>
    <w:unhideWhenUsed/>
    <w:rsid w:val="00B61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B61F89"/>
  </w:style>
  <w:style w:type="character" w:styleId="aa">
    <w:name w:val="page number"/>
    <w:basedOn w:val="a0"/>
    <w:rsid w:val="00B61F89"/>
  </w:style>
  <w:style w:type="paragraph" w:customStyle="1" w:styleId="ConsPlusNormal">
    <w:name w:val="ConsPlusNormal"/>
    <w:uiPriority w:val="99"/>
    <w:rsid w:val="00B61F8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styleId="ab">
    <w:name w:val="Hyperlink"/>
    <w:basedOn w:val="a0"/>
    <w:rsid w:val="00B61F89"/>
    <w:rPr>
      <w:color w:val="000080"/>
      <w:u w:val="single"/>
    </w:rPr>
  </w:style>
  <w:style w:type="paragraph" w:customStyle="1" w:styleId="ac">
    <w:name w:val="Знак Знак Знак Знак Знак Знак Знак Знак Знак"/>
    <w:basedOn w:val="a"/>
    <w:rsid w:val="00B61F89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A25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25812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534041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421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421F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3</cp:revision>
  <cp:lastPrinted>2016-05-24T10:46:00Z</cp:lastPrinted>
  <dcterms:created xsi:type="dcterms:W3CDTF">2019-11-21T07:06:00Z</dcterms:created>
  <dcterms:modified xsi:type="dcterms:W3CDTF">2019-11-21T07:06:00Z</dcterms:modified>
</cp:coreProperties>
</file>