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02E" w:rsidRPr="00622C46" w:rsidRDefault="00ED102E" w:rsidP="00ED102E">
      <w:pPr>
        <w:jc w:val="center"/>
        <w:rPr>
          <w:rFonts w:eastAsia="Calibri"/>
          <w:b/>
          <w:snapToGrid w:val="0"/>
          <w:sz w:val="28"/>
          <w:szCs w:val="28"/>
          <w:lang w:eastAsia="en-US"/>
        </w:rPr>
      </w:pPr>
      <w:r w:rsidRPr="00622C46">
        <w:rPr>
          <w:rFonts w:eastAsia="Calibri"/>
          <w:b/>
          <w:snapToGrid w:val="0"/>
          <w:sz w:val="28"/>
          <w:szCs w:val="28"/>
          <w:lang w:eastAsia="en-US"/>
        </w:rPr>
        <w:t>АДМИНИСТРАЦИЯ НОВСКОГО СЕЛЬСКОГО ПОСЕЛЕНИЯ</w:t>
      </w:r>
    </w:p>
    <w:p w:rsidR="00ED102E" w:rsidRPr="00622C46" w:rsidRDefault="00ED102E" w:rsidP="00ED102E">
      <w:pPr>
        <w:jc w:val="center"/>
        <w:rPr>
          <w:rFonts w:eastAsia="Calibri"/>
          <w:b/>
          <w:snapToGrid w:val="0"/>
          <w:sz w:val="28"/>
          <w:szCs w:val="28"/>
          <w:lang w:eastAsia="en-US"/>
        </w:rPr>
      </w:pPr>
      <w:r w:rsidRPr="00622C46">
        <w:rPr>
          <w:rFonts w:eastAsia="Calibri"/>
          <w:b/>
          <w:snapToGrid w:val="0"/>
          <w:sz w:val="28"/>
          <w:szCs w:val="28"/>
          <w:lang w:eastAsia="en-US"/>
        </w:rPr>
        <w:t>ПРИВОЛЖСКОГО МУНИЦИПАЛЬНОГО РАЙОНА</w:t>
      </w:r>
    </w:p>
    <w:p w:rsidR="00ED102E" w:rsidRPr="00622C46" w:rsidRDefault="00ED102E" w:rsidP="00ED102E">
      <w:pPr>
        <w:jc w:val="center"/>
        <w:rPr>
          <w:rFonts w:eastAsia="Calibri"/>
          <w:sz w:val="28"/>
          <w:szCs w:val="28"/>
          <w:lang w:eastAsia="en-US"/>
        </w:rPr>
      </w:pPr>
      <w:r w:rsidRPr="00622C46">
        <w:rPr>
          <w:rFonts w:eastAsia="Calibri"/>
          <w:b/>
          <w:snapToGrid w:val="0"/>
          <w:sz w:val="28"/>
          <w:szCs w:val="28"/>
          <w:lang w:eastAsia="en-US"/>
        </w:rPr>
        <w:t>ИВАНОВСКОЙ ОБЛАСТИ</w:t>
      </w:r>
      <w:r w:rsidRPr="00622C46">
        <w:rPr>
          <w:rFonts w:eastAsia="Calibri"/>
          <w:snapToGrid w:val="0"/>
          <w:sz w:val="28"/>
          <w:szCs w:val="28"/>
          <w:lang w:eastAsia="en-US"/>
        </w:rPr>
        <w:t xml:space="preserve">                                                   </w:t>
      </w:r>
    </w:p>
    <w:p w:rsidR="00ED102E" w:rsidRPr="00622C46" w:rsidRDefault="00ED102E" w:rsidP="00ED102E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ED102E" w:rsidRPr="00622C46" w:rsidRDefault="00ED102E" w:rsidP="00ED102E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ED102E" w:rsidRPr="00622C46" w:rsidRDefault="00ED102E" w:rsidP="00ED102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ПОСТАНОВЛЕНИ</w:t>
      </w:r>
      <w:r w:rsidRPr="00622C46">
        <w:rPr>
          <w:rFonts w:eastAsia="Calibri"/>
          <w:b/>
          <w:bCs/>
          <w:sz w:val="28"/>
          <w:szCs w:val="28"/>
          <w:lang w:eastAsia="en-US"/>
        </w:rPr>
        <w:t>Е</w:t>
      </w:r>
    </w:p>
    <w:p w:rsidR="00ED102E" w:rsidRPr="00622C46" w:rsidRDefault="00ED102E" w:rsidP="00ED102E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ED102E" w:rsidRDefault="00ED102E" w:rsidP="00ED102E">
      <w:pPr>
        <w:rPr>
          <w:rFonts w:eastAsia="Calibri"/>
          <w:b/>
          <w:bCs/>
          <w:sz w:val="28"/>
          <w:szCs w:val="28"/>
          <w:lang w:eastAsia="en-US"/>
        </w:rPr>
      </w:pPr>
      <w:r w:rsidRPr="00622C46">
        <w:rPr>
          <w:rFonts w:eastAsia="Calibri"/>
          <w:bCs/>
          <w:sz w:val="28"/>
          <w:szCs w:val="28"/>
          <w:lang w:eastAsia="en-US"/>
        </w:rPr>
        <w:t xml:space="preserve">                  </w:t>
      </w:r>
      <w:r w:rsidRPr="00622C46">
        <w:rPr>
          <w:rFonts w:eastAsia="Calibri"/>
          <w:b/>
          <w:bCs/>
          <w:sz w:val="28"/>
          <w:szCs w:val="28"/>
          <w:lang w:eastAsia="en-US"/>
        </w:rPr>
        <w:t xml:space="preserve">от </w:t>
      </w:r>
      <w:r w:rsidR="00E352FC">
        <w:rPr>
          <w:rFonts w:eastAsia="Calibri"/>
          <w:b/>
          <w:bCs/>
          <w:sz w:val="28"/>
          <w:szCs w:val="28"/>
          <w:lang w:eastAsia="en-US"/>
        </w:rPr>
        <w:t>26.10</w:t>
      </w:r>
      <w:r w:rsidRPr="00622C46">
        <w:rPr>
          <w:rFonts w:eastAsia="Calibri"/>
          <w:b/>
          <w:bCs/>
          <w:sz w:val="28"/>
          <w:szCs w:val="28"/>
          <w:lang w:eastAsia="en-US"/>
        </w:rPr>
        <w:t xml:space="preserve">.2020 г.                                             № </w:t>
      </w:r>
      <w:r w:rsidR="00BB4AD8">
        <w:rPr>
          <w:rFonts w:eastAsia="Calibri"/>
          <w:b/>
          <w:bCs/>
          <w:sz w:val="28"/>
          <w:szCs w:val="28"/>
          <w:lang w:eastAsia="en-US"/>
        </w:rPr>
        <w:t>32</w:t>
      </w:r>
      <w:r>
        <w:rPr>
          <w:rFonts w:eastAsia="Calibri"/>
          <w:b/>
          <w:bCs/>
          <w:sz w:val="28"/>
          <w:szCs w:val="28"/>
          <w:lang w:eastAsia="en-US"/>
        </w:rPr>
        <w:t>-п</w:t>
      </w:r>
    </w:p>
    <w:p w:rsidR="00ED102E" w:rsidRDefault="00ED102E" w:rsidP="00ED102E">
      <w:pPr>
        <w:rPr>
          <w:rFonts w:eastAsia="Calibri"/>
          <w:b/>
          <w:bCs/>
          <w:sz w:val="28"/>
          <w:szCs w:val="28"/>
          <w:lang w:eastAsia="en-US"/>
        </w:rPr>
      </w:pPr>
    </w:p>
    <w:p w:rsidR="00ED102E" w:rsidRPr="005F1D7A" w:rsidRDefault="00ED102E" w:rsidP="00ED102E">
      <w:pPr>
        <w:jc w:val="both"/>
        <w:rPr>
          <w:b/>
          <w:sz w:val="28"/>
          <w:szCs w:val="28"/>
        </w:rPr>
      </w:pPr>
    </w:p>
    <w:tbl>
      <w:tblPr>
        <w:tblW w:w="95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  <w:gridCol w:w="20"/>
      </w:tblGrid>
      <w:tr w:rsidR="00ED102E" w:rsidRPr="00DA5FBB" w:rsidTr="002D2837">
        <w:tc>
          <w:tcPr>
            <w:tcW w:w="9498" w:type="dxa"/>
            <w:shd w:val="clear" w:color="auto" w:fill="auto"/>
          </w:tcPr>
          <w:p w:rsidR="00ED102E" w:rsidRPr="00DA5FBB" w:rsidRDefault="00ED102E" w:rsidP="002D2837">
            <w:pPr>
              <w:pStyle w:val="1"/>
              <w:spacing w:before="0" w:after="0"/>
              <w:jc w:val="center"/>
              <w:rPr>
                <w:b/>
                <w:szCs w:val="28"/>
              </w:rPr>
            </w:pPr>
            <w:r w:rsidRPr="00DA5FBB">
              <w:rPr>
                <w:b/>
                <w:szCs w:val="28"/>
              </w:rPr>
              <w:t>Об утверждении Порядка разработки прогноза социально-экономического развития Новского  сельское поселение</w:t>
            </w:r>
            <w:r>
              <w:rPr>
                <w:b/>
                <w:szCs w:val="28"/>
              </w:rPr>
              <w:t xml:space="preserve"> </w:t>
            </w:r>
            <w:r w:rsidRPr="00DA5FBB">
              <w:rPr>
                <w:b/>
                <w:szCs w:val="28"/>
              </w:rPr>
              <w:t>Приволжского муниципального района</w:t>
            </w:r>
            <w:r>
              <w:rPr>
                <w:b/>
                <w:szCs w:val="28"/>
              </w:rPr>
              <w:t xml:space="preserve"> </w:t>
            </w:r>
            <w:r w:rsidRPr="00DA5FBB">
              <w:rPr>
                <w:b/>
                <w:szCs w:val="28"/>
              </w:rPr>
              <w:t>Ивановской области</w:t>
            </w:r>
          </w:p>
          <w:p w:rsidR="00ED102E" w:rsidRPr="00DA5FBB" w:rsidRDefault="00ED102E" w:rsidP="002D2837">
            <w:pPr>
              <w:pStyle w:val="a3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20" w:type="dxa"/>
            <w:shd w:val="clear" w:color="auto" w:fill="auto"/>
          </w:tcPr>
          <w:p w:rsidR="00ED102E" w:rsidRPr="00DA5FBB" w:rsidRDefault="00ED102E" w:rsidP="002D2837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:rsidR="00ED102E" w:rsidRPr="00DA5FBB" w:rsidRDefault="00ED102E" w:rsidP="00ED102E">
      <w:pPr>
        <w:pStyle w:val="a3"/>
        <w:jc w:val="both"/>
        <w:rPr>
          <w:sz w:val="28"/>
          <w:szCs w:val="28"/>
        </w:rPr>
      </w:pPr>
      <w:r w:rsidRPr="00DA5FBB">
        <w:rPr>
          <w:sz w:val="28"/>
          <w:szCs w:val="28"/>
        </w:rPr>
        <w:t xml:space="preserve">       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</w:t>
      </w:r>
      <w:r>
        <w:rPr>
          <w:sz w:val="28"/>
          <w:szCs w:val="28"/>
        </w:rPr>
        <w:t>оном</w:t>
      </w:r>
      <w:r w:rsidRPr="00DA5FBB">
        <w:rPr>
          <w:sz w:val="28"/>
          <w:szCs w:val="28"/>
        </w:rPr>
        <w:t xml:space="preserve"> от 28.06.2014 № 172-ФЗ «О стратегическом планировании в Российской Федерации»,</w:t>
      </w:r>
      <w:r>
        <w:rPr>
          <w:sz w:val="28"/>
          <w:szCs w:val="28"/>
        </w:rPr>
        <w:t xml:space="preserve"> </w:t>
      </w:r>
      <w:r w:rsidRPr="00DA5FBB">
        <w:rPr>
          <w:sz w:val="28"/>
          <w:szCs w:val="28"/>
        </w:rPr>
        <w:t xml:space="preserve"> администрация  Новского  сельское поселение </w:t>
      </w:r>
    </w:p>
    <w:p w:rsidR="00ED102E" w:rsidRPr="00DA5FBB" w:rsidRDefault="00ED102E" w:rsidP="00ED102E">
      <w:pPr>
        <w:pStyle w:val="a3"/>
        <w:jc w:val="both"/>
        <w:rPr>
          <w:sz w:val="28"/>
          <w:szCs w:val="28"/>
        </w:rPr>
      </w:pPr>
      <w:r w:rsidRPr="00DA5FBB">
        <w:rPr>
          <w:b/>
          <w:sz w:val="28"/>
          <w:szCs w:val="28"/>
        </w:rPr>
        <w:t xml:space="preserve">                                                   ПОСТАНОВЛЯЕТ:</w:t>
      </w:r>
    </w:p>
    <w:p w:rsidR="00ED102E" w:rsidRDefault="00ED102E" w:rsidP="00ED102E">
      <w:pPr>
        <w:pStyle w:val="a3"/>
        <w:spacing w:after="0"/>
        <w:jc w:val="both"/>
        <w:rPr>
          <w:sz w:val="28"/>
          <w:szCs w:val="28"/>
        </w:rPr>
      </w:pPr>
      <w:r w:rsidRPr="00DA5FBB">
        <w:rPr>
          <w:sz w:val="28"/>
          <w:szCs w:val="28"/>
        </w:rPr>
        <w:t xml:space="preserve">    1. Утвердить </w:t>
      </w:r>
      <w:r>
        <w:rPr>
          <w:sz w:val="28"/>
          <w:szCs w:val="28"/>
        </w:rPr>
        <w:t xml:space="preserve">прилагаемый </w:t>
      </w:r>
      <w:r w:rsidRPr="00DA5FBB">
        <w:rPr>
          <w:sz w:val="28"/>
          <w:szCs w:val="28"/>
        </w:rPr>
        <w:t xml:space="preserve"> Порядок разработки прогноза социально-экономического развития муниципального образования Новского сельское поселение Приволжского муниципального района Ивановской </w:t>
      </w:r>
      <w:r>
        <w:rPr>
          <w:sz w:val="28"/>
          <w:szCs w:val="28"/>
        </w:rPr>
        <w:t xml:space="preserve"> области </w:t>
      </w:r>
    </w:p>
    <w:p w:rsidR="00ED102E" w:rsidRPr="00DA5FBB" w:rsidRDefault="00ED102E" w:rsidP="00ED102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A5FBB">
        <w:rPr>
          <w:rFonts w:eastAsia="SimSun" w:cs="Mangal"/>
          <w:kern w:val="28"/>
          <w:sz w:val="28"/>
          <w:szCs w:val="28"/>
          <w:lang w:eastAsia="hi-IN" w:bidi="hi-IN"/>
        </w:rPr>
        <w:t xml:space="preserve">2. Обнародовать настоящее постановление в соответствии с Уставом Новского сельского поселения </w:t>
      </w:r>
    </w:p>
    <w:p w:rsidR="00ED102E" w:rsidRPr="00DA5FBB" w:rsidRDefault="00ED102E" w:rsidP="00ED102E">
      <w:pPr>
        <w:widowControl w:val="0"/>
        <w:suppressAutoHyphens/>
        <w:jc w:val="both"/>
        <w:rPr>
          <w:rFonts w:eastAsia="SimSun" w:cs="Mangal"/>
          <w:kern w:val="28"/>
          <w:sz w:val="28"/>
          <w:szCs w:val="28"/>
          <w:lang w:eastAsia="hi-IN" w:bidi="hi-IN"/>
        </w:rPr>
      </w:pPr>
      <w:r w:rsidRPr="00DA5FBB">
        <w:rPr>
          <w:rFonts w:eastAsia="SimSun" w:cs="Mangal"/>
          <w:kern w:val="28"/>
          <w:sz w:val="28"/>
          <w:szCs w:val="28"/>
          <w:lang w:eastAsia="hi-IN" w:bidi="hi-IN"/>
        </w:rPr>
        <w:t xml:space="preserve">     3. Настоящее постановление вступает в силу со дня его официального обнародования. </w:t>
      </w:r>
    </w:p>
    <w:p w:rsidR="00ED102E" w:rsidRPr="00DA5FBB" w:rsidRDefault="00ED102E" w:rsidP="00ED102E">
      <w:pPr>
        <w:widowControl w:val="0"/>
        <w:suppressAutoHyphens/>
        <w:jc w:val="both"/>
        <w:rPr>
          <w:rFonts w:eastAsia="SimSun" w:cs="Mangal"/>
          <w:kern w:val="28"/>
          <w:sz w:val="28"/>
          <w:szCs w:val="28"/>
          <w:lang w:eastAsia="hi-IN" w:bidi="hi-IN"/>
        </w:rPr>
      </w:pPr>
      <w:r w:rsidRPr="00DA5FBB">
        <w:rPr>
          <w:rFonts w:eastAsia="SimSun" w:cs="Mangal"/>
          <w:kern w:val="28"/>
          <w:sz w:val="28"/>
          <w:szCs w:val="28"/>
          <w:lang w:eastAsia="hi-IN" w:bidi="hi-IN"/>
        </w:rPr>
        <w:t xml:space="preserve">    4.  Контроль за исполнением настоящего постановления оставляю за собой.</w:t>
      </w:r>
    </w:p>
    <w:p w:rsidR="00ED102E" w:rsidRPr="00DA5FBB" w:rsidRDefault="00ED102E" w:rsidP="00ED102E">
      <w:pPr>
        <w:jc w:val="both"/>
        <w:rPr>
          <w:rFonts w:eastAsiaTheme="minorEastAsia"/>
          <w:sz w:val="28"/>
          <w:szCs w:val="28"/>
        </w:rPr>
      </w:pPr>
    </w:p>
    <w:p w:rsidR="00ED102E" w:rsidRPr="00DA5FBB" w:rsidRDefault="00ED102E" w:rsidP="00ED102E">
      <w:pPr>
        <w:jc w:val="both"/>
        <w:rPr>
          <w:rFonts w:eastAsiaTheme="minorEastAsia"/>
          <w:sz w:val="28"/>
          <w:szCs w:val="28"/>
        </w:rPr>
      </w:pPr>
    </w:p>
    <w:p w:rsidR="00ED102E" w:rsidRPr="00DA5FBB" w:rsidRDefault="00ED102E" w:rsidP="00ED102E">
      <w:pPr>
        <w:tabs>
          <w:tab w:val="center" w:pos="1560"/>
          <w:tab w:val="left" w:pos="7980"/>
        </w:tabs>
        <w:spacing w:line="276" w:lineRule="auto"/>
        <w:jc w:val="both"/>
        <w:rPr>
          <w:rFonts w:eastAsiaTheme="minorEastAsia"/>
          <w:sz w:val="28"/>
          <w:szCs w:val="28"/>
        </w:rPr>
      </w:pPr>
      <w:r w:rsidRPr="00DA5FBB">
        <w:rPr>
          <w:rFonts w:eastAsiaTheme="minorEastAsia"/>
          <w:sz w:val="28"/>
          <w:szCs w:val="28"/>
        </w:rPr>
        <w:t>Глава Новского сельского поселения:                           И.Л.Буглак</w:t>
      </w:r>
    </w:p>
    <w:p w:rsidR="00ED102E" w:rsidRPr="00DA5FBB" w:rsidRDefault="00ED102E" w:rsidP="00ED102E">
      <w:pPr>
        <w:tabs>
          <w:tab w:val="center" w:pos="1560"/>
          <w:tab w:val="left" w:pos="7980"/>
        </w:tabs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ED102E" w:rsidRPr="00DA5FBB" w:rsidRDefault="00ED102E" w:rsidP="00ED102E">
      <w:pPr>
        <w:pStyle w:val="a3"/>
        <w:jc w:val="both"/>
        <w:rPr>
          <w:sz w:val="28"/>
          <w:szCs w:val="28"/>
        </w:rPr>
      </w:pPr>
    </w:p>
    <w:p w:rsidR="00ED102E" w:rsidRPr="00DA5FBB" w:rsidRDefault="00ED102E" w:rsidP="00ED102E">
      <w:pPr>
        <w:pStyle w:val="a3"/>
        <w:jc w:val="both"/>
        <w:rPr>
          <w:sz w:val="28"/>
          <w:szCs w:val="28"/>
        </w:rPr>
      </w:pPr>
    </w:p>
    <w:p w:rsidR="00ED102E" w:rsidRPr="00DA5FBB" w:rsidRDefault="00ED102E" w:rsidP="00ED102E">
      <w:pPr>
        <w:pStyle w:val="a3"/>
        <w:rPr>
          <w:sz w:val="28"/>
          <w:szCs w:val="28"/>
        </w:rPr>
      </w:pPr>
    </w:p>
    <w:p w:rsidR="00ED102E" w:rsidRPr="00DA5FBB" w:rsidRDefault="00ED102E" w:rsidP="00ED102E">
      <w:pPr>
        <w:rPr>
          <w:sz w:val="28"/>
          <w:szCs w:val="28"/>
        </w:rPr>
      </w:pPr>
    </w:p>
    <w:p w:rsidR="00ED102E" w:rsidRPr="00AB0B98" w:rsidRDefault="00ED102E" w:rsidP="00ED102E"/>
    <w:p w:rsidR="00ED102E" w:rsidRPr="00AB0B98" w:rsidRDefault="00ED102E" w:rsidP="00ED102E"/>
    <w:p w:rsidR="00ED102E" w:rsidRPr="00AB0B98" w:rsidRDefault="00ED102E" w:rsidP="00ED102E"/>
    <w:p w:rsidR="00ED102E" w:rsidRDefault="00ED102E" w:rsidP="00ED102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D102E" w:rsidRDefault="00ED102E" w:rsidP="00ED102E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ED102E" w:rsidRDefault="00ED102E" w:rsidP="00ED102E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Приложение к                                                                                                   </w:t>
      </w:r>
    </w:p>
    <w:p w:rsidR="00ED102E" w:rsidRPr="00104B0B" w:rsidRDefault="00ED102E" w:rsidP="00ED102E">
      <w:pPr>
        <w:widowControl w:val="0"/>
        <w:autoSpaceDE w:val="0"/>
        <w:autoSpaceDN w:val="0"/>
        <w:adjustRightInd w:val="0"/>
        <w:jc w:val="right"/>
      </w:pPr>
      <w:r>
        <w:t xml:space="preserve">постановлению </w:t>
      </w:r>
      <w:r w:rsidRPr="00104B0B">
        <w:t xml:space="preserve">администрации </w:t>
      </w:r>
      <w:r>
        <w:t xml:space="preserve">                                                                                              Новского сельского </w:t>
      </w:r>
      <w:r w:rsidRPr="00104B0B">
        <w:t>поселения</w:t>
      </w:r>
      <w:r>
        <w:t xml:space="preserve"> </w:t>
      </w:r>
    </w:p>
    <w:p w:rsidR="00ED102E" w:rsidRDefault="00ED102E" w:rsidP="00ED102E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</w:t>
      </w:r>
      <w:r w:rsidRPr="00104B0B">
        <w:t xml:space="preserve">от </w:t>
      </w:r>
      <w:r w:rsidR="00BB4AD8">
        <w:t>26.10.2020 года № 32</w:t>
      </w:r>
      <w:bookmarkStart w:id="0" w:name="_GoBack"/>
      <w:bookmarkEnd w:id="0"/>
      <w:r>
        <w:t>-п</w:t>
      </w:r>
    </w:p>
    <w:p w:rsidR="00ED102E" w:rsidRDefault="00ED102E" w:rsidP="00ED102E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ED102E" w:rsidRDefault="00ED102E" w:rsidP="00ED102E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ED102E" w:rsidRDefault="00ED102E" w:rsidP="00ED102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D102E">
        <w:rPr>
          <w:b/>
          <w:sz w:val="28"/>
          <w:szCs w:val="28"/>
        </w:rPr>
        <w:t>Порядка разработки прогноза социально-экономического развития Новского  сельское поселение Приволжского муниципального района Ивановской области</w:t>
      </w:r>
    </w:p>
    <w:p w:rsidR="00ED102E" w:rsidRPr="00ED102E" w:rsidRDefault="00ED102E" w:rsidP="00ED102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D102E" w:rsidRPr="00A74B13" w:rsidRDefault="00ED102E" w:rsidP="00ED102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74B13">
        <w:rPr>
          <w:sz w:val="28"/>
          <w:szCs w:val="28"/>
        </w:rPr>
        <w:t>1. Общие положения</w:t>
      </w:r>
    </w:p>
    <w:p w:rsidR="00ED102E" w:rsidRPr="00A74B13" w:rsidRDefault="00ED102E" w:rsidP="00ED10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D102E" w:rsidRDefault="00ED102E" w:rsidP="00ED102E">
      <w:pPr>
        <w:spacing w:line="100" w:lineRule="atLeast"/>
        <w:ind w:firstLine="709"/>
        <w:jc w:val="both"/>
        <w:rPr>
          <w:sz w:val="28"/>
          <w:szCs w:val="28"/>
        </w:rPr>
      </w:pPr>
      <w:r w:rsidRPr="00DA5FBB">
        <w:rPr>
          <w:sz w:val="28"/>
          <w:szCs w:val="28"/>
        </w:rPr>
        <w:t>1.1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</w:t>
      </w:r>
      <w:r>
        <w:rPr>
          <w:sz w:val="28"/>
          <w:szCs w:val="28"/>
        </w:rPr>
        <w:t>ровании в Российской Федерации»</w:t>
      </w:r>
      <w:r w:rsidRPr="00DA5FBB">
        <w:rPr>
          <w:sz w:val="28"/>
          <w:szCs w:val="28"/>
        </w:rPr>
        <w:t xml:space="preserve"> </w:t>
      </w:r>
    </w:p>
    <w:p w:rsidR="00ED102E" w:rsidRPr="00A74B13" w:rsidRDefault="00ED102E" w:rsidP="00ED1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B13">
        <w:rPr>
          <w:sz w:val="28"/>
          <w:szCs w:val="28"/>
        </w:rPr>
        <w:t>1.2. Прогноз разрабатывается на основании информации, представляемой организациями, осуществляющими свою деятельность на территории поселения, по запросу администрации поселения (далее - участники разработки прогноза).</w:t>
      </w:r>
    </w:p>
    <w:p w:rsidR="00ED102E" w:rsidRPr="00A74B13" w:rsidRDefault="00ED102E" w:rsidP="00ED1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B13">
        <w:rPr>
          <w:sz w:val="28"/>
          <w:szCs w:val="28"/>
        </w:rPr>
        <w:t>1.3. Прогноз разрабатывается ежегодно на период не менее трех лет, включающих очередной финансовый год - год, следующий за годом, в котором осуществляется разработка прогноза, и плановый период - два финансовых года, следующих за очередным финансовым годом.</w:t>
      </w:r>
    </w:p>
    <w:p w:rsidR="00ED102E" w:rsidRPr="00A74B13" w:rsidRDefault="00ED102E" w:rsidP="00ED1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B13">
        <w:rPr>
          <w:sz w:val="28"/>
          <w:szCs w:val="28"/>
        </w:rPr>
        <w:t>1.4. Разработка прогноза осуществляется в сроки составления проекта бюджета поселения на очередной финансовый год и плановый период, определяемые ежегодно принимаемым постановлением администрации поселения  о разработке прогноза социально-экономического развития поселения, проекта решения Совета сельского поселения о бюджете поселения на очередной финансовый год и плановый период.</w:t>
      </w:r>
    </w:p>
    <w:p w:rsidR="00ED102E" w:rsidRPr="00A74B13" w:rsidRDefault="00ED102E" w:rsidP="00ED1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97"/>
      <w:bookmarkEnd w:id="1"/>
      <w:r w:rsidRPr="00A74B13">
        <w:rPr>
          <w:sz w:val="28"/>
          <w:szCs w:val="28"/>
        </w:rPr>
        <w:t>1.5. Прогноз разрабатывается с учетом:</w:t>
      </w:r>
    </w:p>
    <w:p w:rsidR="00ED102E" w:rsidRPr="00A74B13" w:rsidRDefault="00ED102E" w:rsidP="00ED1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B13">
        <w:rPr>
          <w:sz w:val="28"/>
          <w:szCs w:val="28"/>
        </w:rPr>
        <w:t>анализа социально-экономической ситуации, сложившейся в сельском поселении, м</w:t>
      </w:r>
      <w:r>
        <w:rPr>
          <w:sz w:val="28"/>
          <w:szCs w:val="28"/>
        </w:rPr>
        <w:t>униципальном районе, Ивановской</w:t>
      </w:r>
      <w:r w:rsidRPr="00A74B13">
        <w:rPr>
          <w:sz w:val="28"/>
          <w:szCs w:val="28"/>
        </w:rPr>
        <w:t xml:space="preserve"> области и Российской Федерации за предыдущие годы и в текущем году, мировых тенденций социально-экономического развития;</w:t>
      </w:r>
    </w:p>
    <w:p w:rsidR="00ED102E" w:rsidRPr="00A74B13" w:rsidRDefault="00ED102E" w:rsidP="00ED1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B13">
        <w:rPr>
          <w:sz w:val="28"/>
          <w:szCs w:val="28"/>
        </w:rPr>
        <w:t>сценарных условий функционирования экономики Российской Федерации и основных параметров прогноза социально-экономического развития Российской Федерации, разрабатываемых Минэкономразвития России;</w:t>
      </w:r>
    </w:p>
    <w:p w:rsidR="00ED102E" w:rsidRPr="00A74B13" w:rsidRDefault="00ED102E" w:rsidP="00ED1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B13">
        <w:rPr>
          <w:sz w:val="28"/>
          <w:szCs w:val="28"/>
        </w:rPr>
        <w:t>методических рекомендаций к разработке показателей прогнозов социально-экономического развития субъектов Российской Федерации, разрабатываемых Минэкономразвития России;</w:t>
      </w:r>
    </w:p>
    <w:p w:rsidR="00ED102E" w:rsidRPr="00A74B13" w:rsidRDefault="00ED102E" w:rsidP="00ED1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B13">
        <w:rPr>
          <w:sz w:val="28"/>
          <w:szCs w:val="28"/>
        </w:rPr>
        <w:t>прогнозных показателей деятельности организаций, функционирующих на территории поселения.</w:t>
      </w:r>
    </w:p>
    <w:p w:rsidR="00ED102E" w:rsidRPr="00A74B13" w:rsidRDefault="00ED102E" w:rsidP="00ED1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02"/>
      <w:bookmarkEnd w:id="2"/>
      <w:r w:rsidRPr="00A74B13">
        <w:rPr>
          <w:sz w:val="28"/>
          <w:szCs w:val="28"/>
        </w:rPr>
        <w:lastRenderedPageBreak/>
        <w:t>1.6. При разработке прогноза в качестве основного источника информации за предыдущие годы и истекший период текущего года используются данные территориального органа Федеральной службы государст</w:t>
      </w:r>
      <w:r>
        <w:rPr>
          <w:sz w:val="28"/>
          <w:szCs w:val="28"/>
        </w:rPr>
        <w:t xml:space="preserve">венной статистики по Ивановской </w:t>
      </w:r>
      <w:r w:rsidRPr="00A74B13">
        <w:rPr>
          <w:sz w:val="28"/>
          <w:szCs w:val="28"/>
        </w:rPr>
        <w:t xml:space="preserve"> области, а в случае отсутствия таких данных - данные муниципальной статистики.</w:t>
      </w:r>
    </w:p>
    <w:p w:rsidR="00ED102E" w:rsidRPr="00A74B13" w:rsidRDefault="00ED102E" w:rsidP="00ED1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B13">
        <w:rPr>
          <w:sz w:val="28"/>
          <w:szCs w:val="28"/>
        </w:rPr>
        <w:t>1.7. Прогноз содержит значения показателей одного или нескольких вариантов прогноза.</w:t>
      </w:r>
    </w:p>
    <w:p w:rsidR="00ED102E" w:rsidRPr="00A74B13" w:rsidRDefault="00ED102E" w:rsidP="00ED1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B13">
        <w:rPr>
          <w:sz w:val="28"/>
          <w:szCs w:val="28"/>
        </w:rPr>
        <w:t>1.8. К прогнозу прилагается пояснительная записка.</w:t>
      </w:r>
    </w:p>
    <w:p w:rsidR="00ED102E" w:rsidRPr="00A74B13" w:rsidRDefault="00ED102E" w:rsidP="00ED1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B13">
        <w:rPr>
          <w:sz w:val="28"/>
          <w:szCs w:val="28"/>
        </w:rPr>
        <w:t>В пояснительной записке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ED102E" w:rsidRPr="00A74B13" w:rsidRDefault="00ED102E" w:rsidP="00ED1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B13">
        <w:rPr>
          <w:sz w:val="28"/>
          <w:szCs w:val="28"/>
        </w:rPr>
        <w:t xml:space="preserve">1.9. Прогноз ежегодно одобряется постановлением администрации поселения.  </w:t>
      </w:r>
    </w:p>
    <w:p w:rsidR="00ED102E" w:rsidRPr="00A74B13" w:rsidRDefault="00ED102E" w:rsidP="00ED10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102E" w:rsidRPr="00A74B13" w:rsidRDefault="00ED102E" w:rsidP="00ED102E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74B13">
        <w:rPr>
          <w:sz w:val="28"/>
          <w:szCs w:val="28"/>
        </w:rPr>
        <w:t>2. Взаимодействие участников разработки прогноза</w:t>
      </w:r>
    </w:p>
    <w:p w:rsidR="00ED102E" w:rsidRPr="00A74B13" w:rsidRDefault="00ED102E" w:rsidP="00ED10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102E" w:rsidRPr="00A74B13" w:rsidRDefault="00ED102E" w:rsidP="00ED1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B13">
        <w:rPr>
          <w:sz w:val="28"/>
          <w:szCs w:val="28"/>
        </w:rPr>
        <w:t>2.1. Методическое и организационное руководство по разработке прогноза осуществляется администрацией сельского поселения.</w:t>
      </w:r>
    </w:p>
    <w:p w:rsidR="00ED102E" w:rsidRPr="00A74B13" w:rsidRDefault="00ED102E" w:rsidP="00ED1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B13">
        <w:rPr>
          <w:sz w:val="28"/>
          <w:szCs w:val="28"/>
        </w:rPr>
        <w:t>2.2. Администрация сельского поселения:</w:t>
      </w:r>
    </w:p>
    <w:p w:rsidR="00ED102E" w:rsidRPr="00A74B13" w:rsidRDefault="00ED102E" w:rsidP="00ED1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B13">
        <w:rPr>
          <w:sz w:val="28"/>
          <w:szCs w:val="28"/>
        </w:rPr>
        <w:t>а) направляет участникам разработки прогноза:</w:t>
      </w:r>
    </w:p>
    <w:p w:rsidR="00ED102E" w:rsidRPr="00A74B13" w:rsidRDefault="00ED102E" w:rsidP="00ED1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B13">
        <w:rPr>
          <w:sz w:val="28"/>
          <w:szCs w:val="28"/>
        </w:rPr>
        <w:t>формы для заполнения с перечнем прогнозных показателей, относящихся к их компетенции (далее - прогнозные показатели);</w:t>
      </w:r>
    </w:p>
    <w:p w:rsidR="00ED102E" w:rsidRPr="00A74B13" w:rsidRDefault="00ED102E" w:rsidP="00ED1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B13">
        <w:rPr>
          <w:sz w:val="28"/>
          <w:szCs w:val="28"/>
        </w:rPr>
        <w:t>сценарные условия функционирования экономики Российской Федерации и основные параметры прогноза социально-экономического развития Российской Федерации, разрабатываемые Минэкономразвития России;</w:t>
      </w:r>
    </w:p>
    <w:p w:rsidR="00ED102E" w:rsidRPr="00A74B13" w:rsidRDefault="00ED102E" w:rsidP="00ED1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B13">
        <w:rPr>
          <w:sz w:val="28"/>
          <w:szCs w:val="28"/>
        </w:rPr>
        <w:t>методические рекомендации Минэкономразвития России к разработке показателей прогнозов социально-экономического развития субъектов Российской Федерации;</w:t>
      </w:r>
    </w:p>
    <w:p w:rsidR="00ED102E" w:rsidRPr="00A74B13" w:rsidRDefault="00ED102E" w:rsidP="00ED1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B13">
        <w:rPr>
          <w:sz w:val="28"/>
          <w:szCs w:val="28"/>
        </w:rPr>
        <w:t>запрос о предоставлении прогнозных показателей, а также пояснительных записок к прогнозным показателям;</w:t>
      </w:r>
    </w:p>
    <w:p w:rsidR="00ED102E" w:rsidRPr="00A74B13" w:rsidRDefault="00ED102E" w:rsidP="00ED1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B13">
        <w:rPr>
          <w:sz w:val="28"/>
          <w:szCs w:val="28"/>
        </w:rPr>
        <w:t xml:space="preserve">б) на основе данных территориального органа Федеральной службы государственной статистики по </w:t>
      </w:r>
      <w:r>
        <w:rPr>
          <w:sz w:val="28"/>
          <w:szCs w:val="28"/>
        </w:rPr>
        <w:t xml:space="preserve">Ивановской </w:t>
      </w:r>
      <w:r w:rsidRPr="00A74B13">
        <w:rPr>
          <w:sz w:val="28"/>
          <w:szCs w:val="28"/>
        </w:rPr>
        <w:t xml:space="preserve">области уточняет значения прогнозных показателей за предыдущие годы и истекший период текущего года и доводит их до участников разработки прогноза, использующих в качестве основного источника информации за предыдущие годы и истекший период текущего года данные территориального органа Федеральной службы государственной статистики по </w:t>
      </w:r>
      <w:r>
        <w:rPr>
          <w:sz w:val="28"/>
          <w:szCs w:val="28"/>
        </w:rPr>
        <w:t xml:space="preserve">Ивановской </w:t>
      </w:r>
      <w:r w:rsidRPr="00A74B13">
        <w:rPr>
          <w:sz w:val="28"/>
          <w:szCs w:val="28"/>
        </w:rPr>
        <w:t>области;</w:t>
      </w:r>
    </w:p>
    <w:p w:rsidR="00ED102E" w:rsidRPr="00A74B13" w:rsidRDefault="00ED102E" w:rsidP="00ED1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B13">
        <w:rPr>
          <w:sz w:val="28"/>
          <w:szCs w:val="28"/>
        </w:rPr>
        <w:t>в) проверяет полноту и качество представляемых участниками разработки прогноза материалов, осуществляет их анализ, предлагает при необходимости корректировку показателей;</w:t>
      </w:r>
    </w:p>
    <w:p w:rsidR="00ED102E" w:rsidRPr="00A74B13" w:rsidRDefault="00ED102E" w:rsidP="00ED1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B13">
        <w:rPr>
          <w:sz w:val="28"/>
          <w:szCs w:val="28"/>
        </w:rPr>
        <w:t xml:space="preserve">г) руководствуясь положениями </w:t>
      </w:r>
      <w:hyperlink w:anchor="Par97" w:tooltip="Ссылка на текущий документ" w:history="1">
        <w:r w:rsidRPr="00A74B13">
          <w:rPr>
            <w:sz w:val="28"/>
            <w:szCs w:val="28"/>
          </w:rPr>
          <w:t>пунктов 1.5</w:t>
        </w:r>
      </w:hyperlink>
      <w:r w:rsidRPr="00A74B13">
        <w:rPr>
          <w:sz w:val="28"/>
          <w:szCs w:val="28"/>
        </w:rPr>
        <w:t xml:space="preserve"> - </w:t>
      </w:r>
      <w:hyperlink w:anchor="Par102" w:tooltip="Ссылка на текущий документ" w:history="1">
        <w:r w:rsidRPr="00A74B13">
          <w:rPr>
            <w:sz w:val="28"/>
            <w:szCs w:val="28"/>
          </w:rPr>
          <w:t>1.6</w:t>
        </w:r>
      </w:hyperlink>
      <w:r w:rsidRPr="00A74B13">
        <w:rPr>
          <w:sz w:val="28"/>
          <w:szCs w:val="28"/>
        </w:rPr>
        <w:t xml:space="preserve"> настоящего Порядка, разрабатывает прогнозные показатели, относящиеся к его компетенции;</w:t>
      </w:r>
    </w:p>
    <w:p w:rsidR="00ED102E" w:rsidRPr="00A74B13" w:rsidRDefault="00ED102E" w:rsidP="00ED1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B13">
        <w:rPr>
          <w:sz w:val="28"/>
          <w:szCs w:val="28"/>
        </w:rPr>
        <w:t xml:space="preserve">д) обобщает материалы по прогнозным показателям, получаемые от участников разработки прогноза, формирует прогноз, пояснительную </w:t>
      </w:r>
      <w:r w:rsidRPr="00A74B13">
        <w:rPr>
          <w:sz w:val="28"/>
          <w:szCs w:val="28"/>
        </w:rPr>
        <w:lastRenderedPageBreak/>
        <w:t>записку и представляет их финансовому управлению муниципального района;</w:t>
      </w:r>
    </w:p>
    <w:p w:rsidR="00ED102E" w:rsidRPr="00A74B13" w:rsidRDefault="00ED102E" w:rsidP="00ED1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B13">
        <w:rPr>
          <w:sz w:val="28"/>
          <w:szCs w:val="28"/>
        </w:rPr>
        <w:t>е) готовит проект постановления администрации поселения о прогнозе социально-экономического развития поселения на очередной финансовый год и плановый период.</w:t>
      </w:r>
    </w:p>
    <w:p w:rsidR="00ED102E" w:rsidRPr="00A74B13" w:rsidRDefault="00ED102E" w:rsidP="00ED1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B13">
        <w:rPr>
          <w:sz w:val="28"/>
          <w:szCs w:val="28"/>
        </w:rPr>
        <w:t xml:space="preserve">2.3. Участники разработки прогноза на основе полученных материалов, руководствуясь положениями </w:t>
      </w:r>
      <w:hyperlink w:anchor="Par97" w:tooltip="Ссылка на текущий документ" w:history="1">
        <w:r w:rsidRPr="00A74B13">
          <w:rPr>
            <w:sz w:val="28"/>
            <w:szCs w:val="28"/>
          </w:rPr>
          <w:t>пунктов 1.5</w:t>
        </w:r>
      </w:hyperlink>
      <w:r w:rsidRPr="00A74B13">
        <w:rPr>
          <w:sz w:val="28"/>
          <w:szCs w:val="28"/>
        </w:rPr>
        <w:t xml:space="preserve"> - </w:t>
      </w:r>
      <w:hyperlink w:anchor="Par102" w:tooltip="Ссылка на текущий документ" w:history="1">
        <w:r w:rsidRPr="00A74B13">
          <w:rPr>
            <w:sz w:val="28"/>
            <w:szCs w:val="28"/>
          </w:rPr>
          <w:t>1.6</w:t>
        </w:r>
      </w:hyperlink>
      <w:r w:rsidRPr="00A74B13">
        <w:rPr>
          <w:sz w:val="28"/>
          <w:szCs w:val="28"/>
        </w:rPr>
        <w:t xml:space="preserve"> настоящего Порядка, осуществляют разработку прогнозных показателей, подготовку пояснительных записок и представляют в администрацию поселения в сроки, установленные администрацией поселения.</w:t>
      </w:r>
    </w:p>
    <w:p w:rsidR="00ED102E" w:rsidRPr="00A74B13" w:rsidRDefault="00ED102E" w:rsidP="00ED1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B13">
        <w:rPr>
          <w:sz w:val="28"/>
          <w:szCs w:val="28"/>
        </w:rPr>
        <w:t>2.4. Пояснительные записки, представляемые участниками разработки прогноза, должны содержать:</w:t>
      </w:r>
    </w:p>
    <w:p w:rsidR="00ED102E" w:rsidRPr="00A74B13" w:rsidRDefault="00ED102E" w:rsidP="00ED1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B13">
        <w:rPr>
          <w:sz w:val="28"/>
          <w:szCs w:val="28"/>
        </w:rPr>
        <w:t>оценку значений показателей и описание основных тенденций их изменения в текущем году с указанием возможных причин и факторов происходящих изменений;</w:t>
      </w:r>
    </w:p>
    <w:p w:rsidR="00ED102E" w:rsidRPr="00A74B13" w:rsidRDefault="00ED102E" w:rsidP="00ED1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B13">
        <w:rPr>
          <w:sz w:val="28"/>
          <w:szCs w:val="28"/>
        </w:rPr>
        <w:t>описание наиболее вероятных тенденций изменения значений показателей в прогнозном периоде с указанием возможных причин и факторов прогнозируемых изменений, а также комплекса необходимых мер для обеспечения позитивного развития и достижения прогнозируемых значений показателей;</w:t>
      </w:r>
    </w:p>
    <w:p w:rsidR="00ED102E" w:rsidRPr="00A74B13" w:rsidRDefault="00ED102E" w:rsidP="00ED10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B13">
        <w:rPr>
          <w:sz w:val="28"/>
          <w:szCs w:val="28"/>
        </w:rPr>
        <w:t>сопоставление уточненных параметров прогноза с ранее утвержденными с указанием причин и факторов их изменений.</w:t>
      </w:r>
    </w:p>
    <w:p w:rsidR="00ED102E" w:rsidRPr="00A74B13" w:rsidRDefault="00ED102E" w:rsidP="00ED10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102E" w:rsidRPr="00A74B13" w:rsidRDefault="00ED102E" w:rsidP="00ED10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102E" w:rsidRPr="00A74B13" w:rsidRDefault="00ED102E" w:rsidP="00ED102E">
      <w:pPr>
        <w:jc w:val="both"/>
        <w:rPr>
          <w:sz w:val="28"/>
          <w:szCs w:val="28"/>
        </w:rPr>
      </w:pPr>
    </w:p>
    <w:sectPr w:rsidR="00ED102E" w:rsidRPr="00A74B13" w:rsidSect="00E352FC">
      <w:pgSz w:w="11906" w:h="16838"/>
      <w:pgMar w:top="1134" w:right="850" w:bottom="1134" w:left="1701" w:header="283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528" w:rsidRDefault="00333528">
      <w:r>
        <w:separator/>
      </w:r>
    </w:p>
  </w:endnote>
  <w:endnote w:type="continuationSeparator" w:id="0">
    <w:p w:rsidR="00333528" w:rsidRDefault="0033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528" w:rsidRDefault="00333528">
      <w:r>
        <w:separator/>
      </w:r>
    </w:p>
  </w:footnote>
  <w:footnote w:type="continuationSeparator" w:id="0">
    <w:p w:rsidR="00333528" w:rsidRDefault="00333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FE"/>
    <w:rsid w:val="00333528"/>
    <w:rsid w:val="00657886"/>
    <w:rsid w:val="00AD1884"/>
    <w:rsid w:val="00B464FE"/>
    <w:rsid w:val="00BB4AD8"/>
    <w:rsid w:val="00E352FC"/>
    <w:rsid w:val="00E80CDB"/>
    <w:rsid w:val="00ED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F2A0C-BBA6-4333-ABA3-F67ED1AE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102E"/>
    <w:pPr>
      <w:spacing w:after="120"/>
    </w:pPr>
  </w:style>
  <w:style w:type="character" w:customStyle="1" w:styleId="a4">
    <w:name w:val="Основной текст Знак"/>
    <w:basedOn w:val="a0"/>
    <w:link w:val="a3"/>
    <w:rsid w:val="00ED1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next w:val="a3"/>
    <w:rsid w:val="00ED102E"/>
    <w:pPr>
      <w:widowControl w:val="0"/>
      <w:suppressLineNumbers/>
      <w:suppressAutoHyphens/>
      <w:spacing w:before="567" w:after="567"/>
      <w:jc w:val="both"/>
    </w:pPr>
    <w:rPr>
      <w:rFonts w:eastAsia="Lucida Sans Unicode" w:cs="Mangal"/>
      <w:iCs/>
      <w:kern w:val="1"/>
      <w:sz w:val="28"/>
      <w:lang w:eastAsia="hi-IN" w:bidi="hi-IN"/>
    </w:rPr>
  </w:style>
  <w:style w:type="paragraph" w:customStyle="1" w:styleId="a5">
    <w:name w:val="Содержимое таблицы"/>
    <w:basedOn w:val="a"/>
    <w:rsid w:val="00ED102E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a6">
    <w:name w:val="Верхний колонтитул слева"/>
    <w:basedOn w:val="a"/>
    <w:rsid w:val="00ED102E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a7">
    <w:name w:val="Знак Знак Знак Знак Знак Знак Знак Знак"/>
    <w:basedOn w:val="a"/>
    <w:rsid w:val="00ED102E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1145</Words>
  <Characters>6528</Characters>
  <Application>Microsoft Office Word</Application>
  <DocSecurity>0</DocSecurity>
  <Lines>54</Lines>
  <Paragraphs>15</Paragraphs>
  <ScaleCrop>false</ScaleCrop>
  <Company>Windows 7</Company>
  <LinksUpToDate>false</LinksUpToDate>
  <CharactersWithSpaces>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unit1</cp:lastModifiedBy>
  <cp:revision>6</cp:revision>
  <cp:lastPrinted>2020-11-10T07:59:00Z</cp:lastPrinted>
  <dcterms:created xsi:type="dcterms:W3CDTF">2020-09-30T12:25:00Z</dcterms:created>
  <dcterms:modified xsi:type="dcterms:W3CDTF">2020-11-10T07:59:00Z</dcterms:modified>
</cp:coreProperties>
</file>