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B8" w:rsidRDefault="000248CD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3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257CBC" w:rsidRDefault="000248CD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3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C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НОВСКОГО</w:t>
      </w:r>
      <w:r w:rsidR="006C1B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0248CD" w:rsidRPr="008E3697" w:rsidRDefault="00257CBC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ПРИВОЛЖСКОГО </w:t>
      </w:r>
      <w:r w:rsidR="000248CD" w:rsidRPr="008E3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РАЙОНА</w:t>
      </w:r>
    </w:p>
    <w:p w:rsidR="000248CD" w:rsidRDefault="000248CD" w:rsidP="000248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0D4E3F" w:rsidRPr="008D62B4" w:rsidRDefault="000D4E3F" w:rsidP="000248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0248CD" w:rsidRDefault="00F04B1C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248CD" w:rsidRDefault="000248CD" w:rsidP="000248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E3F" w:rsidRDefault="000248CD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  <w:proofErr w:type="gramEnd"/>
      <w:r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B0BE2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1B0BE2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="00926DE3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670B30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1B0BE2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67A7F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257CBC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0D4E3F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61-п</w:t>
      </w:r>
      <w:r w:rsidR="00257CBC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0248CD" w:rsidRPr="000D4E3F" w:rsidRDefault="00257CBC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248CD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92996" w:rsidRDefault="00792996">
      <w:pPr>
        <w:pStyle w:val="ConsPlusNormal"/>
        <w:outlineLvl w:val="0"/>
      </w:pPr>
    </w:p>
    <w:p w:rsidR="000248CD" w:rsidRDefault="000248CD" w:rsidP="000248CD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92996">
        <w:rPr>
          <w:rFonts w:ascii="Times New Roman" w:hAnsi="Times New Roman" w:cs="Times New Roman"/>
          <w:sz w:val="28"/>
        </w:rPr>
        <w:t>б индексации заработной платы работников муниципальных</w:t>
      </w:r>
      <w:r>
        <w:rPr>
          <w:rFonts w:ascii="Times New Roman" w:hAnsi="Times New Roman" w:cs="Times New Roman"/>
          <w:sz w:val="28"/>
        </w:rPr>
        <w:t xml:space="preserve"> </w:t>
      </w:r>
    </w:p>
    <w:p w:rsidR="000D4E3F" w:rsidRDefault="000248CD" w:rsidP="000248CD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учрежде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ний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 w:rsidR="00257CBC">
        <w:rPr>
          <w:rFonts w:ascii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</w:rPr>
        <w:t xml:space="preserve">Приволжского </w:t>
      </w:r>
    </w:p>
    <w:p w:rsidR="00792996" w:rsidRPr="00792996" w:rsidRDefault="000248CD" w:rsidP="000248CD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района</w:t>
      </w:r>
      <w:r w:rsidRPr="00792996">
        <w:rPr>
          <w:rFonts w:ascii="Times New Roman" w:hAnsi="Times New Roman" w:cs="Times New Roman"/>
          <w:sz w:val="28"/>
        </w:rPr>
        <w:t xml:space="preserve"> </w:t>
      </w:r>
    </w:p>
    <w:p w:rsidR="00792996" w:rsidRPr="00792996" w:rsidRDefault="00792996">
      <w:pPr>
        <w:pStyle w:val="ConsPlusNormal"/>
        <w:rPr>
          <w:rFonts w:ascii="Times New Roman" w:hAnsi="Times New Roman" w:cs="Times New Roman"/>
          <w:sz w:val="28"/>
        </w:rPr>
      </w:pPr>
    </w:p>
    <w:p w:rsidR="000D4E3F" w:rsidRDefault="005C5FA4" w:rsidP="005C5FA4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14101" w:rsidRPr="00792996">
        <w:rPr>
          <w:rFonts w:ascii="Times New Roman" w:hAnsi="Times New Roman" w:cs="Times New Roman"/>
          <w:sz w:val="28"/>
        </w:rPr>
        <w:t xml:space="preserve">В соответствии со </w:t>
      </w:r>
      <w:hyperlink r:id="rId4" w:history="1">
        <w:r w:rsidR="00214101" w:rsidRPr="00792996">
          <w:rPr>
            <w:rFonts w:ascii="Times New Roman" w:hAnsi="Times New Roman" w:cs="Times New Roman"/>
            <w:sz w:val="28"/>
          </w:rPr>
          <w:t>статьей 134</w:t>
        </w:r>
      </w:hyperlink>
      <w:r w:rsidR="00214101" w:rsidRPr="00792996">
        <w:rPr>
          <w:rFonts w:ascii="Times New Roman" w:hAnsi="Times New Roman" w:cs="Times New Roman"/>
          <w:sz w:val="28"/>
        </w:rPr>
        <w:t xml:space="preserve"> Трудового кодекса Российской Федерации, </w:t>
      </w:r>
      <w:hyperlink r:id="rId5" w:history="1">
        <w:r w:rsidR="00214101" w:rsidRPr="00792996">
          <w:rPr>
            <w:rFonts w:ascii="Times New Roman" w:hAnsi="Times New Roman" w:cs="Times New Roman"/>
            <w:sz w:val="28"/>
          </w:rPr>
          <w:t>пунктом 30</w:t>
        </w:r>
      </w:hyperlink>
      <w:r w:rsidR="00214101" w:rsidRPr="00792996">
        <w:rPr>
          <w:rFonts w:ascii="Times New Roman" w:hAnsi="Times New Roman" w:cs="Times New Roman"/>
          <w:sz w:val="28"/>
        </w:rPr>
        <w:t xml:space="preserve"> Единых рекомендаций по установлению на федеральном, региональном и местном уровнях систем оплаты труда работников государственных и</w:t>
      </w:r>
      <w:r w:rsidR="00214101">
        <w:rPr>
          <w:rFonts w:ascii="Times New Roman" w:hAnsi="Times New Roman" w:cs="Times New Roman"/>
          <w:sz w:val="28"/>
        </w:rPr>
        <w:t xml:space="preserve"> муниципальных учреждений на 202</w:t>
      </w:r>
      <w:r w:rsidR="001B0BE2">
        <w:rPr>
          <w:rFonts w:ascii="Times New Roman" w:hAnsi="Times New Roman" w:cs="Times New Roman"/>
          <w:sz w:val="28"/>
        </w:rPr>
        <w:t>2</w:t>
      </w:r>
      <w:r w:rsidR="00214101" w:rsidRPr="00792996">
        <w:rPr>
          <w:rFonts w:ascii="Times New Roman" w:hAnsi="Times New Roman" w:cs="Times New Roman"/>
          <w:sz w:val="28"/>
        </w:rPr>
        <w:t xml:space="preserve"> год, утвержденных решением Российской трехсторонней комиссии по регулирован</w:t>
      </w:r>
      <w:r>
        <w:rPr>
          <w:rFonts w:ascii="Times New Roman" w:hAnsi="Times New Roman" w:cs="Times New Roman"/>
          <w:sz w:val="28"/>
        </w:rPr>
        <w:t xml:space="preserve">ию социально-трудовых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4101">
        <w:rPr>
          <w:rFonts w:ascii="Times New Roman" w:hAnsi="Times New Roman" w:cs="Times New Roman"/>
          <w:sz w:val="28"/>
          <w:szCs w:val="28"/>
        </w:rPr>
        <w:t>2</w:t>
      </w:r>
      <w:r w:rsidR="001B0BE2">
        <w:rPr>
          <w:rFonts w:ascii="Times New Roman" w:hAnsi="Times New Roman" w:cs="Times New Roman"/>
          <w:sz w:val="28"/>
          <w:szCs w:val="28"/>
        </w:rPr>
        <w:t>3</w:t>
      </w:r>
      <w:r w:rsidR="00214101">
        <w:rPr>
          <w:rFonts w:ascii="Times New Roman" w:hAnsi="Times New Roman" w:cs="Times New Roman"/>
          <w:sz w:val="28"/>
          <w:szCs w:val="28"/>
        </w:rPr>
        <w:t>.12.202</w:t>
      </w:r>
      <w:r w:rsidR="001B0BE2">
        <w:rPr>
          <w:rFonts w:ascii="Times New Roman" w:hAnsi="Times New Roman" w:cs="Times New Roman"/>
          <w:sz w:val="28"/>
          <w:szCs w:val="28"/>
        </w:rPr>
        <w:t>1</w:t>
      </w:r>
      <w:r w:rsidR="00214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214101">
        <w:rPr>
          <w:rFonts w:ascii="Times New Roman" w:hAnsi="Times New Roman" w:cs="Times New Roman"/>
          <w:sz w:val="28"/>
          <w:szCs w:val="28"/>
        </w:rPr>
        <w:t>1</w:t>
      </w:r>
      <w:r w:rsidR="001B0B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</w:rPr>
        <w:t xml:space="preserve">, </w:t>
      </w:r>
      <w:r w:rsidR="00214101" w:rsidRPr="00792996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Новского </w:t>
      </w:r>
      <w:r w:rsidR="00214101">
        <w:rPr>
          <w:rFonts w:ascii="Times New Roman" w:hAnsi="Times New Roman" w:cs="Times New Roman"/>
          <w:sz w:val="28"/>
        </w:rPr>
        <w:t>сельского поселения Приволжского муниципального района</w:t>
      </w:r>
      <w:r w:rsidR="00214101" w:rsidRPr="00792996">
        <w:rPr>
          <w:rFonts w:ascii="Times New Roman" w:hAnsi="Times New Roman" w:cs="Times New Roman"/>
          <w:sz w:val="28"/>
        </w:rPr>
        <w:t xml:space="preserve"> </w:t>
      </w:r>
      <w:r w:rsidR="000D4E3F">
        <w:rPr>
          <w:rFonts w:ascii="Times New Roman" w:hAnsi="Times New Roman" w:cs="Times New Roman"/>
          <w:sz w:val="28"/>
        </w:rPr>
        <w:t xml:space="preserve">  </w:t>
      </w:r>
    </w:p>
    <w:p w:rsidR="00214101" w:rsidRPr="00792996" w:rsidRDefault="00214101" w:rsidP="005C5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E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E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E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E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E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E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E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E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E7">
        <w:rPr>
          <w:rFonts w:ascii="Times New Roman" w:hAnsi="Times New Roman" w:cs="Times New Roman"/>
          <w:b/>
          <w:sz w:val="28"/>
          <w:szCs w:val="28"/>
        </w:rPr>
        <w:t>т:</w:t>
      </w:r>
    </w:p>
    <w:p w:rsidR="00214101" w:rsidRPr="00792996" w:rsidRDefault="00792996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 </w:t>
      </w:r>
      <w:r w:rsidR="00214101" w:rsidRPr="00792996">
        <w:rPr>
          <w:rFonts w:ascii="Times New Roman" w:hAnsi="Times New Roman" w:cs="Times New Roman"/>
          <w:sz w:val="28"/>
        </w:rPr>
        <w:t xml:space="preserve">1. Произвести индексацию заработной платы работников муниципальных учреждений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 w:rsidR="00214101">
        <w:rPr>
          <w:rFonts w:ascii="Times New Roman" w:hAnsi="Times New Roman" w:cs="Times New Roman"/>
          <w:sz w:val="28"/>
        </w:rPr>
        <w:t>сельского поселения</w:t>
      </w:r>
      <w:r w:rsidR="00214101" w:rsidRPr="00792996">
        <w:rPr>
          <w:rFonts w:ascii="Times New Roman" w:hAnsi="Times New Roman" w:cs="Times New Roman"/>
          <w:sz w:val="28"/>
        </w:rPr>
        <w:t xml:space="preserve">, за исключением отдельных категорий работников, которым осуществляется поэтапное повышение заработной платы в соответствии с </w:t>
      </w:r>
      <w:hyperlink r:id="rId6" w:history="1">
        <w:r w:rsidR="00214101" w:rsidRPr="00792996">
          <w:rPr>
            <w:rFonts w:ascii="Times New Roman" w:hAnsi="Times New Roman" w:cs="Times New Roman"/>
            <w:sz w:val="28"/>
          </w:rPr>
          <w:t>Указом</w:t>
        </w:r>
      </w:hyperlink>
      <w:r w:rsidR="00214101" w:rsidRPr="00792996">
        <w:rPr>
          <w:rFonts w:ascii="Times New Roman" w:hAnsi="Times New Roman" w:cs="Times New Roman"/>
          <w:sz w:val="28"/>
        </w:rPr>
        <w:t xml:space="preserve"> Президента Росс</w:t>
      </w:r>
      <w:r w:rsidR="00214101">
        <w:rPr>
          <w:rFonts w:ascii="Times New Roman" w:hAnsi="Times New Roman" w:cs="Times New Roman"/>
          <w:sz w:val="28"/>
        </w:rPr>
        <w:t>ийской Федерации от 07.05.2012 № 597 «</w:t>
      </w:r>
      <w:r w:rsidR="00214101" w:rsidRPr="00792996">
        <w:rPr>
          <w:rFonts w:ascii="Times New Roman" w:hAnsi="Times New Roman" w:cs="Times New Roman"/>
          <w:sz w:val="28"/>
        </w:rPr>
        <w:t>О мероприятиях по реал</w:t>
      </w:r>
      <w:r w:rsidR="00214101">
        <w:rPr>
          <w:rFonts w:ascii="Times New Roman" w:hAnsi="Times New Roman" w:cs="Times New Roman"/>
          <w:sz w:val="28"/>
        </w:rPr>
        <w:t>изации государственной политики»</w:t>
      </w:r>
      <w:r w:rsidR="00214101" w:rsidRPr="00792996">
        <w:rPr>
          <w:rFonts w:ascii="Times New Roman" w:hAnsi="Times New Roman" w:cs="Times New Roman"/>
          <w:sz w:val="28"/>
        </w:rPr>
        <w:t>, повысив с 01.</w:t>
      </w:r>
      <w:r w:rsidR="001B0BE2">
        <w:rPr>
          <w:rFonts w:ascii="Times New Roman" w:hAnsi="Times New Roman" w:cs="Times New Roman"/>
          <w:sz w:val="28"/>
        </w:rPr>
        <w:t>01</w:t>
      </w:r>
      <w:r w:rsidR="00214101">
        <w:rPr>
          <w:rFonts w:ascii="Times New Roman" w:hAnsi="Times New Roman" w:cs="Times New Roman"/>
          <w:sz w:val="28"/>
        </w:rPr>
        <w:t>.202</w:t>
      </w:r>
      <w:r w:rsidR="001B0BE2">
        <w:rPr>
          <w:rFonts w:ascii="Times New Roman" w:hAnsi="Times New Roman" w:cs="Times New Roman"/>
          <w:sz w:val="28"/>
        </w:rPr>
        <w:t>3</w:t>
      </w:r>
      <w:r w:rsidR="00214101">
        <w:rPr>
          <w:rFonts w:ascii="Times New Roman" w:hAnsi="Times New Roman" w:cs="Times New Roman"/>
          <w:sz w:val="28"/>
        </w:rPr>
        <w:t xml:space="preserve"> не менее чем</w:t>
      </w:r>
      <w:r w:rsidR="00214101" w:rsidRPr="00792996">
        <w:rPr>
          <w:rFonts w:ascii="Times New Roman" w:hAnsi="Times New Roman" w:cs="Times New Roman"/>
          <w:sz w:val="28"/>
        </w:rPr>
        <w:t xml:space="preserve"> на </w:t>
      </w:r>
      <w:r w:rsidR="001B0BE2">
        <w:rPr>
          <w:rFonts w:ascii="Times New Roman" w:hAnsi="Times New Roman" w:cs="Times New Roman"/>
          <w:sz w:val="28"/>
        </w:rPr>
        <w:t>5,2</w:t>
      </w:r>
      <w:r w:rsidR="00214101" w:rsidRPr="00792996">
        <w:rPr>
          <w:rFonts w:ascii="Times New Roman" w:hAnsi="Times New Roman" w:cs="Times New Roman"/>
          <w:sz w:val="28"/>
        </w:rPr>
        <w:t xml:space="preserve">% размеры минимальных окладов (минимальных должностных окладов) по профессиональным квалификационным группам и квалификационным уровням, установленные в положениях об оплате труда работников муниципальных учреждений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 w:rsidR="00214101">
        <w:rPr>
          <w:rFonts w:ascii="Times New Roman" w:hAnsi="Times New Roman" w:cs="Times New Roman"/>
          <w:sz w:val="28"/>
        </w:rPr>
        <w:t>сельского  поселения</w:t>
      </w:r>
      <w:r w:rsidR="00214101" w:rsidRPr="00792996">
        <w:rPr>
          <w:rFonts w:ascii="Times New Roman" w:hAnsi="Times New Roman" w:cs="Times New Roman"/>
          <w:sz w:val="28"/>
        </w:rPr>
        <w:t xml:space="preserve"> по видам экономической деятельности, утвержденных постановлениями Администрации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 w:rsidR="00214101">
        <w:rPr>
          <w:rFonts w:ascii="Times New Roman" w:hAnsi="Times New Roman" w:cs="Times New Roman"/>
          <w:sz w:val="28"/>
        </w:rPr>
        <w:t>сельского поселения</w:t>
      </w:r>
      <w:r w:rsidR="00214101" w:rsidRPr="00792996">
        <w:rPr>
          <w:rFonts w:ascii="Times New Roman" w:hAnsi="Times New Roman" w:cs="Times New Roman"/>
          <w:sz w:val="28"/>
        </w:rPr>
        <w:t xml:space="preserve"> (казенных</w:t>
      </w:r>
      <w:r w:rsidR="00214101">
        <w:rPr>
          <w:rFonts w:ascii="Times New Roman" w:hAnsi="Times New Roman" w:cs="Times New Roman"/>
          <w:sz w:val="28"/>
        </w:rPr>
        <w:t>)</w:t>
      </w:r>
      <w:r w:rsidR="00214101" w:rsidRPr="00792996">
        <w:rPr>
          <w:rFonts w:ascii="Times New Roman" w:hAnsi="Times New Roman" w:cs="Times New Roman"/>
          <w:sz w:val="28"/>
        </w:rPr>
        <w:t>, оплата труда которых осуществляется по новым системам оплаты труда, по соответствующим видам экономической деятельности (далее - минимальные оклады (минимальные должностные оклады).</w:t>
      </w:r>
    </w:p>
    <w:p w:rsidR="00214101" w:rsidRPr="00792996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2. Установить, что при повышении минимальных окладов (минимальных должностных окладов) </w:t>
      </w:r>
      <w:r>
        <w:rPr>
          <w:rFonts w:ascii="Times New Roman" w:hAnsi="Times New Roman" w:cs="Times New Roman"/>
          <w:sz w:val="28"/>
        </w:rPr>
        <w:t xml:space="preserve">работников муниципальных учреждений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>
        <w:rPr>
          <w:rFonts w:ascii="Times New Roman" w:hAnsi="Times New Roman" w:cs="Times New Roman"/>
          <w:sz w:val="28"/>
        </w:rPr>
        <w:t>сельского поселения в соответствии с п.1 настоящего постановления их размеры подлежат</w:t>
      </w:r>
      <w:r w:rsidRPr="00792996">
        <w:rPr>
          <w:rFonts w:ascii="Times New Roman" w:hAnsi="Times New Roman" w:cs="Times New Roman"/>
          <w:sz w:val="28"/>
        </w:rPr>
        <w:t xml:space="preserve"> округлению до целого рубля в сторону увеличения.</w:t>
      </w:r>
    </w:p>
    <w:p w:rsidR="00214101" w:rsidRPr="00792996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>3. Главны</w:t>
      </w:r>
      <w:r>
        <w:rPr>
          <w:rFonts w:ascii="Times New Roman" w:hAnsi="Times New Roman" w:cs="Times New Roman"/>
          <w:sz w:val="28"/>
        </w:rPr>
        <w:t>м распорядителем средств бюджета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 в срок до 01.</w:t>
      </w:r>
      <w:r w:rsidR="001B0BE2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>.202</w:t>
      </w:r>
      <w:r w:rsidR="001B0BE2">
        <w:rPr>
          <w:rFonts w:ascii="Times New Roman" w:hAnsi="Times New Roman" w:cs="Times New Roman"/>
          <w:sz w:val="28"/>
        </w:rPr>
        <w:t>3</w:t>
      </w:r>
      <w:r w:rsidRPr="00792996">
        <w:rPr>
          <w:rFonts w:ascii="Times New Roman" w:hAnsi="Times New Roman" w:cs="Times New Roman"/>
          <w:sz w:val="28"/>
        </w:rPr>
        <w:t xml:space="preserve"> разработать изменения в постановлени</w:t>
      </w:r>
      <w:r>
        <w:rPr>
          <w:rFonts w:ascii="Times New Roman" w:hAnsi="Times New Roman" w:cs="Times New Roman"/>
          <w:sz w:val="28"/>
        </w:rPr>
        <w:t>я</w:t>
      </w:r>
      <w:r w:rsidRPr="00792996">
        <w:rPr>
          <w:rFonts w:ascii="Times New Roman" w:hAnsi="Times New Roman" w:cs="Times New Roman"/>
          <w:sz w:val="28"/>
        </w:rPr>
        <w:t xml:space="preserve"> Администрации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>, устанавливающие системы оплаты труда для работников подведомственных муниципальных учреждений, оплата труда которых осуществляется по новым системам оплаты труда.</w:t>
      </w:r>
    </w:p>
    <w:p w:rsidR="00214101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4. Финансовое обеспечение расходов, связанных с реализацией настоящего </w:t>
      </w:r>
      <w:r>
        <w:rPr>
          <w:rFonts w:ascii="Times New Roman" w:hAnsi="Times New Roman" w:cs="Times New Roman"/>
          <w:sz w:val="28"/>
        </w:rPr>
        <w:t>постановления</w:t>
      </w:r>
      <w:r w:rsidRPr="00792996">
        <w:rPr>
          <w:rFonts w:ascii="Times New Roman" w:hAnsi="Times New Roman" w:cs="Times New Roman"/>
          <w:sz w:val="28"/>
        </w:rPr>
        <w:t xml:space="preserve">, осуществляется в пределах бюджетных ассигнований, </w:t>
      </w:r>
      <w:r w:rsidRPr="00792996">
        <w:rPr>
          <w:rFonts w:ascii="Times New Roman" w:hAnsi="Times New Roman" w:cs="Times New Roman"/>
          <w:sz w:val="28"/>
        </w:rPr>
        <w:lastRenderedPageBreak/>
        <w:t>предусмотренных главны</w:t>
      </w:r>
      <w:r>
        <w:rPr>
          <w:rFonts w:ascii="Times New Roman" w:hAnsi="Times New Roman" w:cs="Times New Roman"/>
          <w:sz w:val="28"/>
        </w:rPr>
        <w:t>м распорядителям средств бюджета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 на обеспечение выполнения функций муниципальных казенных учреждений в части оплаты труда р</w:t>
      </w:r>
      <w:r w:rsidR="00067A7F">
        <w:rPr>
          <w:rFonts w:ascii="Times New Roman" w:hAnsi="Times New Roman" w:cs="Times New Roman"/>
          <w:sz w:val="28"/>
        </w:rPr>
        <w:t>аботников (в том числе рабочих)</w:t>
      </w:r>
      <w:r w:rsidRPr="00792996">
        <w:rPr>
          <w:rFonts w:ascii="Times New Roman" w:hAnsi="Times New Roman" w:cs="Times New Roman"/>
          <w:sz w:val="28"/>
        </w:rPr>
        <w:t>.</w:t>
      </w:r>
    </w:p>
    <w:p w:rsidR="00214101" w:rsidRPr="00645DF1" w:rsidRDefault="001C6C62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067A7F" w:rsidRPr="00645DF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 w:rsidR="00067A7F">
        <w:rPr>
          <w:rFonts w:ascii="Times New Roman" w:hAnsi="Times New Roman" w:cs="Times New Roman"/>
          <w:sz w:val="28"/>
        </w:rPr>
        <w:t>сельского поселения</w:t>
      </w:r>
      <w:r w:rsidR="00214101" w:rsidRPr="00645DF1">
        <w:rPr>
          <w:rFonts w:ascii="Times New Roman" w:hAnsi="Times New Roman" w:cs="Times New Roman"/>
          <w:sz w:val="28"/>
          <w:szCs w:val="28"/>
        </w:rPr>
        <w:t>.</w:t>
      </w:r>
    </w:p>
    <w:p w:rsidR="00214101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792996">
        <w:rPr>
          <w:rFonts w:ascii="Times New Roman" w:hAnsi="Times New Roman" w:cs="Times New Roman"/>
          <w:sz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</w:rPr>
        <w:t>постановления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5C5FA4">
        <w:rPr>
          <w:rFonts w:ascii="Times New Roman" w:hAnsi="Times New Roman" w:cs="Times New Roman"/>
          <w:sz w:val="28"/>
        </w:rPr>
        <w:t>оставляю за собой.</w:t>
      </w:r>
    </w:p>
    <w:p w:rsidR="00645DF1" w:rsidRDefault="00645DF1" w:rsidP="00EE1C47">
      <w:pPr>
        <w:pStyle w:val="ConsPlusNormal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6"/>
        </w:rPr>
      </w:pPr>
    </w:p>
    <w:p w:rsidR="00EE1C47" w:rsidRDefault="00EE1C47" w:rsidP="00EE1C4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248CD" w:rsidRPr="00257CBC" w:rsidRDefault="00EE1C47" w:rsidP="000248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0248CD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0248CD" w:rsidRPr="00701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C5FA4">
        <w:rPr>
          <w:rFonts w:ascii="Times New Roman" w:hAnsi="Times New Roman" w:cs="Times New Roman"/>
          <w:b/>
          <w:sz w:val="28"/>
        </w:rPr>
        <w:t xml:space="preserve">Новского </w:t>
      </w:r>
      <w:r w:rsidR="00257CBC" w:rsidRPr="00257CBC">
        <w:rPr>
          <w:rFonts w:ascii="Times New Roman" w:hAnsi="Times New Roman" w:cs="Times New Roman"/>
          <w:b/>
          <w:sz w:val="28"/>
        </w:rPr>
        <w:t>сельского поселения</w:t>
      </w:r>
      <w:r w:rsidR="00257CBC" w:rsidRPr="00257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248CD" w:rsidRPr="00257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257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067A7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1B0BE2">
        <w:rPr>
          <w:rFonts w:ascii="Times New Roman" w:eastAsia="Times New Roman" w:hAnsi="Times New Roman"/>
          <w:b/>
          <w:sz w:val="28"/>
          <w:szCs w:val="28"/>
          <w:lang w:eastAsia="ru-RU"/>
        </w:rPr>
        <w:t>А.А.Замураев</w:t>
      </w:r>
      <w:proofErr w:type="spellEnd"/>
      <w:r w:rsidR="000248CD" w:rsidRPr="00257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92996" w:rsidRPr="00257CBC" w:rsidRDefault="00792996">
      <w:pPr>
        <w:pStyle w:val="ConsPlusNormal"/>
        <w:rPr>
          <w:rFonts w:ascii="Times New Roman" w:hAnsi="Times New Roman" w:cstheme="minorBidi"/>
          <w:sz w:val="28"/>
          <w:szCs w:val="28"/>
        </w:rPr>
      </w:pPr>
    </w:p>
    <w:p w:rsidR="00494187" w:rsidRDefault="00494187"/>
    <w:sectPr w:rsidR="00494187" w:rsidSect="000248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6"/>
    <w:rsid w:val="000248CD"/>
    <w:rsid w:val="00067A7F"/>
    <w:rsid w:val="000D4E3F"/>
    <w:rsid w:val="00125345"/>
    <w:rsid w:val="001B0BE2"/>
    <w:rsid w:val="001C6C62"/>
    <w:rsid w:val="00214101"/>
    <w:rsid w:val="00257CBC"/>
    <w:rsid w:val="002E7F2E"/>
    <w:rsid w:val="00393095"/>
    <w:rsid w:val="00494187"/>
    <w:rsid w:val="004B79BA"/>
    <w:rsid w:val="00583E50"/>
    <w:rsid w:val="005C5FA4"/>
    <w:rsid w:val="00645DF1"/>
    <w:rsid w:val="00670B30"/>
    <w:rsid w:val="006C1BB8"/>
    <w:rsid w:val="006F6E49"/>
    <w:rsid w:val="00757EF5"/>
    <w:rsid w:val="00792996"/>
    <w:rsid w:val="007E57E5"/>
    <w:rsid w:val="00926DE3"/>
    <w:rsid w:val="009975AE"/>
    <w:rsid w:val="00B95DD3"/>
    <w:rsid w:val="00CF4C66"/>
    <w:rsid w:val="00EE1C47"/>
    <w:rsid w:val="00F0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26E92-6CA7-4C27-9764-4E5AB2B8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0B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0B3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Гипертекстовая ссылка"/>
    <w:basedOn w:val="a0"/>
    <w:uiPriority w:val="99"/>
    <w:rsid w:val="00670B3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32A7C027F8A6B8F5AD6CD7480D38879FC11708038CA68328A81259C202AEE286E82C8CA6DF2738840A350183x2UFL" TargetMode="External"/><Relationship Id="rId5" Type="http://schemas.openxmlformats.org/officeDocument/2006/relationships/hyperlink" Target="consultantplus://offline/ref=3B32A7C027F8A6B8F5AD6CD7480D38879CC3170F008EA68328A81259C202AEE294E87480A4D938398F1F6350C6737568321C8F5196E0FAFBx9U1L" TargetMode="External"/><Relationship Id="rId4" Type="http://schemas.openxmlformats.org/officeDocument/2006/relationships/hyperlink" Target="consultantplus://offline/ref=3B32A7C027F8A6B8F5AD6CD7480D38879DC01E0C0E88A68328A81259C202AEE294E87480A4D930398C1F6350C6737568321C8F5196E0FAFBx9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unit1</cp:lastModifiedBy>
  <cp:revision>17</cp:revision>
  <cp:lastPrinted>2022-10-13T05:51:00Z</cp:lastPrinted>
  <dcterms:created xsi:type="dcterms:W3CDTF">2019-09-26T11:20:00Z</dcterms:created>
  <dcterms:modified xsi:type="dcterms:W3CDTF">2022-10-13T05:52:00Z</dcterms:modified>
</cp:coreProperties>
</file>